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E" w:rsidRDefault="00E258D3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47950" cy="2647950"/>
            <wp:effectExtent l="0" t="0" r="0" b="0"/>
            <wp:wrapTopAndBottom/>
            <wp:docPr id="1" name="Imagen 1" descr="http://www.brandsoftheworld.com/sites/default/files/styles/logo-thumbnail/public/082013/gdl_lamar_logo.jpg?itok=_ld23j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?itok=_ld23j_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438">
        <w:t>Sofia Lopez González</w:t>
      </w:r>
    </w:p>
    <w:p w:rsidR="00ED3438" w:rsidRDefault="00ED3438">
      <w:r>
        <w:t>Habilidad Verbal</w:t>
      </w:r>
      <w:bookmarkStart w:id="0" w:name="_GoBack"/>
      <w:bookmarkEnd w:id="0"/>
    </w:p>
    <w:p w:rsidR="00E258D3" w:rsidRDefault="00E25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Respuestas: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1</w:t>
      </w:r>
    </w:p>
    <w:p w:rsidR="00E258D3" w:rsidRDefault="00E25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ED3438">
        <w:rPr>
          <w:rFonts w:ascii="Arial" w:hAnsi="Arial" w:cs="Arial"/>
          <w:b/>
          <w:sz w:val="24"/>
          <w:szCs w:val="24"/>
        </w:rPr>
        <w:t>d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a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 b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d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a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2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c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 f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8) b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9) e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10) a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11) h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3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12) j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13) h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14) d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15) b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16) f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17) i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4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18) y 19) por España en mayo hasta el 30 de septiembre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20) Ciudades de Europa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21) pagan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22) Museos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23) Puerto de Barcelona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24) Islas</w:t>
      </w:r>
    </w:p>
    <w:p w:rsidR="00ED3438" w:rsidRDefault="00ED3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25) …</w:t>
      </w:r>
    </w:p>
    <w:p w:rsidR="00ED3438" w:rsidRPr="00E258D3" w:rsidRDefault="00ED3438">
      <w:pPr>
        <w:rPr>
          <w:rFonts w:ascii="Arial" w:hAnsi="Arial" w:cs="Arial"/>
          <w:b/>
          <w:sz w:val="24"/>
          <w:szCs w:val="24"/>
        </w:rPr>
      </w:pPr>
    </w:p>
    <w:sectPr w:rsidR="00ED3438" w:rsidRPr="00E25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D3"/>
    <w:rsid w:val="003A051E"/>
    <w:rsid w:val="00E258D3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8A24-FA2C-44E1-9CEC-1CB3598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Lopez</dc:creator>
  <cp:keywords/>
  <dc:description/>
  <cp:lastModifiedBy>Sofia Lopez</cp:lastModifiedBy>
  <cp:revision>2</cp:revision>
  <dcterms:created xsi:type="dcterms:W3CDTF">2016-05-14T22:52:00Z</dcterms:created>
  <dcterms:modified xsi:type="dcterms:W3CDTF">2016-05-14T23:16:00Z</dcterms:modified>
</cp:coreProperties>
</file>