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7F" w:rsidRDefault="001F4F5E" w:rsidP="001F4F5E">
      <w:pPr>
        <w:tabs>
          <w:tab w:val="center" w:pos="4419"/>
          <w:tab w:val="left" w:pos="7110"/>
        </w:tabs>
        <w:jc w:val="center"/>
        <w:rPr>
          <w:rFonts w:ascii="Arial" w:hAnsi="Arial" w:cs="Arial"/>
          <w:b/>
          <w:sz w:val="36"/>
        </w:rPr>
      </w:pPr>
      <w:r w:rsidRPr="001F4F5E">
        <w:rPr>
          <w:rFonts w:ascii="Arial" w:hAnsi="Arial" w:cs="Arial"/>
          <w:b/>
          <w:sz w:val="36"/>
        </w:rPr>
        <w:t>ACTIVIDAD 2</w:t>
      </w:r>
    </w:p>
    <w:p w:rsidR="001F4F5E" w:rsidRDefault="001F4F5E" w:rsidP="001F4F5E">
      <w:pPr>
        <w:jc w:val="both"/>
        <w:rPr>
          <w:rFonts w:ascii="Arial" w:hAnsi="Arial" w:cs="Arial"/>
          <w:b/>
          <w:color w:val="D99594" w:themeColor="accent2" w:themeTint="99"/>
          <w:sz w:val="36"/>
        </w:rPr>
      </w:pPr>
      <w:r w:rsidRPr="001F4F5E">
        <w:rPr>
          <w:rFonts w:ascii="Arial" w:hAnsi="Arial" w:cs="Arial"/>
          <w:b/>
          <w:sz w:val="36"/>
        </w:rPr>
        <w:t> </w:t>
      </w:r>
      <w:r w:rsidRPr="001F4F5E">
        <w:rPr>
          <w:rFonts w:ascii="Arial" w:hAnsi="Arial" w:cs="Arial"/>
          <w:b/>
          <w:color w:val="D99594" w:themeColor="accent2" w:themeTint="99"/>
          <w:sz w:val="36"/>
        </w:rPr>
        <w:t>“Adopción de niños por parejas del mismo sexo”</w:t>
      </w:r>
    </w:p>
    <w:p w:rsidR="001F4F5E" w:rsidRDefault="001F4F5E" w:rsidP="001F4F5E">
      <w:pPr>
        <w:jc w:val="both"/>
        <w:rPr>
          <w:rFonts w:ascii="Arial" w:hAnsi="Arial" w:cs="Arial"/>
          <w:b/>
          <w:color w:val="000000" w:themeColor="text1"/>
          <w:sz w:val="32"/>
        </w:rPr>
      </w:pPr>
      <w:r w:rsidRPr="001F4F5E">
        <w:rPr>
          <w:rFonts w:ascii="Arial" w:hAnsi="Arial" w:cs="Arial"/>
          <w:b/>
          <w:color w:val="000000" w:themeColor="text1"/>
          <w:sz w:val="32"/>
        </w:rPr>
        <w:t>10 Argumentos a favor:</w:t>
      </w:r>
    </w:p>
    <w:p w:rsidR="001F4F5E" w:rsidRPr="001F4F5E" w:rsidRDefault="001F4F5E" w:rsidP="001F4F5E">
      <w:pPr>
        <w:jc w:val="both"/>
        <w:rPr>
          <w:rFonts w:ascii="Arial" w:hAnsi="Arial" w:cs="Arial"/>
          <w:color w:val="000000" w:themeColor="text1"/>
        </w:rPr>
      </w:pPr>
      <w:r w:rsidRPr="001F4F5E">
        <w:t xml:space="preserve"> </w:t>
      </w:r>
      <w:r w:rsidRPr="001F4F5E">
        <w:rPr>
          <w:rFonts w:ascii="Arial" w:hAnsi="Arial" w:cs="Arial"/>
          <w:color w:val="000000" w:themeColor="text1"/>
          <w:sz w:val="24"/>
        </w:rPr>
        <w:t>1.</w:t>
      </w:r>
      <w:r w:rsidRPr="001F4F5E">
        <w:rPr>
          <w:rFonts w:ascii="Arial" w:hAnsi="Arial" w:cs="Arial"/>
          <w:b/>
          <w:color w:val="000000" w:themeColor="text1"/>
          <w:sz w:val="24"/>
        </w:rPr>
        <w:t xml:space="preserve"> </w:t>
      </w:r>
      <w:r w:rsidRPr="001F4F5E">
        <w:rPr>
          <w:rFonts w:ascii="Arial" w:hAnsi="Arial" w:cs="Arial"/>
          <w:color w:val="000000" w:themeColor="text1"/>
        </w:rPr>
        <w:t>Si el padre natural es el que se buscó una pareja de su mismo sexo luego de un divorcio o de enviudar, podría seguir al lado de su hijo, y su pareja podría ser el otro padre legal del niño, lo que significa derechos hereditarios adicionales, derechos de pensión alimenticia, y otros beneficios legales como pensiones de supervivencia de la seguridad social y beneficios de servicios de salud de su nuevo padre legal.</w:t>
      </w:r>
    </w:p>
    <w:p w:rsidR="001F4F5E" w:rsidRPr="001F4F5E" w:rsidRDefault="001F4F5E" w:rsidP="001F4F5E">
      <w:pPr>
        <w:jc w:val="both"/>
        <w:rPr>
          <w:rFonts w:ascii="Arial" w:hAnsi="Arial" w:cs="Arial"/>
          <w:color w:val="000000" w:themeColor="text1"/>
        </w:rPr>
      </w:pPr>
      <w:r w:rsidRPr="001F4F5E">
        <w:rPr>
          <w:rFonts w:ascii="Arial" w:hAnsi="Arial" w:cs="Arial"/>
          <w:color w:val="000000" w:themeColor="text1"/>
        </w:rPr>
        <w:t>2. La reserva de parejas dispuestas a adoptar incrementaría y más niños tendrían un hogar y no dependerían del sistema de bienestar infantil que ni puede atender a tantos niños con calidad, además de que los contribuyentes reducen la carga financiera.</w:t>
      </w:r>
    </w:p>
    <w:p w:rsidR="001F4F5E" w:rsidRPr="001F4F5E" w:rsidRDefault="001F4F5E" w:rsidP="001F4F5E">
      <w:pPr>
        <w:jc w:val="both"/>
        <w:rPr>
          <w:rFonts w:ascii="Arial" w:hAnsi="Arial" w:cs="Arial"/>
          <w:color w:val="000000" w:themeColor="text1"/>
        </w:rPr>
      </w:pPr>
      <w:r w:rsidRPr="001F4F5E">
        <w:rPr>
          <w:rFonts w:ascii="Arial" w:hAnsi="Arial" w:cs="Arial"/>
          <w:color w:val="000000" w:themeColor="text1"/>
        </w:rPr>
        <w:t>3. Por lo general los padres que experimentaron prejuicios y discriminación quieren mantener a los niños alejados de sus problemas que vienen desde el sistema de bienestar infantil o sus antiguos hogares, si los tuvieron, y crean mayor empatía con los niños al hacerles ver que los comprenden por lo que ellos experimentaron.</w:t>
      </w:r>
    </w:p>
    <w:p w:rsidR="001F4F5E" w:rsidRPr="001F4F5E" w:rsidRDefault="001F4F5E" w:rsidP="001F4F5E">
      <w:pPr>
        <w:jc w:val="both"/>
        <w:rPr>
          <w:rFonts w:ascii="Arial" w:hAnsi="Arial" w:cs="Arial"/>
          <w:color w:val="000000" w:themeColor="text1"/>
        </w:rPr>
      </w:pPr>
      <w:r w:rsidRPr="001F4F5E">
        <w:rPr>
          <w:rFonts w:ascii="Arial" w:hAnsi="Arial" w:cs="Arial"/>
          <w:color w:val="000000" w:themeColor="text1"/>
        </w:rPr>
        <w:t>4. Los menores adoptados por padres del mismo sexo son tan sanos psicológica y emocionalmente que los criados por padres heterosexuales, según la Asociación Ps</w:t>
      </w:r>
      <w:r>
        <w:rPr>
          <w:rFonts w:ascii="Arial" w:hAnsi="Arial" w:cs="Arial"/>
          <w:color w:val="000000" w:themeColor="text1"/>
        </w:rPr>
        <w:t>icológica Estadounidense.</w:t>
      </w:r>
    </w:p>
    <w:p w:rsidR="001F4F5E" w:rsidRPr="001F4F5E" w:rsidRDefault="001F4F5E" w:rsidP="001F4F5E">
      <w:pPr>
        <w:jc w:val="both"/>
        <w:rPr>
          <w:rFonts w:ascii="Arial" w:hAnsi="Arial" w:cs="Arial"/>
          <w:color w:val="000000" w:themeColor="text1"/>
        </w:rPr>
      </w:pPr>
      <w:r w:rsidRPr="001F4F5E">
        <w:rPr>
          <w:rFonts w:ascii="Arial" w:hAnsi="Arial" w:cs="Arial"/>
          <w:color w:val="000000" w:themeColor="text1"/>
        </w:rPr>
        <w:t xml:space="preserve">5. Estos niños son también más empáticos hacia otros; así como más abiertos, fluidos y sensibles a problemas de diversidad humana, según el </w:t>
      </w:r>
      <w:proofErr w:type="spellStart"/>
      <w:r w:rsidRPr="001F4F5E">
        <w:rPr>
          <w:rFonts w:ascii="Arial" w:hAnsi="Arial" w:cs="Arial"/>
          <w:color w:val="000000" w:themeColor="text1"/>
        </w:rPr>
        <w:t>National</w:t>
      </w:r>
      <w:proofErr w:type="spellEnd"/>
      <w:r w:rsidRPr="001F4F5E">
        <w:rPr>
          <w:rFonts w:ascii="Arial" w:hAnsi="Arial" w:cs="Arial"/>
          <w:color w:val="000000" w:themeColor="text1"/>
        </w:rPr>
        <w:t xml:space="preserve"> </w:t>
      </w:r>
      <w:proofErr w:type="spellStart"/>
      <w:r w:rsidRPr="001F4F5E">
        <w:rPr>
          <w:rFonts w:ascii="Arial" w:hAnsi="Arial" w:cs="Arial"/>
          <w:color w:val="000000" w:themeColor="text1"/>
        </w:rPr>
        <w:t>Organ</w:t>
      </w:r>
      <w:r>
        <w:rPr>
          <w:rFonts w:ascii="Arial" w:hAnsi="Arial" w:cs="Arial"/>
          <w:color w:val="000000" w:themeColor="text1"/>
        </w:rPr>
        <w:t>ization</w:t>
      </w:r>
      <w:proofErr w:type="spellEnd"/>
      <w:r>
        <w:rPr>
          <w:rFonts w:ascii="Arial" w:hAnsi="Arial" w:cs="Arial"/>
          <w:color w:val="000000" w:themeColor="text1"/>
        </w:rPr>
        <w:t xml:space="preserve"> </w:t>
      </w:r>
      <w:proofErr w:type="spellStart"/>
      <w:r>
        <w:rPr>
          <w:rFonts w:ascii="Arial" w:hAnsi="Arial" w:cs="Arial"/>
          <w:color w:val="000000" w:themeColor="text1"/>
        </w:rPr>
        <w:t>for</w:t>
      </w:r>
      <w:proofErr w:type="spellEnd"/>
      <w:r>
        <w:rPr>
          <w:rFonts w:ascii="Arial" w:hAnsi="Arial" w:cs="Arial"/>
          <w:color w:val="000000" w:themeColor="text1"/>
        </w:rPr>
        <w:t xml:space="preserve"> </w:t>
      </w:r>
      <w:proofErr w:type="spellStart"/>
      <w:r>
        <w:rPr>
          <w:rFonts w:ascii="Arial" w:hAnsi="Arial" w:cs="Arial"/>
          <w:color w:val="000000" w:themeColor="text1"/>
        </w:rPr>
        <w:t>Men</w:t>
      </w:r>
      <w:proofErr w:type="spellEnd"/>
      <w:r>
        <w:rPr>
          <w:rFonts w:ascii="Arial" w:hAnsi="Arial" w:cs="Arial"/>
          <w:color w:val="000000" w:themeColor="text1"/>
        </w:rPr>
        <w:t xml:space="preserve"> </w:t>
      </w:r>
      <w:proofErr w:type="spellStart"/>
      <w:r>
        <w:rPr>
          <w:rFonts w:ascii="Arial" w:hAnsi="Arial" w:cs="Arial"/>
          <w:color w:val="000000" w:themeColor="text1"/>
        </w:rPr>
        <w:t>Against</w:t>
      </w:r>
      <w:proofErr w:type="spellEnd"/>
      <w:r>
        <w:rPr>
          <w:rFonts w:ascii="Arial" w:hAnsi="Arial" w:cs="Arial"/>
          <w:color w:val="000000" w:themeColor="text1"/>
        </w:rPr>
        <w:t xml:space="preserve"> </w:t>
      </w:r>
      <w:proofErr w:type="spellStart"/>
      <w:r>
        <w:rPr>
          <w:rFonts w:ascii="Arial" w:hAnsi="Arial" w:cs="Arial"/>
          <w:color w:val="000000" w:themeColor="text1"/>
        </w:rPr>
        <w:t>Sexism</w:t>
      </w:r>
      <w:proofErr w:type="spellEnd"/>
      <w:r>
        <w:rPr>
          <w:rFonts w:ascii="Arial" w:hAnsi="Arial" w:cs="Arial"/>
          <w:color w:val="000000" w:themeColor="text1"/>
        </w:rPr>
        <w:t>.</w:t>
      </w:r>
    </w:p>
    <w:p w:rsidR="001F4F5E" w:rsidRPr="001F4F5E" w:rsidRDefault="001F4F5E" w:rsidP="001F4F5E">
      <w:pPr>
        <w:jc w:val="both"/>
        <w:rPr>
          <w:rFonts w:ascii="Arial" w:hAnsi="Arial" w:cs="Arial"/>
          <w:color w:val="000000" w:themeColor="text1"/>
        </w:rPr>
      </w:pPr>
      <w:r w:rsidRPr="001F4F5E">
        <w:rPr>
          <w:rFonts w:ascii="Arial" w:hAnsi="Arial" w:cs="Arial"/>
          <w:color w:val="000000" w:themeColor="text1"/>
        </w:rPr>
        <w:t>6. También los menores con padres del mismo sexo tienen menos prejuicios en cuanto a la segmentación de todo en roles sexuales, están conectados con su psicología del sexo opuesto, es decir, los niños no temen mostrar sus emociones, ni muestran vergüenza por las labores domésticas, y las niñas no se limitan a el lugar típico de “lo femenino”; no crecen con</w:t>
      </w:r>
      <w:r>
        <w:rPr>
          <w:rFonts w:ascii="Arial" w:hAnsi="Arial" w:cs="Arial"/>
          <w:color w:val="000000" w:themeColor="text1"/>
        </w:rPr>
        <w:t xml:space="preserve"> una idea de roles específicos.</w:t>
      </w:r>
    </w:p>
    <w:p w:rsidR="001F4F5E" w:rsidRPr="001F4F5E" w:rsidRDefault="001F4F5E" w:rsidP="001F4F5E">
      <w:pPr>
        <w:jc w:val="both"/>
        <w:rPr>
          <w:rFonts w:ascii="Arial" w:hAnsi="Arial" w:cs="Arial"/>
          <w:color w:val="000000" w:themeColor="text1"/>
        </w:rPr>
      </w:pPr>
      <w:r w:rsidRPr="001F4F5E">
        <w:rPr>
          <w:rFonts w:ascii="Arial" w:hAnsi="Arial" w:cs="Arial"/>
          <w:color w:val="000000" w:themeColor="text1"/>
        </w:rPr>
        <w:t xml:space="preserve">7. Los padres </w:t>
      </w:r>
      <w:proofErr w:type="spellStart"/>
      <w:r w:rsidRPr="001F4F5E">
        <w:rPr>
          <w:rFonts w:ascii="Arial" w:hAnsi="Arial" w:cs="Arial"/>
          <w:color w:val="000000" w:themeColor="text1"/>
        </w:rPr>
        <w:t>gays</w:t>
      </w:r>
      <w:proofErr w:type="spellEnd"/>
      <w:r w:rsidRPr="001F4F5E">
        <w:rPr>
          <w:rFonts w:ascii="Arial" w:hAnsi="Arial" w:cs="Arial"/>
          <w:color w:val="000000" w:themeColor="text1"/>
        </w:rPr>
        <w:t xml:space="preserve"> son tan involucrados en el cuidado de los menores que adoptan, no son veletas al viento, porque para eso hay un filtro; incluso una investigación de la Organización Nacional de Hombres contra el Sexismo revela que los padres homosexuales trabajaban menos horas para </w:t>
      </w:r>
      <w:r>
        <w:rPr>
          <w:rFonts w:ascii="Arial" w:hAnsi="Arial" w:cs="Arial"/>
          <w:color w:val="000000" w:themeColor="text1"/>
        </w:rPr>
        <w:t>dedicar más tiempo a sus hijos.</w:t>
      </w:r>
    </w:p>
    <w:p w:rsidR="001F4F5E" w:rsidRPr="001F4F5E" w:rsidRDefault="001F4F5E" w:rsidP="001F4F5E">
      <w:pPr>
        <w:jc w:val="both"/>
        <w:rPr>
          <w:rFonts w:ascii="Arial" w:hAnsi="Arial" w:cs="Arial"/>
          <w:color w:val="000000" w:themeColor="text1"/>
        </w:rPr>
      </w:pPr>
      <w:r w:rsidRPr="001F4F5E">
        <w:rPr>
          <w:rFonts w:ascii="Arial" w:hAnsi="Arial" w:cs="Arial"/>
          <w:color w:val="000000" w:themeColor="text1"/>
        </w:rPr>
        <w:t>8. La homosexualidad no se pega; el ambiente en un hogar homosexual permite el mismo desarrollo moral que un hogar heterosexual. Sin embargo sí debe decirse que si se da que un menos adoptado sea gay, será porque tiene más libertad para definir su orientación sexual, sin tabús ni presión social, pues conocen desde dentro cómo es la opción homosexual y tienen el referente de la opción heterosexual en la calle; o sea que ya sólo atienden a su naturaleza, no a un deber ser irreal.</w:t>
      </w:r>
    </w:p>
    <w:p w:rsidR="001F4F5E" w:rsidRPr="001F4F5E" w:rsidRDefault="001F4F5E" w:rsidP="001F4F5E">
      <w:pPr>
        <w:jc w:val="both"/>
        <w:rPr>
          <w:rFonts w:ascii="Arial" w:hAnsi="Arial" w:cs="Arial"/>
          <w:color w:val="000000" w:themeColor="text1"/>
        </w:rPr>
      </w:pPr>
    </w:p>
    <w:p w:rsidR="001F4F5E" w:rsidRPr="001F4F5E" w:rsidRDefault="001F4F5E" w:rsidP="001F4F5E">
      <w:pPr>
        <w:jc w:val="both"/>
        <w:rPr>
          <w:rFonts w:ascii="Arial" w:hAnsi="Arial" w:cs="Arial"/>
          <w:color w:val="000000" w:themeColor="text1"/>
        </w:rPr>
      </w:pPr>
      <w:r w:rsidRPr="001F4F5E">
        <w:rPr>
          <w:rFonts w:ascii="Arial" w:hAnsi="Arial" w:cs="Arial"/>
          <w:color w:val="000000" w:themeColor="text1"/>
        </w:rPr>
        <w:t>9. El cuidado de un menor adoptado por una pareja gay se basa en el amor y el deseo de cuidarlo, no en una imposición social, como tantas familias que no supieron de planificación familiar; y además si se van a comprobar los tipos de familias, no se puede prejuzgar que un hogar homosexual fomente las violaciones y pederastias cuando las estadísticas revelan que el matrimonio heteros</w:t>
      </w:r>
      <w:r>
        <w:rPr>
          <w:rFonts w:ascii="Arial" w:hAnsi="Arial" w:cs="Arial"/>
          <w:color w:val="000000" w:themeColor="text1"/>
        </w:rPr>
        <w:t>exual ha permitido.</w:t>
      </w:r>
    </w:p>
    <w:p w:rsidR="001F4F5E" w:rsidRPr="001F4F5E" w:rsidRDefault="001F4F5E" w:rsidP="001F4F5E">
      <w:pPr>
        <w:jc w:val="both"/>
        <w:rPr>
          <w:rFonts w:ascii="Arial" w:hAnsi="Arial" w:cs="Arial"/>
          <w:color w:val="000000" w:themeColor="text1"/>
        </w:rPr>
      </w:pPr>
      <w:r w:rsidRPr="001F4F5E">
        <w:rPr>
          <w:rFonts w:ascii="Arial" w:hAnsi="Arial" w:cs="Arial"/>
          <w:color w:val="000000" w:themeColor="text1"/>
        </w:rPr>
        <w:t>10. Si alguna pareja quiere adoptar de verdad, terminará buscando la manera, es una realidad ya, y lo único que se está logrando al retrasar la legalización de la adopción gay es negar protección jurídica a los menores, algo que no tiene ninguna ventaja en ningún caso.</w:t>
      </w:r>
    </w:p>
    <w:p w:rsidR="001F4F5E" w:rsidRPr="003F7A25" w:rsidRDefault="003F7A25" w:rsidP="003F7A25">
      <w:pPr>
        <w:pStyle w:val="Prrafodelista"/>
        <w:numPr>
          <w:ilvl w:val="0"/>
          <w:numId w:val="2"/>
        </w:numPr>
        <w:jc w:val="both"/>
        <w:rPr>
          <w:rFonts w:ascii="Arial" w:hAnsi="Arial" w:cs="Arial"/>
          <w:b/>
          <w:color w:val="000000" w:themeColor="text1"/>
          <w:sz w:val="32"/>
        </w:rPr>
      </w:pPr>
      <w:r>
        <w:rPr>
          <w:rFonts w:ascii="Arial" w:hAnsi="Arial" w:cs="Arial"/>
          <w:b/>
          <w:color w:val="000000" w:themeColor="text1"/>
          <w:sz w:val="32"/>
        </w:rPr>
        <w:t xml:space="preserve"> A</w:t>
      </w:r>
      <w:r w:rsidR="001F4F5E" w:rsidRPr="003F7A25">
        <w:rPr>
          <w:rFonts w:ascii="Arial" w:hAnsi="Arial" w:cs="Arial"/>
          <w:b/>
          <w:color w:val="000000" w:themeColor="text1"/>
          <w:sz w:val="32"/>
        </w:rPr>
        <w:t>rgumentos en contra:</w:t>
      </w:r>
    </w:p>
    <w:p w:rsidR="001F4F5E" w:rsidRPr="003F7A25" w:rsidRDefault="003F7A25" w:rsidP="003F7A25">
      <w:pPr>
        <w:jc w:val="both"/>
        <w:rPr>
          <w:rFonts w:ascii="Arial" w:hAnsi="Arial" w:cs="Arial"/>
          <w:color w:val="000000" w:themeColor="text1"/>
        </w:rPr>
      </w:pPr>
      <w:r>
        <w:rPr>
          <w:rFonts w:ascii="Arial" w:hAnsi="Arial" w:cs="Arial"/>
          <w:color w:val="000000" w:themeColor="text1"/>
        </w:rPr>
        <w:t>1.-</w:t>
      </w:r>
      <w:r w:rsidR="001F4F5E" w:rsidRPr="003F7A25">
        <w:rPr>
          <w:rFonts w:ascii="Arial" w:hAnsi="Arial" w:cs="Arial"/>
          <w:color w:val="000000" w:themeColor="text1"/>
        </w:rPr>
        <w:t>“Si bien valoramos que nadie deba ser objeto de discriminación; esto no significa que deba modificarse la esencia del matrimonio (que debe ser entre un hombre y una mujer); que por su capacidad procreativa garantiza la supervivencia de la sociedad. De ahí que, por ser de eminente interés social, el derecho civil confiera a esta unión un reconocimiento institucional, que el Estado ha de promover y tutelar para el bien común”, así, asegura que las resoluciones de la Suprema Corte de Justicia Nacional tiene una “miope visión por no reconocer que sólo el matrimonio entre hombre y mujer tiene alto sentido de responsabilidad social”. Según la Arquidiócesis primada de México.</w:t>
      </w:r>
    </w:p>
    <w:p w:rsidR="003F7A25" w:rsidRPr="003F7A25" w:rsidRDefault="003F7A25" w:rsidP="003F7A25">
      <w:pPr>
        <w:jc w:val="both"/>
        <w:rPr>
          <w:rFonts w:ascii="Arial" w:hAnsi="Arial" w:cs="Arial"/>
          <w:color w:val="000000" w:themeColor="text1"/>
        </w:rPr>
      </w:pPr>
      <w:r w:rsidRPr="003F7A25">
        <w:rPr>
          <w:rFonts w:ascii="Arial" w:hAnsi="Arial" w:cs="Arial"/>
          <w:color w:val="000000" w:themeColor="text1"/>
        </w:rPr>
        <w:t>2. Según los fervientes defensores de la nula aprobación del matrimonio homosexual, los homosexuales se hacen. Puesto que, creen, la ciencia no ha podido demostrar científicamente que la homosexualidad sea genética o determinada desde el nacimiento.  “La prevalencia de la tendencia homosexual obedece a factores ambientales y está condicionada por la propia psicología y la educación. Cualquiera puede realizar actos homosexuales si quiere y cualquiera puede también dejar de realizarlos. Por eso la mayoría de los homosexuales puede dejar de serlo, como la terapia clínica ha demostrado. El homosexualismo insiste en el carácter innato de la homosexualidad para defender que se trata de un hecho natural, sin embargo la ciencia nos dice que la homosexualidad es humana no porque sea genética sino porque es influenciable por el ambiente y por las propias decisiones”, así lo</w:t>
      </w:r>
      <w:r>
        <w:rPr>
          <w:rFonts w:ascii="Arial" w:hAnsi="Arial" w:cs="Arial"/>
          <w:color w:val="000000" w:themeColor="text1"/>
        </w:rPr>
        <w:t xml:space="preserve"> escribió la revista </w:t>
      </w:r>
      <w:proofErr w:type="spellStart"/>
      <w:r>
        <w:rPr>
          <w:rFonts w:ascii="Arial" w:hAnsi="Arial" w:cs="Arial"/>
          <w:color w:val="000000" w:themeColor="text1"/>
        </w:rPr>
        <w:t>Aciprensa</w:t>
      </w:r>
      <w:proofErr w:type="spellEnd"/>
      <w:r>
        <w:rPr>
          <w:rFonts w:ascii="Arial" w:hAnsi="Arial" w:cs="Arial"/>
          <w:color w:val="000000" w:themeColor="text1"/>
        </w:rPr>
        <w:t>.</w:t>
      </w:r>
    </w:p>
    <w:p w:rsidR="003F7A25" w:rsidRDefault="003F7A25" w:rsidP="003F7A25">
      <w:pPr>
        <w:jc w:val="both"/>
      </w:pPr>
      <w:r w:rsidRPr="003F7A25">
        <w:rPr>
          <w:rFonts w:ascii="Arial" w:hAnsi="Arial" w:cs="Arial"/>
          <w:color w:val="000000" w:themeColor="text1"/>
        </w:rPr>
        <w:t xml:space="preserve">3. El matrimonio heterosexual es el equilibrio y el orden ideal que rige a la sociedad para tener roles definidos que dotan de tareas diversas tanto a hombres como mujeres. El Consejo del Poder Judicial español, declaró en 2005 que el matrimonio es una institución específicamente heterosexual al basarse en el “principio de complementariedad entre los sexos”. Este es el mismo argumento que utilizan los ulemas en el islam para reprimir a los homosexuales. La complementariedad en el islam dotaría a las parejas de armonía y </w:t>
      </w:r>
      <w:proofErr w:type="spellStart"/>
      <w:r w:rsidRPr="003F7A25">
        <w:rPr>
          <w:rFonts w:ascii="Arial" w:hAnsi="Arial" w:cs="Arial"/>
          <w:color w:val="000000" w:themeColor="text1"/>
        </w:rPr>
        <w:t>procreativiad</w:t>
      </w:r>
      <w:proofErr w:type="spellEnd"/>
      <w:r w:rsidRPr="003F7A25">
        <w:rPr>
          <w:rFonts w:ascii="Arial" w:hAnsi="Arial" w:cs="Arial"/>
          <w:color w:val="000000" w:themeColor="text1"/>
        </w:rPr>
        <w:t>. Pues, aseguran, la bipolaridad del mundo reposa sobre la separación de los órdenes femenino y masculino. Así, todo lo que viola este orden es fuente de mal y anarquía.</w:t>
      </w:r>
      <w:r w:rsidRPr="003F7A25">
        <w:t xml:space="preserve"> </w:t>
      </w:r>
    </w:p>
    <w:p w:rsidR="003F7A25" w:rsidRPr="003F7A25" w:rsidRDefault="003F7A25" w:rsidP="003F7A25">
      <w:pPr>
        <w:jc w:val="both"/>
        <w:rPr>
          <w:rFonts w:ascii="Arial" w:hAnsi="Arial" w:cs="Arial"/>
          <w:color w:val="000000" w:themeColor="text1"/>
        </w:rPr>
      </w:pPr>
      <w:r w:rsidRPr="003F7A25">
        <w:rPr>
          <w:rFonts w:ascii="Arial" w:hAnsi="Arial" w:cs="Arial"/>
          <w:color w:val="000000" w:themeColor="text1"/>
        </w:rPr>
        <w:lastRenderedPageBreak/>
        <w:t xml:space="preserve">4. El Dalai Lama declaró en la revista </w:t>
      </w:r>
      <w:proofErr w:type="spellStart"/>
      <w:r w:rsidRPr="003F7A25">
        <w:rPr>
          <w:rFonts w:ascii="Arial" w:hAnsi="Arial" w:cs="Arial"/>
          <w:color w:val="000000" w:themeColor="text1"/>
        </w:rPr>
        <w:t>Odissey</w:t>
      </w:r>
      <w:proofErr w:type="spellEnd"/>
      <w:r w:rsidRPr="003F7A25">
        <w:rPr>
          <w:rFonts w:ascii="Arial" w:hAnsi="Arial" w:cs="Arial"/>
          <w:color w:val="000000" w:themeColor="text1"/>
        </w:rPr>
        <w:t>, “Los órganos sexuales han sido creados para la reproducción entre el elemento masculino y el femenino. Toda desviación a eso es inaceptable. La homosexualidad es mala”.</w:t>
      </w:r>
    </w:p>
    <w:p w:rsidR="003F7A25" w:rsidRPr="003F7A25" w:rsidRDefault="003F7A25" w:rsidP="003F7A25">
      <w:pPr>
        <w:jc w:val="both"/>
        <w:rPr>
          <w:rFonts w:ascii="Arial" w:hAnsi="Arial" w:cs="Arial"/>
          <w:color w:val="000000" w:themeColor="text1"/>
        </w:rPr>
      </w:pPr>
      <w:r w:rsidRPr="003F7A25">
        <w:rPr>
          <w:rFonts w:ascii="Arial" w:hAnsi="Arial" w:cs="Arial"/>
          <w:color w:val="000000" w:themeColor="text1"/>
        </w:rPr>
        <w:t xml:space="preserve">5. En Rusia, el partido rojo es el que se opone con más rigor a los homosexuales. Dos diputados, </w:t>
      </w:r>
      <w:proofErr w:type="spellStart"/>
      <w:r w:rsidRPr="003F7A25">
        <w:rPr>
          <w:rFonts w:ascii="Arial" w:hAnsi="Arial" w:cs="Arial"/>
          <w:color w:val="000000" w:themeColor="text1"/>
        </w:rPr>
        <w:t>Ivan</w:t>
      </w:r>
      <w:proofErr w:type="spellEnd"/>
      <w:r w:rsidRPr="003F7A25">
        <w:rPr>
          <w:rFonts w:ascii="Arial" w:hAnsi="Arial" w:cs="Arial"/>
          <w:color w:val="000000" w:themeColor="text1"/>
        </w:rPr>
        <w:t xml:space="preserve"> </w:t>
      </w:r>
      <w:proofErr w:type="spellStart"/>
      <w:r w:rsidRPr="003F7A25">
        <w:rPr>
          <w:rFonts w:ascii="Arial" w:hAnsi="Arial" w:cs="Arial"/>
          <w:color w:val="000000" w:themeColor="text1"/>
        </w:rPr>
        <w:t>Nikitchuk</w:t>
      </w:r>
      <w:proofErr w:type="spellEnd"/>
      <w:r w:rsidRPr="003F7A25">
        <w:rPr>
          <w:rFonts w:ascii="Arial" w:hAnsi="Arial" w:cs="Arial"/>
          <w:color w:val="000000" w:themeColor="text1"/>
        </w:rPr>
        <w:t xml:space="preserve"> y </w:t>
      </w:r>
      <w:proofErr w:type="spellStart"/>
      <w:r w:rsidRPr="003F7A25">
        <w:rPr>
          <w:rFonts w:ascii="Arial" w:hAnsi="Arial" w:cs="Arial"/>
          <w:color w:val="000000" w:themeColor="text1"/>
        </w:rPr>
        <w:t>Nikolai</w:t>
      </w:r>
      <w:proofErr w:type="spellEnd"/>
      <w:r w:rsidRPr="003F7A25">
        <w:rPr>
          <w:rFonts w:ascii="Arial" w:hAnsi="Arial" w:cs="Arial"/>
          <w:color w:val="000000" w:themeColor="text1"/>
        </w:rPr>
        <w:t xml:space="preserve"> </w:t>
      </w:r>
      <w:proofErr w:type="spellStart"/>
      <w:r w:rsidRPr="003F7A25">
        <w:rPr>
          <w:rFonts w:ascii="Arial" w:hAnsi="Arial" w:cs="Arial"/>
          <w:color w:val="000000" w:themeColor="text1"/>
        </w:rPr>
        <w:t>Arefeyev</w:t>
      </w:r>
      <w:proofErr w:type="spellEnd"/>
      <w:r w:rsidRPr="003F7A25">
        <w:rPr>
          <w:rFonts w:ascii="Arial" w:hAnsi="Arial" w:cs="Arial"/>
          <w:color w:val="000000" w:themeColor="text1"/>
        </w:rPr>
        <w:t xml:space="preserve">, buscaban una iniciativa que multara con 58 euros a quien “expresara comportamientos ajenos a las relaciones sexuales tradicionales”; y si alguien osa declararse homosexual cerca de centros educativos o culturales, puede ir a prisión hasta por 15 días. Se pretenden prohibir los besos entre parejas gay y tampoco podrán confesar sus orientaciones sexuales. </w:t>
      </w:r>
      <w:proofErr w:type="spellStart"/>
      <w:r w:rsidRPr="003F7A25">
        <w:rPr>
          <w:rFonts w:ascii="Arial" w:hAnsi="Arial" w:cs="Arial"/>
          <w:color w:val="000000" w:themeColor="text1"/>
        </w:rPr>
        <w:t>Nikitchuk</w:t>
      </w:r>
      <w:proofErr w:type="spellEnd"/>
      <w:r w:rsidRPr="003F7A25">
        <w:rPr>
          <w:rFonts w:ascii="Arial" w:hAnsi="Arial" w:cs="Arial"/>
          <w:color w:val="000000" w:themeColor="text1"/>
        </w:rPr>
        <w:t xml:space="preserve"> ha declarado que los homosexuales son gente “enferma y loca que se ha transformado en una estrategia de Occidente para invadir las mentes rusas, corromper la juventud y debilitar la tasa de fertilidad”. </w:t>
      </w:r>
    </w:p>
    <w:p w:rsidR="003F7A25" w:rsidRDefault="003F7A25" w:rsidP="003F7A25">
      <w:pPr>
        <w:jc w:val="both"/>
        <w:rPr>
          <w:rFonts w:ascii="Arial" w:hAnsi="Arial" w:cs="Arial"/>
          <w:color w:val="000000" w:themeColor="text1"/>
        </w:rPr>
      </w:pPr>
      <w:r w:rsidRPr="003F7A25">
        <w:rPr>
          <w:rFonts w:ascii="Arial" w:hAnsi="Arial" w:cs="Arial"/>
          <w:color w:val="000000" w:themeColor="text1"/>
        </w:rPr>
        <w:t>37 % de los rusos ve a la homosexualidad una desviación, el 18 % cree que es justo que los procesen.</w:t>
      </w:r>
    </w:p>
    <w:p w:rsidR="003F7A25" w:rsidRPr="003F7A25" w:rsidRDefault="003F7A25" w:rsidP="003F7A25">
      <w:pPr>
        <w:jc w:val="both"/>
        <w:rPr>
          <w:rFonts w:ascii="Arial" w:hAnsi="Arial" w:cs="Arial"/>
          <w:color w:val="000000" w:themeColor="text1"/>
        </w:rPr>
      </w:pPr>
      <w:r w:rsidRPr="003F7A25">
        <w:rPr>
          <w:rFonts w:ascii="Arial" w:hAnsi="Arial" w:cs="Arial"/>
          <w:color w:val="000000" w:themeColor="text1"/>
        </w:rPr>
        <w:t>6. Si bien es cierto que el Papa Francisco se ha mantenido al margen de las declaraciones en contra o a favor de los matrimonios homosexuales, en una ocasión declaró: “no existe ningún fundamento para asimilar o establecer analogías, ni siquiera remotas, entre las uniones homosexuales y el designio de Dios sob</w:t>
      </w:r>
      <w:r>
        <w:rPr>
          <w:rFonts w:ascii="Arial" w:hAnsi="Arial" w:cs="Arial"/>
          <w:color w:val="000000" w:themeColor="text1"/>
        </w:rPr>
        <w:t>re el matrimonio y la familia”.</w:t>
      </w:r>
    </w:p>
    <w:p w:rsidR="003F7A25" w:rsidRDefault="003F7A25" w:rsidP="003F7A25">
      <w:pPr>
        <w:jc w:val="both"/>
        <w:rPr>
          <w:rFonts w:ascii="Arial" w:hAnsi="Arial" w:cs="Arial"/>
          <w:color w:val="000000" w:themeColor="text1"/>
        </w:rPr>
      </w:pPr>
      <w:r w:rsidRPr="003F7A25">
        <w:rPr>
          <w:rFonts w:ascii="Arial" w:hAnsi="Arial" w:cs="Arial"/>
          <w:color w:val="000000" w:themeColor="text1"/>
        </w:rPr>
        <w:t>7. La Academia Colombiana de Jurisprudencia a la Corte Constitucional declaró que “Considerar que las parejas homosexuales puedan celebrar matrimonio, que en algunas culturas es el origen ideal de familia, es condenar a la humanidad a su extinción y auspiciar el más eficaz medio de control natal puesto que estas parejas son por naturaleza insuperable infértiles”.</w:t>
      </w:r>
    </w:p>
    <w:p w:rsidR="003F7A25" w:rsidRPr="003F7A25" w:rsidRDefault="003F7A25" w:rsidP="003F7A25">
      <w:pPr>
        <w:jc w:val="both"/>
        <w:rPr>
          <w:rFonts w:ascii="Arial" w:hAnsi="Arial" w:cs="Arial"/>
          <w:color w:val="000000" w:themeColor="text1"/>
        </w:rPr>
      </w:pPr>
      <w:r w:rsidRPr="003F7A25">
        <w:rPr>
          <w:rFonts w:ascii="Arial" w:hAnsi="Arial" w:cs="Arial"/>
          <w:color w:val="000000" w:themeColor="text1"/>
        </w:rPr>
        <w:t>8. La prensa católica asegura que el casamiento entre homosexuales es algo inédito en todos los tiempos; ni siquiera en esas sociedades en las que la homosexualidad era permitida. Así, experimentar con el modelo social, dicen, es irresponsable y peligroso. Los que defienden entonces el matrimonio homosexual, están rechazando a la familia sin ningún argumen</w:t>
      </w:r>
      <w:r>
        <w:rPr>
          <w:rFonts w:ascii="Arial" w:hAnsi="Arial" w:cs="Arial"/>
          <w:color w:val="000000" w:themeColor="text1"/>
        </w:rPr>
        <w:t>to, ya sea científico o social.</w:t>
      </w:r>
    </w:p>
    <w:p w:rsidR="003F7A25" w:rsidRDefault="003F7A25" w:rsidP="003F7A25">
      <w:pPr>
        <w:jc w:val="both"/>
        <w:rPr>
          <w:rFonts w:ascii="Arial" w:hAnsi="Arial" w:cs="Arial"/>
          <w:color w:val="000000" w:themeColor="text1"/>
        </w:rPr>
      </w:pPr>
      <w:r w:rsidRPr="003F7A25">
        <w:rPr>
          <w:rFonts w:ascii="Arial" w:hAnsi="Arial" w:cs="Arial"/>
          <w:color w:val="000000" w:themeColor="text1"/>
        </w:rPr>
        <w:t>9. Aciprensa.com asegura que los homosexuales tienen una esperanza de vida mucho menor por sufrir conflictos psicológicos y experimentar tendencias suicidas. Viven su homosexualidad como sufrimiento y tienen múltiples desórdenes afectivos. La homosexualidad, aseguran, va acompañada de adicciones y trastornos de ansiedad y soledad.</w:t>
      </w:r>
    </w:p>
    <w:p w:rsidR="003F7A25" w:rsidRPr="003F7A25" w:rsidRDefault="003F7A25" w:rsidP="003F7A25">
      <w:pPr>
        <w:jc w:val="both"/>
        <w:rPr>
          <w:rFonts w:ascii="Arial" w:hAnsi="Arial" w:cs="Arial"/>
          <w:color w:val="000000" w:themeColor="text1"/>
        </w:rPr>
      </w:pPr>
      <w:r w:rsidRPr="003F7A25">
        <w:rPr>
          <w:rFonts w:ascii="Arial" w:hAnsi="Arial" w:cs="Arial"/>
          <w:color w:val="000000" w:themeColor="text1"/>
        </w:rPr>
        <w:t xml:space="preserve">10. </w:t>
      </w:r>
      <w:r>
        <w:rPr>
          <w:rFonts w:ascii="Arial" w:hAnsi="Arial" w:cs="Arial"/>
          <w:color w:val="000000" w:themeColor="text1"/>
        </w:rPr>
        <w:t>E</w:t>
      </w:r>
      <w:bookmarkStart w:id="0" w:name="_GoBack"/>
      <w:bookmarkEnd w:id="0"/>
      <w:r w:rsidRPr="003F7A25">
        <w:rPr>
          <w:rFonts w:ascii="Arial" w:hAnsi="Arial" w:cs="Arial"/>
          <w:color w:val="000000" w:themeColor="text1"/>
        </w:rPr>
        <w:t>l matrimonio entre homosexuales premia la dificultad de matrimonios heterosexuales para adoptar y los niños que sean adoptados por homosexuales carecerían de referente paterno o materno. La homosexualidad se verá como algo normal y entonces, los matrimonios tendrán cada vez más problemas.</w:t>
      </w:r>
    </w:p>
    <w:sectPr w:rsidR="003F7A25" w:rsidRPr="003F7A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92D"/>
    <w:multiLevelType w:val="hybridMultilevel"/>
    <w:tmpl w:val="3244DDBA"/>
    <w:lvl w:ilvl="0" w:tplc="38743AA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114898"/>
    <w:multiLevelType w:val="hybridMultilevel"/>
    <w:tmpl w:val="328A2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E"/>
    <w:rsid w:val="001F4F5E"/>
    <w:rsid w:val="003F7A25"/>
    <w:rsid w:val="00B76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6708">
      <w:bodyDiv w:val="1"/>
      <w:marLeft w:val="0"/>
      <w:marRight w:val="0"/>
      <w:marTop w:val="0"/>
      <w:marBottom w:val="0"/>
      <w:divBdr>
        <w:top w:val="none" w:sz="0" w:space="0" w:color="auto"/>
        <w:left w:val="none" w:sz="0" w:space="0" w:color="auto"/>
        <w:bottom w:val="none" w:sz="0" w:space="0" w:color="auto"/>
        <w:right w:val="none" w:sz="0" w:space="0" w:color="auto"/>
      </w:divBdr>
    </w:div>
    <w:div w:id="821505123">
      <w:bodyDiv w:val="1"/>
      <w:marLeft w:val="0"/>
      <w:marRight w:val="0"/>
      <w:marTop w:val="0"/>
      <w:marBottom w:val="0"/>
      <w:divBdr>
        <w:top w:val="none" w:sz="0" w:space="0" w:color="auto"/>
        <w:left w:val="none" w:sz="0" w:space="0" w:color="auto"/>
        <w:bottom w:val="none" w:sz="0" w:space="0" w:color="auto"/>
        <w:right w:val="none" w:sz="0" w:space="0" w:color="auto"/>
      </w:divBdr>
    </w:div>
    <w:div w:id="1036546865">
      <w:bodyDiv w:val="1"/>
      <w:marLeft w:val="0"/>
      <w:marRight w:val="0"/>
      <w:marTop w:val="0"/>
      <w:marBottom w:val="0"/>
      <w:divBdr>
        <w:top w:val="none" w:sz="0" w:space="0" w:color="auto"/>
        <w:left w:val="none" w:sz="0" w:space="0" w:color="auto"/>
        <w:bottom w:val="none" w:sz="0" w:space="0" w:color="auto"/>
        <w:right w:val="none" w:sz="0" w:space="0" w:color="auto"/>
      </w:divBdr>
    </w:div>
    <w:div w:id="1328367074">
      <w:bodyDiv w:val="1"/>
      <w:marLeft w:val="0"/>
      <w:marRight w:val="0"/>
      <w:marTop w:val="0"/>
      <w:marBottom w:val="0"/>
      <w:divBdr>
        <w:top w:val="none" w:sz="0" w:space="0" w:color="auto"/>
        <w:left w:val="none" w:sz="0" w:space="0" w:color="auto"/>
        <w:bottom w:val="none" w:sz="0" w:space="0" w:color="auto"/>
        <w:right w:val="none" w:sz="0" w:space="0" w:color="auto"/>
      </w:divBdr>
    </w:div>
    <w:div w:id="1501120823">
      <w:bodyDiv w:val="1"/>
      <w:marLeft w:val="0"/>
      <w:marRight w:val="0"/>
      <w:marTop w:val="0"/>
      <w:marBottom w:val="0"/>
      <w:divBdr>
        <w:top w:val="none" w:sz="0" w:space="0" w:color="auto"/>
        <w:left w:val="none" w:sz="0" w:space="0" w:color="auto"/>
        <w:bottom w:val="none" w:sz="0" w:space="0" w:color="auto"/>
        <w:right w:val="none" w:sz="0" w:space="0" w:color="auto"/>
      </w:divBdr>
      <w:divsChild>
        <w:div w:id="1544633628">
          <w:marLeft w:val="0"/>
          <w:marRight w:val="0"/>
          <w:marTop w:val="0"/>
          <w:marBottom w:val="0"/>
          <w:divBdr>
            <w:top w:val="none" w:sz="0" w:space="0" w:color="auto"/>
            <w:left w:val="none" w:sz="0" w:space="0" w:color="auto"/>
            <w:bottom w:val="none" w:sz="0" w:space="0" w:color="auto"/>
            <w:right w:val="none" w:sz="0" w:space="0" w:color="auto"/>
          </w:divBdr>
        </w:div>
        <w:div w:id="1739329653">
          <w:marLeft w:val="0"/>
          <w:marRight w:val="0"/>
          <w:marTop w:val="0"/>
          <w:marBottom w:val="0"/>
          <w:divBdr>
            <w:top w:val="none" w:sz="0" w:space="0" w:color="auto"/>
            <w:left w:val="none" w:sz="0" w:space="0" w:color="auto"/>
            <w:bottom w:val="none" w:sz="0" w:space="0" w:color="auto"/>
            <w:right w:val="none" w:sz="0" w:space="0" w:color="auto"/>
          </w:divBdr>
        </w:div>
        <w:div w:id="611790210">
          <w:marLeft w:val="0"/>
          <w:marRight w:val="0"/>
          <w:marTop w:val="0"/>
          <w:marBottom w:val="0"/>
          <w:divBdr>
            <w:top w:val="none" w:sz="0" w:space="0" w:color="auto"/>
            <w:left w:val="none" w:sz="0" w:space="0" w:color="auto"/>
            <w:bottom w:val="none" w:sz="0" w:space="0" w:color="auto"/>
            <w:right w:val="none" w:sz="0" w:space="0" w:color="auto"/>
          </w:divBdr>
          <w:divsChild>
            <w:div w:id="98527207">
              <w:blockQuote w:val="1"/>
              <w:marLeft w:val="150"/>
              <w:marRight w:val="150"/>
              <w:marTop w:val="150"/>
              <w:marBottom w:val="150"/>
              <w:divBdr>
                <w:top w:val="none" w:sz="0" w:space="0" w:color="auto"/>
                <w:left w:val="single" w:sz="6" w:space="30"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1290</Words>
  <Characters>7098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Naty1</dc:creator>
  <cp:lastModifiedBy>Naty1</cp:lastModifiedBy>
  <cp:revision>1</cp:revision>
  <dcterms:created xsi:type="dcterms:W3CDTF">2017-03-14T16:21:00Z</dcterms:created>
  <dcterms:modified xsi:type="dcterms:W3CDTF">2017-03-14T16:35:00Z</dcterms:modified>
</cp:coreProperties>
</file>