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8" w:rsidRDefault="00592158" w:rsidP="00592158">
      <w:pPr>
        <w:spacing w:line="480" w:lineRule="auto"/>
        <w:jc w:val="center"/>
        <w:rPr>
          <w:rFonts w:ascii="Courier New" w:hAnsi="Courier New" w:cs="Courier New"/>
          <w:sz w:val="32"/>
          <w:szCs w:val="32"/>
        </w:rPr>
      </w:pPr>
      <w:r w:rsidRPr="00592158">
        <w:rPr>
          <w:rFonts w:ascii="Courier New" w:hAnsi="Courier New" w:cs="Courier New"/>
          <w:sz w:val="32"/>
          <w:szCs w:val="32"/>
        </w:rPr>
        <w:t>“Adopción de hijos por parejas homosexuales”</w:t>
      </w:r>
    </w:p>
    <w:p w:rsidR="00592158" w:rsidRDefault="00592158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Los </w:t>
      </w:r>
      <w:proofErr w:type="spellStart"/>
      <w:r>
        <w:rPr>
          <w:rFonts w:ascii="Courier New" w:hAnsi="Courier New" w:cs="Courier New"/>
          <w:sz w:val="24"/>
          <w:szCs w:val="24"/>
        </w:rPr>
        <w:t>gays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 las lesbianas todo el tiempo han adoptado, únicamente no siempre ha sido pública.</w:t>
      </w:r>
    </w:p>
    <w:p w:rsidR="00445D15" w:rsidRDefault="00445D15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Actualmente las parejas homosexuales están siendo actualmente capases de ser de una manera más formal padres adoptivos. Este cambio se debe a que cada vez son más las personas que deciden adoptar.</w:t>
      </w:r>
    </w:p>
    <w:p w:rsidR="00445D15" w:rsidRDefault="00445D15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los años 1976, había un estimado de 300000 y 500000 padres biológicos homosexuales para 1990 un estimado entre 6 y 14 millones de niños encontraban una familia en la cual los padres eran personas del mismo sexo.</w:t>
      </w:r>
    </w:p>
    <w:p w:rsidR="00445D15" w:rsidRDefault="00445D15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Los niños que son adoptados por parejas homosexuales, reciben terapias psicológicas para que entiendan que tener a un padre o madre del mismo sexo puede ser algo normal. Siempre se necesita tener un respeto ya que puede ser muy difícil o </w:t>
      </w:r>
      <w:proofErr w:type="spellStart"/>
      <w:r>
        <w:rPr>
          <w:rFonts w:ascii="Courier New" w:hAnsi="Courier New" w:cs="Courier New"/>
          <w:sz w:val="24"/>
          <w:szCs w:val="24"/>
        </w:rPr>
        <w:t>traumante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ver que un niño tenga dos mamas o dos papas.</w:t>
      </w:r>
    </w:p>
    <w:p w:rsidR="00445D15" w:rsidRDefault="00445D15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 estos últimos años se ha hecho una investigación más afondo con personas que provienen de familias heterosexuales y la mayoría de ellos fueron producto de una inseminación artificial. </w:t>
      </w:r>
    </w:p>
    <w:p w:rsidR="00445D15" w:rsidRDefault="00445D15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 muy complicado adoptar a un niño, necesita tener una </w:t>
      </w:r>
      <w:r w:rsidR="007450CE">
        <w:rPr>
          <w:rFonts w:ascii="Courier New" w:hAnsi="Courier New" w:cs="Courier New"/>
          <w:sz w:val="24"/>
          <w:szCs w:val="24"/>
        </w:rPr>
        <w:t>buena estabilidad económica, ser matrimonio, no tener antecedentes penales, un trabajo económico, etc. En si son muchos los requisitos que se necesitan para que este sistema de adopción se lleve a cabo y sea aprobado.</w:t>
      </w:r>
    </w:p>
    <w:p w:rsidR="007450CE" w:rsidRDefault="007450CE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Existe una gran cantidad de personas que está en contra de que una pareja heterosexual adopte, ya que creen que puede ser algo que afecte mucho al niño o simplemente sea un mal </w:t>
      </w:r>
      <w:r>
        <w:rPr>
          <w:rFonts w:ascii="Courier New" w:hAnsi="Courier New" w:cs="Courier New"/>
          <w:sz w:val="24"/>
          <w:szCs w:val="24"/>
        </w:rPr>
        <w:lastRenderedPageBreak/>
        <w:t>ejemplo tanto para el infante y la sociedad infantil que lo rodea.</w:t>
      </w:r>
    </w:p>
    <w:p w:rsidR="007450CE" w:rsidRDefault="007450CE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ley ve todo de manera diferente, en los derechos del niño son nacer y vivir en una  familia construida por un padre y una madre pero todo.</w:t>
      </w:r>
    </w:p>
    <w:p w:rsidR="007450CE" w:rsidRDefault="007450CE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cuestiones religiosas la iglesia se opone en aceptar que parejas de este tipo tengan la oportunidad de adoptar.</w:t>
      </w:r>
    </w:p>
    <w:p w:rsidR="007F6DD4" w:rsidRDefault="007450CE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Para finalizar yo digo que todos tenemos el derecho de elegir a la pareja que queramos sin </w:t>
      </w:r>
      <w:r w:rsidR="007F6DD4">
        <w:rPr>
          <w:rFonts w:ascii="Courier New" w:hAnsi="Courier New" w:cs="Courier New"/>
          <w:sz w:val="24"/>
          <w:szCs w:val="24"/>
        </w:rPr>
        <w:t>importar el sexo, y cada quien elige tener o no una familia. Lo único que sí creo importante es el respeto y que dejen que el niño que adoptará sepa que solo se tiene una mamá y un papá.</w:t>
      </w:r>
    </w:p>
    <w:p w:rsidR="007F6DD4" w:rsidRDefault="007F6DD4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F6DD4" w:rsidRDefault="007F6DD4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F6DD4" w:rsidRDefault="007F6DD4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F6DD4" w:rsidRDefault="007F6DD4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F6DD4" w:rsidRDefault="007F6DD4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450CE" w:rsidRDefault="007F6DD4" w:rsidP="007F6DD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hyperlink r:id="rId5" w:history="1">
        <w:r w:rsidRPr="00822ACE">
          <w:rPr>
            <w:rStyle w:val="Hipervnculo"/>
            <w:rFonts w:ascii="Courier New" w:hAnsi="Courier New" w:cs="Courier New"/>
            <w:sz w:val="24"/>
            <w:szCs w:val="24"/>
          </w:rPr>
          <w:t>http://www.noticiasrcn.com/nacional-justicia/iglesia-se-pronuncia-contra-adopcion-parte-parejas-homosexuales</w:t>
        </w:r>
      </w:hyperlink>
    </w:p>
    <w:p w:rsidR="007F6DD4" w:rsidRDefault="007F6DD4" w:rsidP="007F6DD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hyperlink r:id="rId6" w:history="1">
        <w:r w:rsidRPr="00822ACE">
          <w:rPr>
            <w:rStyle w:val="Hipervnculo"/>
            <w:rFonts w:ascii="Courier New" w:hAnsi="Courier New" w:cs="Courier New"/>
            <w:sz w:val="24"/>
            <w:szCs w:val="24"/>
          </w:rPr>
          <w:t>http://www.excelsior.com.mx/nacional/2015/08/13/1040059</w:t>
        </w:r>
      </w:hyperlink>
    </w:p>
    <w:p w:rsidR="007F6DD4" w:rsidRDefault="007F6DD4" w:rsidP="007F6DD4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450CE" w:rsidRDefault="007450CE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92158" w:rsidRPr="00592158" w:rsidRDefault="00592158" w:rsidP="005921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92158" w:rsidRPr="00592158" w:rsidRDefault="00592158" w:rsidP="00592158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592158" w:rsidRPr="0059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58"/>
    <w:rsid w:val="00445D15"/>
    <w:rsid w:val="00592158"/>
    <w:rsid w:val="007450CE"/>
    <w:rsid w:val="007F6DD4"/>
    <w:rsid w:val="00E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celsior.com.mx/nacional/2015/08/13/1040059" TargetMode="External"/><Relationship Id="rId5" Type="http://schemas.openxmlformats.org/officeDocument/2006/relationships/hyperlink" Target="http://www.noticiasrcn.com/nacional-justicia/iglesia-se-pronuncia-contra-adopcion-parte-parejas-homosexu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2016-04-10T03:28:00Z</dcterms:created>
  <dcterms:modified xsi:type="dcterms:W3CDTF">2016-04-10T04:05:00Z</dcterms:modified>
</cp:coreProperties>
</file>