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67" w:rsidRPr="009737B5" w:rsidRDefault="009737B5">
      <w:pPr>
        <w:rPr>
          <w:rFonts w:ascii="Arial" w:hAnsi="Arial" w:cs="Arial"/>
          <w:sz w:val="24"/>
          <w:szCs w:val="24"/>
        </w:rPr>
      </w:pPr>
      <w:r w:rsidRPr="009737B5">
        <w:rPr>
          <w:rFonts w:ascii="Arial" w:hAnsi="Arial" w:cs="Arial"/>
          <w:sz w:val="24"/>
          <w:szCs w:val="24"/>
        </w:rPr>
        <w:t xml:space="preserve">Iván Alonso Díaz Cervantes </w:t>
      </w:r>
    </w:p>
    <w:p w:rsidR="009737B5" w:rsidRPr="009737B5" w:rsidRDefault="009737B5">
      <w:pPr>
        <w:rPr>
          <w:rFonts w:ascii="Arial" w:hAnsi="Arial" w:cs="Arial"/>
          <w:sz w:val="24"/>
          <w:szCs w:val="24"/>
        </w:rPr>
      </w:pPr>
      <w:r w:rsidRPr="009737B5">
        <w:rPr>
          <w:rFonts w:ascii="Arial" w:hAnsi="Arial" w:cs="Arial"/>
          <w:sz w:val="24"/>
          <w:szCs w:val="24"/>
        </w:rPr>
        <w:t>10/04/2016</w:t>
      </w:r>
    </w:p>
    <w:p w:rsidR="009737B5" w:rsidRPr="009737B5" w:rsidRDefault="009737B5">
      <w:pPr>
        <w:rPr>
          <w:rFonts w:ascii="Arial" w:hAnsi="Arial" w:cs="Arial"/>
          <w:sz w:val="24"/>
          <w:szCs w:val="24"/>
        </w:rPr>
      </w:pPr>
      <w:r w:rsidRPr="009737B5">
        <w:rPr>
          <w:rFonts w:ascii="Arial" w:hAnsi="Arial" w:cs="Arial"/>
          <w:sz w:val="24"/>
          <w:szCs w:val="24"/>
        </w:rPr>
        <w:t xml:space="preserve">Adaptación de hijos por parejas homosexuales </w:t>
      </w:r>
    </w:p>
    <w:p w:rsidR="009737B5" w:rsidRPr="009737B5" w:rsidRDefault="009737B5">
      <w:pPr>
        <w:rPr>
          <w:rFonts w:ascii="Arial" w:hAnsi="Arial" w:cs="Arial"/>
          <w:sz w:val="24"/>
          <w:szCs w:val="24"/>
        </w:rPr>
      </w:pPr>
      <w:r w:rsidRPr="009737B5">
        <w:rPr>
          <w:rFonts w:ascii="Arial" w:hAnsi="Arial" w:cs="Arial"/>
          <w:color w:val="3B3835"/>
          <w:sz w:val="24"/>
          <w:szCs w:val="24"/>
          <w:shd w:val="clear" w:color="auto" w:fill="EEEEEE"/>
        </w:rPr>
        <w:t>El tema a tratar es muy fresco y de diferentes criterios, “la adopción por parte de parejas homosexuales”. La polémica acerca de la adopción por parte de homosexuales está en la actualidad, lo cual llega a producir diferentes reacciones en diferentes grupos los cuales se reconocen como leyes en diversas jerarquías y así mismo tienen criterios y formas de pensar muy distintos. Desde esta vista, deseamos hacer ver al lector del trabajo, la reflexión que se viene haciendo, ya que es necesario hacer un debate profundo y claro acerca de las controversias y prorrogas del tema que tratamos. El hombre como humano no puede realizarse por sí solo si no que también depende de los demás, es decir; necesita socializar con la demás gente y es por ello en donde comienza la reacción porque aunque piénsenos que son diferentes, los homosexuales también son humanos y tenemos que ser críticos y participes en una decisión tan importante como es el de adoptar pequeños. Debemos de tener una idea clara sobre lo que podría pasar o lo que va a pasar al ocurrir este fenómeno o acto tan importante para la humanidad que es lo que le pasaría al pequeño adoptado o que es lo que pasaría con la sociedad en general, cuáles serían sus efectos, estaos conscientes de que algunos estados del país ya han aprobado esta ley a favor de la adopción por matrimonios de parejas del mismo sexo, pero tengamos en cuenta que es la más mínima parte es así como empieza nuestra aventura en este pequeño contenido que sin duda alguna nos servirá para reflexionar y analizar más detenidamente este tema. Hay que recordar que México por naturaleza es un país “machista” y que esto sería un factor importante para cambiar el rumbo de esta nación.</w:t>
      </w:r>
    </w:p>
    <w:sectPr w:rsidR="009737B5" w:rsidRPr="009737B5" w:rsidSect="00D94D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37B5"/>
    <w:rsid w:val="009737B5"/>
    <w:rsid w:val="00D94D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1524</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AOPEN</dc:creator>
  <cp:lastModifiedBy>AOPEN</cp:lastModifiedBy>
  <cp:revision>1</cp:revision>
  <dcterms:created xsi:type="dcterms:W3CDTF">2016-04-11T02:25:00Z</dcterms:created>
  <dcterms:modified xsi:type="dcterms:W3CDTF">2016-04-11T02:30:00Z</dcterms:modified>
</cp:coreProperties>
</file>