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4621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7465CA" w:rsidTr="00701565">
        <w:tc>
          <w:tcPr>
            <w:tcW w:w="4489" w:type="dxa"/>
          </w:tcPr>
          <w:p w:rsidR="007465CA" w:rsidRPr="00DF2CAE" w:rsidRDefault="007465CA" w:rsidP="0070156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DF2CAE">
              <w:rPr>
                <w:rFonts w:ascii="Courier New" w:hAnsi="Courier New" w:cs="Courier New"/>
                <w:sz w:val="28"/>
                <w:szCs w:val="28"/>
              </w:rPr>
              <w:t>VENTAJAS</w:t>
            </w:r>
          </w:p>
        </w:tc>
        <w:tc>
          <w:tcPr>
            <w:tcW w:w="4489" w:type="dxa"/>
          </w:tcPr>
          <w:p w:rsidR="007465CA" w:rsidRPr="00DF2CAE" w:rsidRDefault="007465CA" w:rsidP="0070156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DF2CAE">
              <w:rPr>
                <w:rFonts w:ascii="Courier New" w:hAnsi="Courier New" w:cs="Courier New"/>
                <w:sz w:val="28"/>
                <w:szCs w:val="28"/>
              </w:rPr>
              <w:t>DESVENTAJAS</w:t>
            </w:r>
          </w:p>
        </w:tc>
      </w:tr>
      <w:tr w:rsidR="007465CA" w:rsidTr="00701565">
        <w:tc>
          <w:tcPr>
            <w:tcW w:w="4489" w:type="dxa"/>
          </w:tcPr>
          <w:p w:rsidR="007465CA" w:rsidRPr="00DF2CAE" w:rsidRDefault="007465CA" w:rsidP="00DF2CA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F2CAE">
              <w:rPr>
                <w:rFonts w:ascii="Courier New" w:hAnsi="Courier New" w:cs="Courier New"/>
                <w:sz w:val="24"/>
                <w:szCs w:val="24"/>
              </w:rPr>
              <w:t>Aprendizaje sobre el tema</w:t>
            </w:r>
          </w:p>
        </w:tc>
        <w:tc>
          <w:tcPr>
            <w:tcW w:w="4489" w:type="dxa"/>
          </w:tcPr>
          <w:p w:rsidR="007465CA" w:rsidRPr="00DF2CAE" w:rsidRDefault="008E290E" w:rsidP="00DF2CA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F2CAE">
              <w:rPr>
                <w:rFonts w:ascii="Courier New" w:hAnsi="Courier New" w:cs="Courier New"/>
                <w:sz w:val="24"/>
                <w:szCs w:val="24"/>
              </w:rPr>
              <w:t>Contradicción</w:t>
            </w:r>
          </w:p>
        </w:tc>
      </w:tr>
      <w:tr w:rsidR="007465CA" w:rsidTr="00701565">
        <w:tc>
          <w:tcPr>
            <w:tcW w:w="4489" w:type="dxa"/>
          </w:tcPr>
          <w:p w:rsidR="007465CA" w:rsidRPr="00DF2CAE" w:rsidRDefault="007465CA" w:rsidP="00DF2CA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F2CAE">
              <w:rPr>
                <w:rFonts w:ascii="Courier New" w:hAnsi="Courier New" w:cs="Courier New"/>
                <w:sz w:val="24"/>
                <w:szCs w:val="24"/>
              </w:rPr>
              <w:t>Agilidad y buen vocabulario</w:t>
            </w:r>
          </w:p>
        </w:tc>
        <w:tc>
          <w:tcPr>
            <w:tcW w:w="4489" w:type="dxa"/>
          </w:tcPr>
          <w:p w:rsidR="007465CA" w:rsidRPr="00DF2CAE" w:rsidRDefault="007465CA" w:rsidP="00DF2CA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F2CAE">
              <w:rPr>
                <w:rFonts w:ascii="Courier New" w:hAnsi="Courier New" w:cs="Courier New"/>
                <w:sz w:val="24"/>
                <w:szCs w:val="24"/>
              </w:rPr>
              <w:t xml:space="preserve">Se necesita tiempo de </w:t>
            </w:r>
            <w:r w:rsidR="008E290E" w:rsidRPr="00DF2CAE">
              <w:rPr>
                <w:rFonts w:ascii="Courier New" w:hAnsi="Courier New" w:cs="Courier New"/>
                <w:sz w:val="24"/>
                <w:szCs w:val="24"/>
              </w:rPr>
              <w:t>preparación</w:t>
            </w:r>
          </w:p>
        </w:tc>
      </w:tr>
      <w:tr w:rsidR="007465CA" w:rsidTr="00701565">
        <w:tc>
          <w:tcPr>
            <w:tcW w:w="4489" w:type="dxa"/>
          </w:tcPr>
          <w:p w:rsidR="007465CA" w:rsidRPr="00DF2CAE" w:rsidRDefault="007465CA" w:rsidP="00DF2CA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F2CAE">
              <w:rPr>
                <w:rFonts w:ascii="Courier New" w:hAnsi="Courier New" w:cs="Courier New"/>
                <w:sz w:val="24"/>
                <w:szCs w:val="24"/>
              </w:rPr>
              <w:t xml:space="preserve">Libre </w:t>
            </w:r>
            <w:r w:rsidR="008E290E" w:rsidRPr="00DF2CAE">
              <w:rPr>
                <w:rFonts w:ascii="Courier New" w:hAnsi="Courier New" w:cs="Courier New"/>
                <w:sz w:val="24"/>
                <w:szCs w:val="24"/>
              </w:rPr>
              <w:t>expresión</w:t>
            </w:r>
          </w:p>
        </w:tc>
        <w:tc>
          <w:tcPr>
            <w:tcW w:w="4489" w:type="dxa"/>
          </w:tcPr>
          <w:p w:rsidR="007465CA" w:rsidRPr="00DF2CAE" w:rsidRDefault="008E290E" w:rsidP="00DF2CA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F2CAE">
              <w:rPr>
                <w:rFonts w:ascii="Courier New" w:hAnsi="Courier New" w:cs="Courier New"/>
                <w:sz w:val="24"/>
                <w:szCs w:val="24"/>
              </w:rPr>
              <w:t>Puede llegar a ocasionar pleitos</w:t>
            </w:r>
          </w:p>
        </w:tc>
      </w:tr>
      <w:tr w:rsidR="007465CA" w:rsidTr="00701565">
        <w:tc>
          <w:tcPr>
            <w:tcW w:w="4489" w:type="dxa"/>
          </w:tcPr>
          <w:p w:rsidR="007465CA" w:rsidRPr="00DF2CAE" w:rsidRDefault="007465CA" w:rsidP="00DF2CA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F2CAE">
              <w:rPr>
                <w:rFonts w:ascii="Courier New" w:hAnsi="Courier New" w:cs="Courier New"/>
                <w:sz w:val="24"/>
                <w:szCs w:val="24"/>
              </w:rPr>
              <w:t>Ayuda a mantener el interés en los estudiantes</w:t>
            </w:r>
          </w:p>
        </w:tc>
        <w:tc>
          <w:tcPr>
            <w:tcW w:w="4489" w:type="dxa"/>
          </w:tcPr>
          <w:p w:rsidR="007465CA" w:rsidRPr="00DF2CAE" w:rsidRDefault="008E290E" w:rsidP="00DF2CA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F2CAE">
              <w:rPr>
                <w:rFonts w:ascii="Courier New" w:hAnsi="Courier New" w:cs="Courier New"/>
                <w:sz w:val="24"/>
                <w:szCs w:val="24"/>
              </w:rPr>
              <w:t>Límite de tiempo para hablar</w:t>
            </w:r>
          </w:p>
        </w:tc>
      </w:tr>
      <w:tr w:rsidR="007465CA" w:rsidTr="00701565">
        <w:tc>
          <w:tcPr>
            <w:tcW w:w="4489" w:type="dxa"/>
          </w:tcPr>
          <w:p w:rsidR="007465CA" w:rsidRPr="00DF2CAE" w:rsidRDefault="008E290E" w:rsidP="00DF2CA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F2CAE">
              <w:rPr>
                <w:rFonts w:ascii="Courier New" w:hAnsi="Courier New" w:cs="Courier New"/>
                <w:sz w:val="24"/>
                <w:szCs w:val="24"/>
              </w:rPr>
              <w:t>Soluciones al tema</w:t>
            </w:r>
          </w:p>
        </w:tc>
        <w:tc>
          <w:tcPr>
            <w:tcW w:w="4489" w:type="dxa"/>
          </w:tcPr>
          <w:p w:rsidR="007465CA" w:rsidRPr="00DF2CAE" w:rsidRDefault="008E290E" w:rsidP="00DF2CA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F2CAE">
              <w:rPr>
                <w:rFonts w:ascii="Courier New" w:hAnsi="Courier New" w:cs="Courier New"/>
                <w:sz w:val="24"/>
                <w:szCs w:val="24"/>
              </w:rPr>
              <w:t>Se requieren pocas personas</w:t>
            </w:r>
          </w:p>
        </w:tc>
      </w:tr>
      <w:tr w:rsidR="007465CA" w:rsidTr="00701565">
        <w:tc>
          <w:tcPr>
            <w:tcW w:w="4489" w:type="dxa"/>
          </w:tcPr>
          <w:p w:rsidR="007465CA" w:rsidRPr="00DF2CAE" w:rsidRDefault="008E290E" w:rsidP="00DF2CA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F2CAE">
              <w:rPr>
                <w:rFonts w:ascii="Courier New" w:hAnsi="Courier New" w:cs="Courier New"/>
                <w:sz w:val="24"/>
                <w:szCs w:val="24"/>
              </w:rPr>
              <w:t>Habilidad social</w:t>
            </w:r>
          </w:p>
        </w:tc>
        <w:tc>
          <w:tcPr>
            <w:tcW w:w="4489" w:type="dxa"/>
          </w:tcPr>
          <w:p w:rsidR="007465CA" w:rsidRPr="00DF2CAE" w:rsidRDefault="004436A9" w:rsidP="00DF2CA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F2CAE">
              <w:rPr>
                <w:rFonts w:ascii="Courier New" w:hAnsi="Courier New" w:cs="Courier New"/>
                <w:sz w:val="24"/>
                <w:szCs w:val="24"/>
              </w:rPr>
              <w:t>Atención total por parte del docente</w:t>
            </w:r>
          </w:p>
        </w:tc>
      </w:tr>
      <w:tr w:rsidR="007465CA" w:rsidTr="00701565">
        <w:tc>
          <w:tcPr>
            <w:tcW w:w="4489" w:type="dxa"/>
          </w:tcPr>
          <w:p w:rsidR="007465CA" w:rsidRPr="00DF2CAE" w:rsidRDefault="004436A9" w:rsidP="00DF2CA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F2CAE">
              <w:rPr>
                <w:rFonts w:ascii="Courier New" w:hAnsi="Courier New" w:cs="Courier New"/>
                <w:sz w:val="24"/>
                <w:szCs w:val="24"/>
              </w:rPr>
              <w:t>Obliga a tomar diferentes posturas sobre el tema</w:t>
            </w:r>
          </w:p>
        </w:tc>
        <w:tc>
          <w:tcPr>
            <w:tcW w:w="4489" w:type="dxa"/>
          </w:tcPr>
          <w:p w:rsidR="007465CA" w:rsidRPr="00DF2CAE" w:rsidRDefault="004436A9" w:rsidP="00DF2CA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F2CAE">
              <w:rPr>
                <w:rFonts w:ascii="Courier New" w:hAnsi="Courier New" w:cs="Courier New"/>
                <w:sz w:val="24"/>
                <w:szCs w:val="24"/>
              </w:rPr>
              <w:t>Informalidad</w:t>
            </w:r>
          </w:p>
        </w:tc>
      </w:tr>
      <w:tr w:rsidR="007465CA" w:rsidTr="00701565">
        <w:tc>
          <w:tcPr>
            <w:tcW w:w="4489" w:type="dxa"/>
          </w:tcPr>
          <w:p w:rsidR="007465CA" w:rsidRPr="00DF2CAE" w:rsidRDefault="00701565" w:rsidP="00DF2CA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F2CAE">
              <w:rPr>
                <w:rFonts w:ascii="Courier New" w:hAnsi="Courier New" w:cs="Courier New"/>
                <w:sz w:val="24"/>
                <w:szCs w:val="24"/>
              </w:rPr>
              <w:t>Es fácil aplicarlo</w:t>
            </w:r>
          </w:p>
        </w:tc>
        <w:tc>
          <w:tcPr>
            <w:tcW w:w="4489" w:type="dxa"/>
          </w:tcPr>
          <w:p w:rsidR="007465CA" w:rsidRPr="00DF2CAE" w:rsidRDefault="00CC4BEE" w:rsidP="00DF2CA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F2CAE">
              <w:rPr>
                <w:rFonts w:ascii="Courier New" w:hAnsi="Courier New" w:cs="Courier New"/>
                <w:sz w:val="24"/>
                <w:szCs w:val="24"/>
              </w:rPr>
              <w:t xml:space="preserve">Tener  en claro lo que se preguntara </w:t>
            </w:r>
          </w:p>
        </w:tc>
      </w:tr>
      <w:tr w:rsidR="007465CA" w:rsidTr="00701565">
        <w:tc>
          <w:tcPr>
            <w:tcW w:w="4489" w:type="dxa"/>
          </w:tcPr>
          <w:p w:rsidR="007465CA" w:rsidRPr="00DF2CAE" w:rsidRDefault="00701565" w:rsidP="00DF2CA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F2CAE">
              <w:rPr>
                <w:rFonts w:ascii="Courier New" w:hAnsi="Courier New" w:cs="Courier New"/>
                <w:sz w:val="24"/>
                <w:szCs w:val="24"/>
              </w:rPr>
              <w:t>Desarrollo del pensamiento critico</w:t>
            </w:r>
          </w:p>
        </w:tc>
        <w:tc>
          <w:tcPr>
            <w:tcW w:w="4489" w:type="dxa"/>
          </w:tcPr>
          <w:p w:rsidR="007465CA" w:rsidRPr="00DF2CAE" w:rsidRDefault="00701565" w:rsidP="00DF2CA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F2CAE">
              <w:rPr>
                <w:rFonts w:ascii="Courier New" w:hAnsi="Courier New" w:cs="Courier New"/>
                <w:sz w:val="24"/>
                <w:szCs w:val="24"/>
              </w:rPr>
              <w:t>No puede ser espontaneo</w:t>
            </w:r>
          </w:p>
        </w:tc>
      </w:tr>
      <w:tr w:rsidR="007465CA" w:rsidTr="00701565">
        <w:tc>
          <w:tcPr>
            <w:tcW w:w="4489" w:type="dxa"/>
          </w:tcPr>
          <w:p w:rsidR="007465CA" w:rsidRPr="00DF2CAE" w:rsidRDefault="00701565" w:rsidP="00DF2CA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F2CAE">
              <w:rPr>
                <w:rFonts w:ascii="Courier New" w:hAnsi="Courier New" w:cs="Courier New"/>
                <w:sz w:val="24"/>
                <w:szCs w:val="24"/>
              </w:rPr>
              <w:t>Ayudas audiovisuales</w:t>
            </w:r>
          </w:p>
        </w:tc>
        <w:tc>
          <w:tcPr>
            <w:tcW w:w="4489" w:type="dxa"/>
          </w:tcPr>
          <w:p w:rsidR="007465CA" w:rsidRPr="00DF2CAE" w:rsidRDefault="00701565" w:rsidP="00DF2CA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F2CAE">
              <w:rPr>
                <w:rFonts w:ascii="Courier New" w:hAnsi="Courier New" w:cs="Courier New"/>
                <w:sz w:val="24"/>
                <w:szCs w:val="24"/>
              </w:rPr>
              <w:t>Estudio previo al tema</w:t>
            </w:r>
          </w:p>
        </w:tc>
      </w:tr>
    </w:tbl>
    <w:p w:rsidR="00701565" w:rsidRPr="00DF2CAE" w:rsidRDefault="00701565" w:rsidP="00701565">
      <w:pPr>
        <w:jc w:val="right"/>
        <w:rPr>
          <w:rFonts w:ascii="Courier New" w:hAnsi="Courier New" w:cs="Courier New"/>
          <w:sz w:val="24"/>
          <w:szCs w:val="24"/>
        </w:rPr>
      </w:pPr>
      <w:r w:rsidRPr="00DF2CAE">
        <w:rPr>
          <w:rFonts w:ascii="Courier New" w:hAnsi="Courier New" w:cs="Courier New"/>
          <w:sz w:val="24"/>
          <w:szCs w:val="24"/>
        </w:rPr>
        <w:t>Angélica Villanueva</w:t>
      </w:r>
      <w:r w:rsidR="007465CA" w:rsidRPr="00DF2CAE">
        <w:rPr>
          <w:rFonts w:ascii="Courier New" w:hAnsi="Courier New" w:cs="Courier New"/>
          <w:sz w:val="24"/>
          <w:szCs w:val="24"/>
        </w:rPr>
        <w:t xml:space="preserve">     </w:t>
      </w:r>
    </w:p>
    <w:p w:rsidR="00701565" w:rsidRPr="00DF2CAE" w:rsidRDefault="00701565" w:rsidP="00701565">
      <w:pPr>
        <w:jc w:val="right"/>
        <w:rPr>
          <w:rFonts w:ascii="Courier New" w:hAnsi="Courier New" w:cs="Courier New"/>
          <w:sz w:val="24"/>
          <w:szCs w:val="24"/>
        </w:rPr>
      </w:pPr>
      <w:proofErr w:type="gramStart"/>
      <w:r w:rsidRPr="00DF2CAE">
        <w:rPr>
          <w:rFonts w:ascii="Courier New" w:hAnsi="Courier New" w:cs="Courier New"/>
          <w:sz w:val="24"/>
          <w:szCs w:val="24"/>
        </w:rPr>
        <w:t>6.B</w:t>
      </w:r>
      <w:proofErr w:type="gramEnd"/>
      <w:r w:rsidR="007465CA" w:rsidRPr="00DF2CAE">
        <w:rPr>
          <w:rFonts w:ascii="Courier New" w:hAnsi="Courier New" w:cs="Courier New"/>
          <w:sz w:val="24"/>
          <w:szCs w:val="24"/>
        </w:rPr>
        <w:t xml:space="preserve">                                  </w:t>
      </w:r>
    </w:p>
    <w:p w:rsidR="00701565" w:rsidRPr="00DF2CAE" w:rsidRDefault="00701565" w:rsidP="007465CA">
      <w:pPr>
        <w:rPr>
          <w:rFonts w:ascii="Courier New" w:hAnsi="Courier New" w:cs="Courier New"/>
          <w:sz w:val="32"/>
          <w:szCs w:val="32"/>
        </w:rPr>
      </w:pPr>
    </w:p>
    <w:p w:rsidR="00701565" w:rsidRDefault="00701565" w:rsidP="007465CA">
      <w:pPr>
        <w:rPr>
          <w:rFonts w:ascii="Arial" w:hAnsi="Arial" w:cs="Arial"/>
          <w:sz w:val="32"/>
          <w:szCs w:val="32"/>
        </w:rPr>
      </w:pPr>
    </w:p>
    <w:p w:rsidR="00107E99" w:rsidRPr="00DF2CAE" w:rsidRDefault="00DF2CAE" w:rsidP="00DF2CAE">
      <w:pPr>
        <w:tabs>
          <w:tab w:val="center" w:pos="4419"/>
          <w:tab w:val="left" w:pos="7005"/>
        </w:tabs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ab/>
      </w:r>
      <w:r w:rsidR="007465CA" w:rsidRPr="00DF2CAE">
        <w:rPr>
          <w:rFonts w:ascii="Courier New" w:hAnsi="Courier New" w:cs="Courier New"/>
          <w:sz w:val="32"/>
          <w:szCs w:val="32"/>
        </w:rPr>
        <w:t>El debate</w:t>
      </w:r>
      <w:r>
        <w:rPr>
          <w:rFonts w:ascii="Courier New" w:hAnsi="Courier New" w:cs="Courier New"/>
          <w:sz w:val="32"/>
          <w:szCs w:val="32"/>
        </w:rPr>
        <w:tab/>
      </w:r>
      <w:bookmarkStart w:id="0" w:name="_GoBack"/>
      <w:bookmarkEnd w:id="0"/>
    </w:p>
    <w:sectPr w:rsidR="00107E99" w:rsidRPr="00DF2C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CA"/>
    <w:rsid w:val="00107E99"/>
    <w:rsid w:val="004436A9"/>
    <w:rsid w:val="00701565"/>
    <w:rsid w:val="007465CA"/>
    <w:rsid w:val="008E290E"/>
    <w:rsid w:val="00CC4BEE"/>
    <w:rsid w:val="00DF2CAE"/>
    <w:rsid w:val="00E8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Villanueva</dc:creator>
  <cp:lastModifiedBy>Angie Villanueva</cp:lastModifiedBy>
  <cp:revision>2</cp:revision>
  <dcterms:created xsi:type="dcterms:W3CDTF">2016-02-28T16:18:00Z</dcterms:created>
  <dcterms:modified xsi:type="dcterms:W3CDTF">2016-02-28T17:14:00Z</dcterms:modified>
</cp:coreProperties>
</file>