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E3" w:rsidRPr="00E6531B" w:rsidRDefault="00E6531B" w:rsidP="00E6531B">
      <w:pPr>
        <w:jc w:val="right"/>
        <w:rPr>
          <w:rFonts w:ascii="Arial" w:hAnsi="Arial" w:cs="Arial"/>
          <w:color w:val="7030A0"/>
        </w:rPr>
      </w:pPr>
      <w:r w:rsidRPr="00E6531B">
        <w:rPr>
          <w:rFonts w:ascii="Arial" w:hAnsi="Arial" w:cs="Arial"/>
          <w:b/>
          <w:color w:val="7030A0"/>
          <w:sz w:val="28"/>
          <w:szCs w:val="28"/>
        </w:rPr>
        <w:t xml:space="preserve">“ACTIVIDAD INTEGRADORA”                                             </w:t>
      </w:r>
      <w:r w:rsidRPr="00E6531B">
        <w:rPr>
          <w:rFonts w:ascii="Arial" w:hAnsi="Arial" w:cs="Arial"/>
          <w:color w:val="7030A0"/>
        </w:rPr>
        <w:t xml:space="preserve">    Grecia </w:t>
      </w:r>
      <w:proofErr w:type="spellStart"/>
      <w:r w:rsidRPr="00E6531B">
        <w:rPr>
          <w:rFonts w:ascii="Arial" w:hAnsi="Arial" w:cs="Arial"/>
          <w:color w:val="7030A0"/>
        </w:rPr>
        <w:t>Alanna</w:t>
      </w:r>
      <w:proofErr w:type="spellEnd"/>
      <w:r w:rsidRPr="00E6531B">
        <w:rPr>
          <w:rFonts w:ascii="Arial" w:hAnsi="Arial" w:cs="Arial"/>
          <w:color w:val="7030A0"/>
        </w:rPr>
        <w:t xml:space="preserve"> Curiel García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0"/>
        <w:gridCol w:w="4551"/>
        <w:gridCol w:w="4551"/>
      </w:tblGrid>
      <w:tr w:rsidR="00E6531B" w:rsidRPr="00E6531B" w:rsidTr="00E6531B">
        <w:trPr>
          <w:trHeight w:val="622"/>
        </w:trPr>
        <w:tc>
          <w:tcPr>
            <w:tcW w:w="4550" w:type="dxa"/>
            <w:shd w:val="clear" w:color="auto" w:fill="CCCCFF"/>
          </w:tcPr>
          <w:p w:rsidR="00E6531B" w:rsidRPr="00E6531B" w:rsidRDefault="00E6531B" w:rsidP="00E6531B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4551" w:type="dxa"/>
            <w:shd w:val="clear" w:color="auto" w:fill="CCCCFF"/>
          </w:tcPr>
          <w:p w:rsidR="00E6531B" w:rsidRPr="00E6531B" w:rsidRDefault="00E6531B" w:rsidP="00E6531B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E6531B">
              <w:rPr>
                <w:rFonts w:ascii="Arial" w:hAnsi="Arial" w:cs="Arial"/>
                <w:color w:val="7030A0"/>
                <w:sz w:val="24"/>
                <w:szCs w:val="24"/>
              </w:rPr>
              <w:t>CARACTERÍSTICAS</w:t>
            </w:r>
          </w:p>
        </w:tc>
        <w:tc>
          <w:tcPr>
            <w:tcW w:w="4551" w:type="dxa"/>
            <w:shd w:val="clear" w:color="auto" w:fill="CCCCFF"/>
          </w:tcPr>
          <w:p w:rsidR="00E6531B" w:rsidRPr="00E6531B" w:rsidRDefault="00E6531B" w:rsidP="00E6531B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E6531B">
              <w:rPr>
                <w:rFonts w:ascii="Arial" w:hAnsi="Arial" w:cs="Arial"/>
                <w:color w:val="7030A0"/>
                <w:sz w:val="24"/>
                <w:szCs w:val="24"/>
              </w:rPr>
              <w:t>UTILIDADES</w:t>
            </w:r>
          </w:p>
        </w:tc>
      </w:tr>
      <w:tr w:rsidR="00E6531B" w:rsidRPr="00E6531B" w:rsidTr="00E6531B">
        <w:trPr>
          <w:trHeight w:val="1401"/>
        </w:trPr>
        <w:tc>
          <w:tcPr>
            <w:tcW w:w="4550" w:type="dxa"/>
            <w:shd w:val="clear" w:color="auto" w:fill="CCECFF"/>
          </w:tcPr>
          <w:p w:rsidR="00E6531B" w:rsidRPr="00E6531B" w:rsidRDefault="00E6531B" w:rsidP="00E65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SIMPOSIO</w:t>
            </w:r>
          </w:p>
        </w:tc>
        <w:tc>
          <w:tcPr>
            <w:tcW w:w="4551" w:type="dxa"/>
          </w:tcPr>
          <w:p w:rsidR="00E6531B" w:rsidRDefault="00E6531B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de expertos en una materia para tratar y discutir un tema. </w:t>
            </w:r>
          </w:p>
          <w:p w:rsidR="00E6531B" w:rsidRPr="00E6531B" w:rsidRDefault="00E6531B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 puntos de vista diversos. Las personas están capacitadas en el tema. Se expone individualmente un aspecto particular.</w:t>
            </w:r>
          </w:p>
        </w:tc>
        <w:tc>
          <w:tcPr>
            <w:tcW w:w="4551" w:type="dxa"/>
          </w:tcPr>
          <w:p w:rsidR="00E6531B" w:rsidRPr="00E6531B" w:rsidRDefault="00E6531B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obtener información sobre diferentes aspectos de un tema.</w:t>
            </w:r>
          </w:p>
        </w:tc>
        <w:bookmarkStart w:id="0" w:name="_GoBack"/>
        <w:bookmarkEnd w:id="0"/>
      </w:tr>
      <w:tr w:rsidR="00E6531B" w:rsidRPr="00E6531B" w:rsidTr="00E6531B">
        <w:trPr>
          <w:trHeight w:val="1302"/>
        </w:trPr>
        <w:tc>
          <w:tcPr>
            <w:tcW w:w="4550" w:type="dxa"/>
            <w:shd w:val="clear" w:color="auto" w:fill="CCECFF"/>
          </w:tcPr>
          <w:p w:rsidR="00E6531B" w:rsidRPr="00E6531B" w:rsidRDefault="00E6531B" w:rsidP="00E65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REDONDA</w:t>
            </w:r>
          </w:p>
        </w:tc>
        <w:tc>
          <w:tcPr>
            <w:tcW w:w="4551" w:type="dxa"/>
          </w:tcPr>
          <w:p w:rsidR="00E6531B" w:rsidRDefault="00E6531B" w:rsidP="00AE1564">
            <w:pPr>
              <w:tabs>
                <w:tab w:val="left" w:pos="28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grupo de participantes presenta opiniones de una materia. </w:t>
            </w:r>
          </w:p>
          <w:p w:rsidR="00E6531B" w:rsidRPr="00E6531B" w:rsidRDefault="00E6531B" w:rsidP="00AE1564">
            <w:pPr>
              <w:tabs>
                <w:tab w:val="left" w:pos="28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distinciones. Hay reglas establecidas. Suele haber público.</w:t>
            </w:r>
          </w:p>
        </w:tc>
        <w:tc>
          <w:tcPr>
            <w:tcW w:w="4551" w:type="dxa"/>
          </w:tcPr>
          <w:p w:rsidR="00E6531B" w:rsidRDefault="00E6531B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tener una visión más amplia de algún tema.</w:t>
            </w:r>
          </w:p>
          <w:p w:rsidR="00E6531B" w:rsidRPr="00E6531B" w:rsidRDefault="00E6531B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1B" w:rsidRPr="00E6531B" w:rsidTr="00E6531B">
        <w:trPr>
          <w:trHeight w:val="1401"/>
        </w:trPr>
        <w:tc>
          <w:tcPr>
            <w:tcW w:w="4550" w:type="dxa"/>
            <w:shd w:val="clear" w:color="auto" w:fill="CCECFF"/>
          </w:tcPr>
          <w:p w:rsidR="00E6531B" w:rsidRPr="00E6531B" w:rsidRDefault="00E6531B" w:rsidP="00E65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SEMINARIO</w:t>
            </w:r>
          </w:p>
        </w:tc>
        <w:tc>
          <w:tcPr>
            <w:tcW w:w="4551" w:type="dxa"/>
          </w:tcPr>
          <w:p w:rsidR="00E6531B" w:rsidRPr="00E6531B" w:rsidRDefault="00E6531B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 de actividades para la investigación o estudio intensivo de un tema.</w:t>
            </w:r>
          </w:p>
        </w:tc>
        <w:tc>
          <w:tcPr>
            <w:tcW w:w="4551" w:type="dxa"/>
          </w:tcPr>
          <w:p w:rsidR="00E6531B" w:rsidRPr="00E6531B" w:rsidRDefault="00E6531B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Especialización en un tema</w:t>
            </w:r>
          </w:p>
        </w:tc>
      </w:tr>
      <w:tr w:rsidR="00E6531B" w:rsidRPr="00E6531B" w:rsidTr="00E6531B">
        <w:trPr>
          <w:trHeight w:val="1302"/>
        </w:trPr>
        <w:tc>
          <w:tcPr>
            <w:tcW w:w="4550" w:type="dxa"/>
            <w:shd w:val="clear" w:color="auto" w:fill="CCECFF"/>
          </w:tcPr>
          <w:p w:rsidR="00E6531B" w:rsidRPr="00E6531B" w:rsidRDefault="00E6531B" w:rsidP="00E65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FORO</w:t>
            </w:r>
          </w:p>
        </w:tc>
        <w:tc>
          <w:tcPr>
            <w:tcW w:w="4551" w:type="dxa"/>
          </w:tcPr>
          <w:p w:rsidR="00E6531B" w:rsidRDefault="00E6531B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físico o virtual donde distintas personas conversan sobre un tema de interés común.</w:t>
            </w:r>
          </w:p>
          <w:p w:rsidR="00AE1564" w:rsidRPr="00E6531B" w:rsidRDefault="00AE1564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Suele ser virtual. No se necesita ser especialista. Es grupal. Es un tema concreto con diferentes opiniones.</w:t>
            </w:r>
          </w:p>
        </w:tc>
        <w:tc>
          <w:tcPr>
            <w:tcW w:w="4551" w:type="dxa"/>
          </w:tcPr>
          <w:p w:rsidR="00E6531B" w:rsidRPr="00E6531B" w:rsidRDefault="00AE1564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Sirve para intercambiar ideas de un tema.</w:t>
            </w:r>
          </w:p>
        </w:tc>
      </w:tr>
      <w:tr w:rsidR="00E6531B" w:rsidRPr="00E6531B" w:rsidTr="00E6531B">
        <w:trPr>
          <w:trHeight w:val="1302"/>
        </w:trPr>
        <w:tc>
          <w:tcPr>
            <w:tcW w:w="4550" w:type="dxa"/>
            <w:shd w:val="clear" w:color="auto" w:fill="CCECFF"/>
          </w:tcPr>
          <w:p w:rsidR="00E6531B" w:rsidRPr="00E6531B" w:rsidRDefault="00E6531B" w:rsidP="00E65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DEBATE</w:t>
            </w:r>
          </w:p>
        </w:tc>
        <w:tc>
          <w:tcPr>
            <w:tcW w:w="4551" w:type="dxa"/>
          </w:tcPr>
          <w:p w:rsidR="00E6531B" w:rsidRPr="00E6531B" w:rsidRDefault="00AE1564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Discusión ordenada entre varias personas que exponen sobre un tema. Punto de vista con argumento.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Exponencia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tiempo e individual. Preparación. Hay un moderador. Duración equitativa.</w:t>
            </w:r>
          </w:p>
        </w:tc>
        <w:tc>
          <w:tcPr>
            <w:tcW w:w="4551" w:type="dxa"/>
          </w:tcPr>
          <w:p w:rsidR="00E6531B" w:rsidRPr="00E6531B" w:rsidRDefault="00AE1564" w:rsidP="00AE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Discutir de manera formal un tema.</w:t>
            </w:r>
          </w:p>
        </w:tc>
      </w:tr>
    </w:tbl>
    <w:p w:rsidR="00E6531B" w:rsidRPr="00E6531B" w:rsidRDefault="00E6531B" w:rsidP="00E6531B">
      <w:pPr>
        <w:jc w:val="right"/>
        <w:rPr>
          <w:rFonts w:ascii="Arial" w:hAnsi="Arial" w:cs="Arial"/>
          <w:color w:val="7030A0"/>
        </w:rPr>
      </w:pPr>
    </w:p>
    <w:sectPr w:rsidR="00E6531B" w:rsidRPr="00E6531B" w:rsidSect="00E6531B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1B"/>
    <w:rsid w:val="007D6310"/>
    <w:rsid w:val="00A90498"/>
    <w:rsid w:val="00AE1564"/>
    <w:rsid w:val="00E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F362F-EBF6-4DB6-8D19-818B57EC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2017-02-20T07:22:00Z</dcterms:created>
  <dcterms:modified xsi:type="dcterms:W3CDTF">2017-02-20T07:36:00Z</dcterms:modified>
</cp:coreProperties>
</file>