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AD" w:rsidRDefault="004217AD" w:rsidP="00117EAE">
      <w:pPr>
        <w:jc w:val="both"/>
        <w:rPr>
          <w:rStyle w:val="apple-converted-space"/>
          <w:rFonts w:ascii="Courier New" w:hAnsi="Courier New" w:cs="Courier New"/>
          <w:sz w:val="32"/>
          <w:szCs w:val="32"/>
          <w:shd w:val="clear" w:color="auto" w:fill="FFFFFF"/>
        </w:rPr>
      </w:pPr>
      <w:r>
        <w:rPr>
          <w:rStyle w:val="apple-converted-space"/>
          <w:rFonts w:ascii="Courier New" w:hAnsi="Courier New" w:cs="Courier New"/>
          <w:sz w:val="32"/>
          <w:szCs w:val="32"/>
          <w:shd w:val="clear" w:color="auto" w:fill="FFFFFF"/>
        </w:rPr>
        <w:t xml:space="preserve">Paola Fernanda Celaya Agredano </w:t>
      </w:r>
    </w:p>
    <w:p w:rsidR="004217AD" w:rsidRDefault="004217AD" w:rsidP="00117EAE">
      <w:pPr>
        <w:jc w:val="both"/>
        <w:rPr>
          <w:rStyle w:val="apple-converted-space"/>
          <w:rFonts w:ascii="Courier New" w:hAnsi="Courier New" w:cs="Courier New"/>
          <w:sz w:val="32"/>
          <w:szCs w:val="32"/>
          <w:shd w:val="clear" w:color="auto" w:fill="FFFFFF"/>
        </w:rPr>
      </w:pPr>
      <w:r>
        <w:rPr>
          <w:rStyle w:val="apple-converted-space"/>
          <w:rFonts w:ascii="Courier New" w:hAnsi="Courier New" w:cs="Courier New"/>
          <w:sz w:val="32"/>
          <w:szCs w:val="32"/>
          <w:shd w:val="clear" w:color="auto" w:fill="FFFFFF"/>
        </w:rPr>
        <w:t>Matricula: BEO3835</w:t>
      </w:r>
    </w:p>
    <w:p w:rsidR="00E02EE1" w:rsidRPr="00434DA6" w:rsidRDefault="00490812" w:rsidP="00117EAE">
      <w:pPr>
        <w:jc w:val="both"/>
        <w:rPr>
          <w:rStyle w:val="apple-converted-space"/>
          <w:rFonts w:ascii="Courier New" w:hAnsi="Courier New" w:cs="Courier New"/>
          <w:sz w:val="32"/>
          <w:szCs w:val="32"/>
          <w:shd w:val="clear" w:color="auto" w:fill="FFFFFF"/>
        </w:rPr>
      </w:pPr>
      <w:r w:rsidRPr="00434DA6">
        <w:rPr>
          <w:rStyle w:val="apple-converted-space"/>
          <w:rFonts w:ascii="Courier New" w:hAnsi="Courier New" w:cs="Courier New"/>
          <w:sz w:val="32"/>
          <w:szCs w:val="32"/>
          <w:shd w:val="clear" w:color="auto" w:fill="FFFFFF"/>
        </w:rPr>
        <w:t>Actividad integradora.</w:t>
      </w:r>
    </w:p>
    <w:p w:rsidR="00E02EE1" w:rsidRPr="00434DA6" w:rsidRDefault="00E02EE1" w:rsidP="00117EAE">
      <w:pPr>
        <w:jc w:val="both"/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XSpec="center" w:tblpY="944"/>
        <w:tblW w:w="10639" w:type="dxa"/>
        <w:tblLook w:val="04A0" w:firstRow="1" w:lastRow="0" w:firstColumn="1" w:lastColumn="0" w:noHBand="0" w:noVBand="1"/>
      </w:tblPr>
      <w:tblGrid>
        <w:gridCol w:w="2127"/>
        <w:gridCol w:w="4820"/>
        <w:gridCol w:w="3692"/>
      </w:tblGrid>
      <w:tr w:rsidR="00490812" w:rsidRPr="00434DA6" w:rsidTr="00490812">
        <w:trPr>
          <w:trHeight w:val="557"/>
        </w:trPr>
        <w:tc>
          <w:tcPr>
            <w:tcW w:w="2127" w:type="dxa"/>
          </w:tcPr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t>Características</w:t>
            </w:r>
          </w:p>
        </w:tc>
        <w:tc>
          <w:tcPr>
            <w:tcW w:w="3692" w:type="dxa"/>
          </w:tcPr>
          <w:p w:rsidR="00490812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t>U</w:t>
            </w:r>
            <w:r w:rsidR="00490812" w:rsidRPr="00434DA6">
              <w:rPr>
                <w:rFonts w:ascii="Courier New" w:hAnsi="Courier New" w:cs="Courier New"/>
                <w:sz w:val="24"/>
                <w:szCs w:val="24"/>
              </w:rPr>
              <w:t>tilidades</w:t>
            </w:r>
          </w:p>
        </w:tc>
      </w:tr>
      <w:tr w:rsidR="00490812" w:rsidRPr="00434DA6" w:rsidTr="00490812">
        <w:trPr>
          <w:trHeight w:val="2127"/>
        </w:trPr>
        <w:tc>
          <w:tcPr>
            <w:tcW w:w="2127" w:type="dxa"/>
          </w:tcPr>
          <w:p w:rsidR="00490812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t>S</w:t>
            </w:r>
            <w:r w:rsidR="00490812" w:rsidRPr="00434DA6">
              <w:rPr>
                <w:rFonts w:ascii="Courier New" w:hAnsi="Courier New" w:cs="Courier New"/>
                <w:sz w:val="24"/>
                <w:szCs w:val="24"/>
              </w:rPr>
              <w:t>imposio</w:t>
            </w:r>
          </w:p>
        </w:tc>
        <w:tc>
          <w:tcPr>
            <w:tcW w:w="4820" w:type="dxa"/>
          </w:tcPr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* Los exponentes o personas encargadas de intervenir deben ser expertos en la materia que se va a tratar.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* Los participantes pueden intervenir, sucesivamente, con el fin de refutar o apoyar las tesis expuestas, aunque la intención no es polemizar sino informar.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* Quien debe introducir el tema es el coordinador. El coordinador debe a su vez, presentar a cada uno de los ponentes, y enunciar algunos datos de su vida profesional y académica.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* El público se limita a escuchar, aunque generalmente, al final se da un espacio para hacer preguntas.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* Ya que, por lo general los temas tratados en los simposios requieren cierto grado de conocimientos y van dirigidos a un público particular, suele distribuirse un abstracto o resumen escrito de los principales puntos que se han tratado en el simposio.</w:t>
            </w:r>
          </w:p>
        </w:tc>
        <w:tc>
          <w:tcPr>
            <w:tcW w:w="3692" w:type="dxa"/>
          </w:tcPr>
          <w:p w:rsidR="00490812" w:rsidRPr="00434DA6" w:rsidRDefault="00490812" w:rsidP="00117EAE">
            <w:pPr>
              <w:jc w:val="both"/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Obtención de información autorizada sobre diversos aspectos de un mismo tema.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</w:p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Tratamiento de tema de actualidad de carácter controvertible o </w:t>
            </w:r>
            <w:r w:rsidR="00434DA6"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“difícil</w:t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”.</w:t>
            </w:r>
          </w:p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Control alto sobre la organización lógica del tema.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0812" w:rsidRPr="00434DA6" w:rsidTr="00490812">
        <w:trPr>
          <w:trHeight w:val="1978"/>
        </w:trPr>
        <w:tc>
          <w:tcPr>
            <w:tcW w:w="2127" w:type="dxa"/>
          </w:tcPr>
          <w:p w:rsidR="00490812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lastRenderedPageBreak/>
              <w:t>S</w:t>
            </w:r>
            <w:r w:rsidR="00490812" w:rsidRPr="00434DA6">
              <w:rPr>
                <w:rFonts w:ascii="Courier New" w:hAnsi="Courier New" w:cs="Courier New"/>
                <w:sz w:val="24"/>
                <w:szCs w:val="24"/>
              </w:rPr>
              <w:t>eminario</w:t>
            </w:r>
          </w:p>
        </w:tc>
        <w:tc>
          <w:tcPr>
            <w:tcW w:w="4820" w:type="dxa"/>
          </w:tcPr>
          <w:p w:rsidR="00490812" w:rsidRPr="00434DA6" w:rsidRDefault="00490812" w:rsidP="00117EAE">
            <w:pPr>
              <w:numPr>
                <w:ilvl w:val="0"/>
                <w:numId w:val="4"/>
              </w:numPr>
              <w:spacing w:after="100" w:afterAutospacing="1" w:line="311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t xml:space="preserve">Los miembros tienen intereses comunes en cuanto al </w:t>
            </w:r>
            <w:r w:rsidR="00434DA6" w:rsidRPr="00434DA6">
              <w:rPr>
                <w:rFonts w:ascii="Courier New" w:hAnsi="Courier New" w:cs="Courier New"/>
                <w:sz w:val="24"/>
                <w:szCs w:val="24"/>
              </w:rPr>
              <w:t>tema,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t xml:space="preserve"> y un nivel semejante de información acerca del mismo.</w:t>
            </w:r>
          </w:p>
          <w:p w:rsidR="00490812" w:rsidRPr="00434DA6" w:rsidRDefault="00490812" w:rsidP="00117EAE">
            <w:pPr>
              <w:numPr>
                <w:ilvl w:val="0"/>
                <w:numId w:val="4"/>
              </w:numPr>
              <w:spacing w:after="100" w:afterAutospacing="1" w:line="311" w:lineRule="atLeast"/>
              <w:ind w:left="44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t>El tema o material exige la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</w:rPr>
              <w:t> </w:t>
            </w:r>
            <w:hyperlink r:id="rId8" w:history="1">
              <w:r w:rsidRPr="00434DA6">
                <w:rPr>
                  <w:rStyle w:val="Hipervnculo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investigación</w:t>
              </w:r>
            </w:hyperlink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t xml:space="preserve">o búsqueda </w:t>
            </w:r>
            <w:r w:rsidR="00434DA6" w:rsidRPr="00434DA6">
              <w:rPr>
                <w:rFonts w:ascii="Courier New" w:hAnsi="Courier New" w:cs="Courier New"/>
                <w:sz w:val="24"/>
                <w:szCs w:val="24"/>
              </w:rPr>
              <w:t>específica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t xml:space="preserve"> en diversas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</w:rPr>
              <w:t> </w:t>
            </w:r>
            <w:hyperlink r:id="rId9" w:anchor="FUNC" w:history="1">
              <w:r w:rsidRPr="00434DA6">
                <w:rPr>
                  <w:rStyle w:val="Hipervnculo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fuentes</w:t>
              </w:r>
            </w:hyperlink>
            <w:r w:rsidRPr="00434DA6">
              <w:rPr>
                <w:rFonts w:ascii="Courier New" w:hAnsi="Courier New" w:cs="Courier New"/>
                <w:sz w:val="24"/>
                <w:szCs w:val="24"/>
              </w:rPr>
              <w:t>. Un tema ya elaborado o expuesto en un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</w:rPr>
              <w:t> </w:t>
            </w:r>
            <w:hyperlink r:id="rId10" w:history="1">
              <w:r w:rsidRPr="00434DA6">
                <w:rPr>
                  <w:rStyle w:val="Hipervnculo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libro</w:t>
              </w:r>
            </w:hyperlink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t>no justifica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</w:rPr>
              <w:t> </w:t>
            </w:r>
            <w:hyperlink r:id="rId11" w:history="1">
              <w:r w:rsidRPr="00434DA6">
                <w:rPr>
                  <w:rStyle w:val="Hipervnculo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el trabajo</w:t>
              </w:r>
            </w:hyperlink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t>de seminario.</w:t>
            </w:r>
          </w:p>
          <w:p w:rsidR="00490812" w:rsidRPr="00434DA6" w:rsidRDefault="00490812" w:rsidP="00117EAE">
            <w:pPr>
              <w:numPr>
                <w:ilvl w:val="0"/>
                <w:numId w:val="4"/>
              </w:numPr>
              <w:spacing w:after="100" w:afterAutospacing="1" w:line="311" w:lineRule="atLeast"/>
              <w:ind w:left="44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t>El desarrollo de las tareas, así como los temas y subtemas por tratarse son planificados por todos los miembros en la primera sesión de grupo.</w:t>
            </w:r>
          </w:p>
          <w:p w:rsidR="00490812" w:rsidRPr="00434DA6" w:rsidRDefault="00490812" w:rsidP="00117EAE">
            <w:pPr>
              <w:numPr>
                <w:ilvl w:val="0"/>
                <w:numId w:val="4"/>
              </w:numPr>
              <w:spacing w:after="100" w:afterAutospacing="1" w:line="311" w:lineRule="atLeast"/>
              <w:ind w:left="44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t>Los resultados o conclusiones son responsabilidad de todo el grupo.</w:t>
            </w:r>
          </w:p>
          <w:p w:rsidR="00490812" w:rsidRPr="00434DA6" w:rsidRDefault="00490812" w:rsidP="00117EAE">
            <w:pPr>
              <w:numPr>
                <w:ilvl w:val="0"/>
                <w:numId w:val="4"/>
              </w:numPr>
              <w:spacing w:after="100" w:afterAutospacing="1" w:line="311" w:lineRule="atLeast"/>
              <w:ind w:left="44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t>Todo seminario concluye con una sesión de resumen y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</w:rPr>
              <w:t> </w:t>
            </w:r>
            <w:hyperlink r:id="rId12" w:history="1">
              <w:r w:rsidRPr="00434DA6">
                <w:rPr>
                  <w:rStyle w:val="Hipervnculo"/>
                  <w:rFonts w:ascii="Courier New" w:hAnsi="Courier New" w:cs="Courier New"/>
                  <w:color w:val="auto"/>
                  <w:sz w:val="24"/>
                  <w:szCs w:val="24"/>
                  <w:u w:val="none"/>
                </w:rPr>
                <w:t>evaluación</w:t>
              </w:r>
            </w:hyperlink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t>del trabajo realizado.</w:t>
            </w:r>
          </w:p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t xml:space="preserve">El seminario puede trabajar durante varios días hasta dar por terminada su </w:t>
            </w:r>
            <w:r w:rsidR="00434DA6" w:rsidRPr="00434DA6">
              <w:rPr>
                <w:rFonts w:ascii="Courier New" w:hAnsi="Courier New" w:cs="Courier New"/>
                <w:sz w:val="24"/>
                <w:szCs w:val="24"/>
              </w:rPr>
              <w:t xml:space="preserve">labor. 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t>Las sesiones suelen durar dos o tres horas.</w:t>
            </w:r>
          </w:p>
        </w:tc>
        <w:tc>
          <w:tcPr>
            <w:tcW w:w="3692" w:type="dxa"/>
          </w:tcPr>
          <w:p w:rsidR="00490812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El Seminario como técnica de trabajo grupal se caracteriza por la participación activa de los estudiantes bajo la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434DA6">
                <w:rPr>
                  <w:rStyle w:val="Hipervnculo"/>
                  <w:rFonts w:ascii="Courier New" w:hAnsi="Courier New" w:cs="Courier New"/>
                  <w:color w:val="auto"/>
                  <w:sz w:val="24"/>
                  <w:szCs w:val="24"/>
                </w:rPr>
                <w:t>dirección</w:t>
              </w:r>
            </w:hyperlink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del profesor, dentro de un ambiente de diálogo e investigación.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Este método de estudio tiene como fin primordial y práctico el preparar al estudiante para que por medio de la mutua colaboración con sus compañeros y el director genere conocimiento.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Lo más importante en la ejecución del Seminario es la intervención y la participación activa de los estudiantes.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</w:p>
        </w:tc>
      </w:tr>
      <w:tr w:rsidR="00490812" w:rsidRPr="00434DA6" w:rsidTr="00490812">
        <w:trPr>
          <w:trHeight w:val="2127"/>
        </w:trPr>
        <w:tc>
          <w:tcPr>
            <w:tcW w:w="2127" w:type="dxa"/>
          </w:tcPr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t>Foro</w:t>
            </w:r>
          </w:p>
        </w:tc>
        <w:tc>
          <w:tcPr>
            <w:tcW w:w="4820" w:type="dxa"/>
          </w:tcPr>
          <w:p w:rsidR="00490812" w:rsidRPr="004E6F4F" w:rsidRDefault="00490812" w:rsidP="00117EA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67" w:lineRule="atLeast"/>
              <w:ind w:left="38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4E6F4F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>Hay diferentes tipos de foros disponibles: exclusivos para los profesores, de noticias del curso, debate único, abiertos a todos y de preguntas y respuestas:</w:t>
            </w:r>
          </w:p>
          <w:p w:rsidR="00490812" w:rsidRPr="004E6F4F" w:rsidRDefault="00490812" w:rsidP="00117EA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467" w:lineRule="atLeast"/>
              <w:ind w:left="76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4E6F4F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 xml:space="preserve">Para uso general. Es un foro abierto donde cualquiera puede empezar </w:t>
            </w:r>
            <w:r w:rsidRPr="004E6F4F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lastRenderedPageBreak/>
              <w:t>un nuevo tema de debate cuando quiera y todos pueden calificar los mensajes.</w:t>
            </w:r>
          </w:p>
          <w:p w:rsidR="00490812" w:rsidRPr="004E6F4F" w:rsidRDefault="00490812" w:rsidP="00117EA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467" w:lineRule="atLeast"/>
              <w:ind w:left="76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4E6F4F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>Cada persona plantea un tema. En este foro cada persona puede plantear UN SOLO tema de debate. Todos pueden responder a cualquier tema.</w:t>
            </w:r>
          </w:p>
          <w:p w:rsidR="00490812" w:rsidRPr="004E6F4F" w:rsidRDefault="00490812" w:rsidP="00117EA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467" w:lineRule="atLeast"/>
              <w:ind w:left="76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4E6F4F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 xml:space="preserve">Debate </w:t>
            </w:r>
            <w:r w:rsidR="004217AD" w:rsidRPr="004E6F4F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>único. Es</w:t>
            </w:r>
            <w:r w:rsidRPr="004E6F4F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 xml:space="preserve"> un intercambio de ideas sobre un sólo tema, todo en una página. Útil para debates cortos y muy concretos.</w:t>
            </w:r>
          </w:p>
          <w:p w:rsidR="00490812" w:rsidRPr="004E6F4F" w:rsidRDefault="00490812" w:rsidP="00117EAE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467" w:lineRule="atLeast"/>
              <w:ind w:left="76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4E6F4F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>De Preguntas y Respuestas. Solamente el profesor puede poner una pregunta, que será el inicio de una discusión. Los estudiantes pueden responder con una respuesta, pero no ven las respuestas de los otros estudiantes.</w:t>
            </w:r>
          </w:p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92" w:type="dxa"/>
          </w:tcPr>
          <w:p w:rsidR="00490812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AFAFA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AFAFA"/>
              </w:rPr>
              <w:lastRenderedPageBreak/>
              <w:t>Se sabe que el Foro es útil por el intercambio de información, opinión e ideas</w:t>
            </w:r>
          </w:p>
          <w:p w:rsidR="00117EAE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AFAFA"/>
              </w:rPr>
              <w:t>Esta dinámica hace que aparezcan grupos o comunidades afines a un tema y que el grado de utilidad va en función del tipo de usuario, su ámbito, complejidad de los temas, propósitos y objetos trazados.</w:t>
            </w:r>
          </w:p>
        </w:tc>
      </w:tr>
      <w:tr w:rsidR="00490812" w:rsidRPr="00434DA6" w:rsidTr="00490812">
        <w:trPr>
          <w:trHeight w:val="1978"/>
        </w:trPr>
        <w:tc>
          <w:tcPr>
            <w:tcW w:w="2127" w:type="dxa"/>
          </w:tcPr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Mesa </w:t>
            </w:r>
            <w:r w:rsidR="00117EAE" w:rsidRPr="00434DA6">
              <w:rPr>
                <w:rFonts w:ascii="Courier New" w:hAnsi="Courier New" w:cs="Courier New"/>
                <w:sz w:val="24"/>
                <w:szCs w:val="24"/>
              </w:rPr>
              <w:t>R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t>edonda</w:t>
            </w:r>
          </w:p>
        </w:tc>
        <w:tc>
          <w:tcPr>
            <w:tcW w:w="4820" w:type="dxa"/>
          </w:tcPr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Control parcial del moderador.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*Exposición de diferentes puntos de vista, hechos y actitudes sobre un tema.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*Máxima interacción entre los integrantes de la mesa.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*Fomento de las relaciones humanas y de la habilidad para </w:t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lastRenderedPageBreak/>
              <w:t>comunicarse.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*La distribución del turno de cada participante es importante ya que cada uno tiene una idea desarrollada para el tema del cual se está tratando.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*Todos tienen la oportunidad no puede haber preferencia alguna.</w:t>
            </w:r>
          </w:p>
        </w:tc>
        <w:tc>
          <w:tcPr>
            <w:tcW w:w="3692" w:type="dxa"/>
          </w:tcPr>
          <w:p w:rsidR="00117EAE" w:rsidRPr="00117EAE" w:rsidRDefault="00117EAE" w:rsidP="00117EA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428" w:lineRule="atLeast"/>
              <w:ind w:left="38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117EAE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lastRenderedPageBreak/>
              <w:t>Exponer diferentes puntos de vista y tratarlos.</w:t>
            </w:r>
          </w:p>
          <w:p w:rsidR="00117EAE" w:rsidRPr="00117EAE" w:rsidRDefault="00117EAE" w:rsidP="00117EA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428" w:lineRule="atLeast"/>
              <w:ind w:left="38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117EAE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>Explorar el tema de la reunión.</w:t>
            </w:r>
          </w:p>
          <w:p w:rsidR="00117EAE" w:rsidRPr="00117EAE" w:rsidRDefault="00117EAE" w:rsidP="00117EA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428" w:lineRule="atLeast"/>
              <w:ind w:left="38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117EAE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lastRenderedPageBreak/>
              <w:t>Negociación entre los interlocutores.</w:t>
            </w:r>
          </w:p>
          <w:p w:rsidR="00117EAE" w:rsidRPr="00117EAE" w:rsidRDefault="00117EAE" w:rsidP="00117EA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428" w:lineRule="atLeast"/>
              <w:ind w:left="38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117EAE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>Formular preguntas después de la exposición.</w:t>
            </w:r>
          </w:p>
          <w:p w:rsidR="00117EAE" w:rsidRPr="00117EAE" w:rsidRDefault="00117EAE" w:rsidP="00117EA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428" w:lineRule="atLeast"/>
              <w:ind w:left="38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117EAE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>Beneficiar a la sociedad.</w:t>
            </w:r>
          </w:p>
          <w:p w:rsidR="00117EAE" w:rsidRPr="00117EAE" w:rsidRDefault="00117EAE" w:rsidP="00117EA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428" w:lineRule="atLeast"/>
              <w:ind w:left="384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</w:pPr>
            <w:r w:rsidRPr="00117EAE">
              <w:rPr>
                <w:rFonts w:ascii="Courier New" w:eastAsia="Times New Roman" w:hAnsi="Courier New" w:cs="Courier New"/>
                <w:sz w:val="24"/>
                <w:szCs w:val="24"/>
                <w:lang w:eastAsia="es-ES_tradnl"/>
              </w:rPr>
              <w:t>Ayudar a entender un tema.</w:t>
            </w:r>
          </w:p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90812" w:rsidRPr="00434DA6" w:rsidTr="00490812">
        <w:trPr>
          <w:trHeight w:val="2127"/>
        </w:trPr>
        <w:tc>
          <w:tcPr>
            <w:tcW w:w="2127" w:type="dxa"/>
          </w:tcPr>
          <w:p w:rsidR="00490812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</w:rPr>
              <w:lastRenderedPageBreak/>
              <w:t>D</w:t>
            </w:r>
            <w:r w:rsidR="00490812" w:rsidRPr="00434DA6">
              <w:rPr>
                <w:rFonts w:ascii="Courier New" w:hAnsi="Courier New" w:cs="Courier New"/>
                <w:sz w:val="24"/>
                <w:szCs w:val="24"/>
              </w:rPr>
              <w:t>ebate</w:t>
            </w:r>
          </w:p>
        </w:tc>
        <w:tc>
          <w:tcPr>
            <w:tcW w:w="4820" w:type="dxa"/>
          </w:tcPr>
          <w:p w:rsidR="00490812" w:rsidRPr="00434DA6" w:rsidRDefault="00490812" w:rsidP="00117EAE">
            <w:pPr>
              <w:jc w:val="both"/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Características del debate: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1). El tema elegido debe ser un polémico.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2). Causante de diversas interpretaciones.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3). Los oponentes: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. Personas individuales o grupos. . Ambos oponentes deben ser personas doctas. . Es necesario que cada uno de los participantes realice una investigación exhaustiva del tema y sus implicancias. . Visualizar las posibles argumentaciones de la contraparte. . Buscar argumentos con las cuales defenderá sus puntos de vista.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4). Argumentos::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. Los argumentos a favor se llaman pruebas.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. Los argumentos en contra se llaman objeciones.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. Las pruebas intentan demostrar la validez del argumento.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. Las objeciones intentan mostrar los errores del adversario.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5). Moderador: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lastRenderedPageBreak/>
              <w:t xml:space="preserve">. Todos los participantes deben estar subordinados a su </w:t>
            </w:r>
            <w:r w:rsidR="004217AD"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autoridad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. Debe determinar con precisión el objetivo del debate.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.Turna la </w:t>
            </w:r>
            <w:r w:rsidR="00434DA6"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palabra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. Mantiene el orden.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  <w:r w:rsidRPr="00434DA6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. Lleva el control de las ideas que se discuten</w:t>
            </w: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 </w:t>
            </w:r>
          </w:p>
          <w:p w:rsidR="00490812" w:rsidRPr="00434DA6" w:rsidRDefault="00490812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92" w:type="dxa"/>
          </w:tcPr>
          <w:p w:rsidR="00490812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lastRenderedPageBreak/>
              <w:t>Se encuentran posibles soluciones a lo que sea que se este debatiendo.</w:t>
            </w:r>
          </w:p>
          <w:p w:rsidR="00117EAE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:rsidR="00117EAE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Hay </w:t>
            </w:r>
            <w:r w:rsidR="00434DA6"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más</w:t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opiniones.</w:t>
            </w:r>
          </w:p>
          <w:p w:rsidR="00117EAE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:rsidR="00117EAE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Las personas escuchando ganan </w:t>
            </w:r>
            <w:r w:rsidR="00434DA6"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más</w:t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 xml:space="preserve"> conocimiento.</w:t>
            </w:r>
          </w:p>
          <w:p w:rsidR="00117EAE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</w:p>
          <w:p w:rsidR="00117EAE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</w:pPr>
            <w:r w:rsidRPr="00434DA6">
              <w:rPr>
                <w:rStyle w:val="apple-converted-space"/>
                <w:rFonts w:ascii="Courier New" w:hAnsi="Courier New" w:cs="Courier New"/>
                <w:sz w:val="24"/>
                <w:szCs w:val="24"/>
                <w:shd w:val="clear" w:color="auto" w:fill="FFFFFF"/>
              </w:rPr>
              <w:t>A</w:t>
            </w:r>
            <w:r w:rsidRPr="00434DA6">
              <w:rPr>
                <w:rFonts w:ascii="Courier New" w:hAnsi="Courier New" w:cs="Courier New"/>
                <w:sz w:val="24"/>
                <w:szCs w:val="24"/>
                <w:shd w:val="clear" w:color="auto" w:fill="FFFFFF"/>
              </w:rPr>
              <w:t>yuda a dejar el miedo escénico.</w:t>
            </w:r>
          </w:p>
          <w:p w:rsidR="00117EAE" w:rsidRPr="00434DA6" w:rsidRDefault="00117EAE" w:rsidP="00117E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02EE1" w:rsidRPr="00434DA6" w:rsidRDefault="00E02EE1" w:rsidP="00117EAE">
      <w:pPr>
        <w:jc w:val="both"/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</w:pPr>
    </w:p>
    <w:p w:rsidR="00E02EE1" w:rsidRPr="00434DA6" w:rsidRDefault="00E02EE1" w:rsidP="00117EAE">
      <w:pPr>
        <w:jc w:val="both"/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</w:pPr>
    </w:p>
    <w:p w:rsidR="00E02EE1" w:rsidRPr="00434DA6" w:rsidRDefault="00E02EE1" w:rsidP="00117EAE">
      <w:pPr>
        <w:jc w:val="both"/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</w:pPr>
    </w:p>
    <w:p w:rsidR="00E02EE1" w:rsidRPr="00434DA6" w:rsidRDefault="00E02EE1" w:rsidP="00117EAE">
      <w:pPr>
        <w:jc w:val="both"/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</w:pPr>
    </w:p>
    <w:p w:rsidR="00E02EE1" w:rsidRPr="00434DA6" w:rsidRDefault="00117EAE" w:rsidP="00117EAE">
      <w:pPr>
        <w:jc w:val="both"/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</w:pPr>
      <w:r w:rsidRPr="00434DA6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  <w:t>CONCLUSION.</w:t>
      </w:r>
    </w:p>
    <w:p w:rsidR="00E02EE1" w:rsidRPr="00434DA6" w:rsidRDefault="00117EAE" w:rsidP="004E6F4F">
      <w:pPr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</w:pPr>
      <w:r w:rsidRPr="00434DA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Las Dinámicas de Grupo son técnicas de discusión verbal, con las cuales se pueden confrontar diferentes puntos de </w:t>
      </w:r>
      <w:r w:rsidR="004217AD" w:rsidRPr="00434DA6">
        <w:rPr>
          <w:rFonts w:ascii="Courier New" w:hAnsi="Courier New" w:cs="Courier New"/>
          <w:sz w:val="24"/>
          <w:szCs w:val="24"/>
          <w:shd w:val="clear" w:color="auto" w:fill="FFFFFF"/>
        </w:rPr>
        <w:t>vistas,</w:t>
      </w:r>
      <w:r w:rsidRPr="00434DA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en un clima de armonía y de </w:t>
      </w:r>
      <w:r w:rsidR="004217AD" w:rsidRPr="00434DA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respeto. </w:t>
      </w:r>
      <w:r w:rsidRPr="00434DA6">
        <w:rPr>
          <w:rFonts w:ascii="Courier New" w:hAnsi="Courier New" w:cs="Courier New"/>
          <w:sz w:val="24"/>
          <w:szCs w:val="24"/>
          <w:shd w:val="clear" w:color="auto" w:fill="FFFFFF"/>
        </w:rPr>
        <w:t>Asimismo permite desarrollar la</w:t>
      </w:r>
      <w:r w:rsidRPr="00434DA6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  <w:t> </w:t>
      </w:r>
      <w:hyperlink r:id="rId14" w:history="1">
        <w:r w:rsidRPr="00434DA6">
          <w:rPr>
            <w:rStyle w:val="Hipervnculo"/>
            <w:rFonts w:ascii="Courier New" w:hAnsi="Courier New" w:cs="Courier New"/>
            <w:color w:val="auto"/>
            <w:sz w:val="24"/>
            <w:szCs w:val="24"/>
          </w:rPr>
          <w:t>competencia</w:t>
        </w:r>
      </w:hyperlink>
      <w:r w:rsidRPr="00434DA6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434DA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comunicativa que es de suma </w:t>
      </w:r>
      <w:r w:rsidR="00434DA6" w:rsidRPr="00434DA6">
        <w:rPr>
          <w:rFonts w:ascii="Courier New" w:hAnsi="Courier New" w:cs="Courier New"/>
          <w:sz w:val="24"/>
          <w:szCs w:val="24"/>
          <w:shd w:val="clear" w:color="auto" w:fill="FFFFFF"/>
        </w:rPr>
        <w:t>importancia;</w:t>
      </w:r>
      <w:r w:rsidRPr="00434DA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ejercitar la pronunciación y practicar la coherencia entre tu tono de </w:t>
      </w:r>
      <w:r w:rsidR="00434DA6" w:rsidRPr="00434DA6">
        <w:rPr>
          <w:rFonts w:ascii="Courier New" w:hAnsi="Courier New" w:cs="Courier New"/>
          <w:sz w:val="24"/>
          <w:szCs w:val="24"/>
          <w:shd w:val="clear" w:color="auto" w:fill="FFFFFF"/>
        </w:rPr>
        <w:t>voz,</w:t>
      </w:r>
      <w:r w:rsidRPr="00434DA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tus gestos y el uso de un</w:t>
      </w:r>
      <w:r w:rsidRPr="00434DA6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="004217AD">
        <w:t>lenguaje adecuado</w:t>
      </w:r>
      <w:r w:rsidR="00434DA6" w:rsidRPr="00434DA6">
        <w:rPr>
          <w:rFonts w:ascii="Courier New" w:hAnsi="Courier New" w:cs="Courier New"/>
          <w:sz w:val="24"/>
          <w:szCs w:val="24"/>
          <w:shd w:val="clear" w:color="auto" w:fill="FFFFFF"/>
        </w:rPr>
        <w:t>,</w:t>
      </w:r>
      <w:r w:rsidRPr="00434DA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con las cuales la persona que la practiquen puede lograr tener </w:t>
      </w:r>
      <w:r w:rsidR="00434DA6" w:rsidRPr="00434DA6">
        <w:rPr>
          <w:rFonts w:ascii="Courier New" w:hAnsi="Courier New" w:cs="Courier New"/>
          <w:sz w:val="24"/>
          <w:szCs w:val="24"/>
          <w:shd w:val="clear" w:color="auto" w:fill="FFFFFF"/>
        </w:rPr>
        <w:t>unos mayores resultados</w:t>
      </w:r>
      <w:r w:rsidRPr="00434DA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en función de la </w:t>
      </w:r>
      <w:r w:rsidR="00434DA6" w:rsidRPr="00434DA6">
        <w:rPr>
          <w:rFonts w:ascii="Courier New" w:hAnsi="Courier New" w:cs="Courier New"/>
          <w:sz w:val="24"/>
          <w:szCs w:val="24"/>
          <w:shd w:val="clear" w:color="auto" w:fill="FFFFFF"/>
        </w:rPr>
        <w:t>práctica.</w:t>
      </w:r>
      <w:r w:rsidRPr="00434DA6">
        <w:rPr>
          <w:rFonts w:ascii="Courier New" w:hAnsi="Courier New" w:cs="Courier New"/>
          <w:sz w:val="24"/>
          <w:szCs w:val="24"/>
        </w:rPr>
        <w:br/>
      </w:r>
    </w:p>
    <w:p w:rsidR="00E02EE1" w:rsidRPr="00434DA6" w:rsidRDefault="00E02EE1" w:rsidP="004E6F4F">
      <w:pPr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</w:rPr>
      </w:pPr>
    </w:p>
    <w:p w:rsidR="00E02EE1" w:rsidRPr="00490812" w:rsidRDefault="00E02EE1" w:rsidP="00E02EE1">
      <w:pPr>
        <w:jc w:val="both"/>
        <w:rPr>
          <w:rFonts w:ascii="Courier New" w:hAnsi="Courier New" w:cs="Courier New"/>
          <w:sz w:val="24"/>
          <w:szCs w:val="24"/>
        </w:rPr>
      </w:pPr>
    </w:p>
    <w:sectPr w:rsidR="00E02EE1" w:rsidRPr="00490812" w:rsidSect="005D5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E7" w:rsidRDefault="00B565E7" w:rsidP="00490812">
      <w:pPr>
        <w:spacing w:after="0" w:line="240" w:lineRule="auto"/>
      </w:pPr>
      <w:r>
        <w:separator/>
      </w:r>
    </w:p>
  </w:endnote>
  <w:endnote w:type="continuationSeparator" w:id="0">
    <w:p w:rsidR="00B565E7" w:rsidRDefault="00B565E7" w:rsidP="0049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E7" w:rsidRDefault="00B565E7" w:rsidP="00490812">
      <w:pPr>
        <w:spacing w:after="0" w:line="240" w:lineRule="auto"/>
      </w:pPr>
      <w:r>
        <w:separator/>
      </w:r>
    </w:p>
  </w:footnote>
  <w:footnote w:type="continuationSeparator" w:id="0">
    <w:p w:rsidR="00B565E7" w:rsidRDefault="00B565E7" w:rsidP="0049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170D7"/>
    <w:multiLevelType w:val="multilevel"/>
    <w:tmpl w:val="4D8E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41659E"/>
    <w:multiLevelType w:val="multilevel"/>
    <w:tmpl w:val="5C5228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A6B08"/>
    <w:multiLevelType w:val="multilevel"/>
    <w:tmpl w:val="68E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22B6A"/>
    <w:multiLevelType w:val="multilevel"/>
    <w:tmpl w:val="5C5228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E014E"/>
    <w:multiLevelType w:val="multilevel"/>
    <w:tmpl w:val="9BC2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4F"/>
    <w:rsid w:val="00117EAE"/>
    <w:rsid w:val="004217AD"/>
    <w:rsid w:val="00434DA6"/>
    <w:rsid w:val="00490812"/>
    <w:rsid w:val="00493255"/>
    <w:rsid w:val="004E6F4F"/>
    <w:rsid w:val="005D55EB"/>
    <w:rsid w:val="009D476C"/>
    <w:rsid w:val="00B565E7"/>
    <w:rsid w:val="00E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A4926-0EDD-4E75-8B63-8C3A38F9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EB"/>
  </w:style>
  <w:style w:type="paragraph" w:styleId="Ttulo2">
    <w:name w:val="heading 2"/>
    <w:basedOn w:val="Normal"/>
    <w:link w:val="Ttulo2Car"/>
    <w:uiPriority w:val="9"/>
    <w:qFormat/>
    <w:rsid w:val="004E6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4E6F4F"/>
  </w:style>
  <w:style w:type="character" w:styleId="Hipervnculo">
    <w:name w:val="Hyperlink"/>
    <w:basedOn w:val="Fuentedeprrafopredeter"/>
    <w:uiPriority w:val="99"/>
    <w:semiHidden/>
    <w:unhideWhenUsed/>
    <w:rsid w:val="004E6F4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E6F4F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mw-headline">
    <w:name w:val="mw-headline"/>
    <w:basedOn w:val="Fuentedeprrafopredeter"/>
    <w:rsid w:val="004E6F4F"/>
  </w:style>
  <w:style w:type="table" w:styleId="Tablaconcuadrcula">
    <w:name w:val="Table Grid"/>
    <w:basedOn w:val="Tablanormal"/>
    <w:uiPriority w:val="59"/>
    <w:rsid w:val="00490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812"/>
  </w:style>
  <w:style w:type="paragraph" w:styleId="Piedepgina">
    <w:name w:val="footer"/>
    <w:basedOn w:val="Normal"/>
    <w:link w:val="PiedepginaCar"/>
    <w:uiPriority w:val="99"/>
    <w:semiHidden/>
    <w:unhideWhenUsed/>
    <w:rsid w:val="0049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0812"/>
  </w:style>
  <w:style w:type="paragraph" w:styleId="Textodeglobo">
    <w:name w:val="Balloon Text"/>
    <w:basedOn w:val="Normal"/>
    <w:link w:val="TextodegloboCar"/>
    <w:uiPriority w:val="99"/>
    <w:semiHidden/>
    <w:unhideWhenUsed/>
    <w:rsid w:val="0049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1/norma/norma.shtml" TargetMode="External"/><Relationship Id="rId13" Type="http://schemas.openxmlformats.org/officeDocument/2006/relationships/hyperlink" Target="http://www.monografias.com/trabajos15/direccion/direccion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11/conce/conce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ografias.com/trabajos/fintrabajo/fintrabajo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ografias.com/trabajos13/librylec/librylec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0/formulac/formulac.shtml" TargetMode="External"/><Relationship Id="rId14" Type="http://schemas.openxmlformats.org/officeDocument/2006/relationships/hyperlink" Target="http://www.monografias.com/trabajos7/compro/compro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C0CE-F805-4591-9F03-04352862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CPU-UNO</dc:creator>
  <cp:keywords/>
  <dc:description/>
  <cp:lastModifiedBy>cpu 1</cp:lastModifiedBy>
  <cp:revision>2</cp:revision>
  <dcterms:created xsi:type="dcterms:W3CDTF">2016-03-11T16:40:00Z</dcterms:created>
  <dcterms:modified xsi:type="dcterms:W3CDTF">2016-03-11T16:40:00Z</dcterms:modified>
</cp:coreProperties>
</file>