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77" w:rsidRDefault="00351C1F">
      <w:pPr>
        <w:rPr>
          <w:rFonts w:ascii="Arial" w:hAnsi="Arial" w:cs="Arial"/>
          <w:sz w:val="32"/>
          <w:szCs w:val="32"/>
        </w:rPr>
      </w:pPr>
      <w:bookmarkStart w:id="0" w:name="_GoBack"/>
      <w:r w:rsidRPr="00351C1F">
        <w:rPr>
          <w:rFonts w:ascii="Arial" w:hAnsi="Arial" w:cs="Arial"/>
          <w:sz w:val="32"/>
          <w:szCs w:val="32"/>
        </w:rPr>
        <w:t>Negocios internacionales:</w:t>
      </w:r>
    </w:p>
    <w:bookmarkEnd w:id="0"/>
    <w:p w:rsidR="00351C1F" w:rsidRDefault="00351C1F" w:rsidP="00351C1F">
      <w:pPr>
        <w:rPr>
          <w:rFonts w:ascii="Arial" w:hAnsi="Arial" w:cs="Arial"/>
        </w:rPr>
      </w:pPr>
    </w:p>
    <w:p w:rsidR="00351C1F" w:rsidRPr="00351C1F" w:rsidRDefault="00351C1F" w:rsidP="00351C1F">
      <w:pPr>
        <w:rPr>
          <w:rFonts w:ascii="Arial" w:hAnsi="Arial" w:cs="Arial"/>
          <w:sz w:val="36"/>
          <w:szCs w:val="36"/>
        </w:rPr>
      </w:pPr>
      <w:r w:rsidRPr="00351C1F">
        <w:rPr>
          <w:rFonts w:ascii="Arial" w:hAnsi="Arial" w:cs="Arial"/>
          <w:sz w:val="36"/>
          <w:szCs w:val="36"/>
        </w:rPr>
        <w:t>UDGE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Interés: Gusto por el conocimiento del contexto Nacional e Internacional, interés por el desarrollo de mercados nacionales.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 xml:space="preserve">Aptitudes: Fundamentos lógico-matemáticos, habilidades de </w:t>
      </w:r>
      <w:proofErr w:type="spellStart"/>
      <w:r w:rsidRPr="00351C1F">
        <w:rPr>
          <w:rFonts w:ascii="Arial" w:hAnsi="Arial" w:cs="Arial"/>
        </w:rPr>
        <w:t>lectocomprensión</w:t>
      </w:r>
      <w:proofErr w:type="spellEnd"/>
      <w:r w:rsidRPr="00351C1F">
        <w:rPr>
          <w:rFonts w:ascii="Arial" w:hAnsi="Arial" w:cs="Arial"/>
        </w:rPr>
        <w:t xml:space="preserve"> y ortografía, preferente dominio en el uso de equipo de cómputo. Pensamiento estratégico, capacidad de análisis y síntesis.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Actitudes: Compromiso para la autogestión y autoaprendizaje.</w:t>
      </w:r>
    </w:p>
    <w:p w:rsidR="00351C1F" w:rsidRDefault="00351C1F" w:rsidP="00351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Perfil de egreso: </w:t>
      </w:r>
      <w:r w:rsidRPr="00351C1F">
        <w:rPr>
          <w:rFonts w:ascii="Arial" w:hAnsi="Arial" w:cs="Arial"/>
        </w:rPr>
        <w:t>El egresado de la Licenciatura en Negocios Internacionales del Centro Universitario UTEG será un profesionista con sustento jurídico respecto a la comercialización y operación del comercio internacional, con los conocimientos de la normatividad y fundamentación que le permitan evitar los obstáculos dentro del comercio exterior y con ello obtener ventajas en el desarrollo de su carrera.</w:t>
      </w:r>
    </w:p>
    <w:p w:rsidR="00351C1F" w:rsidRDefault="00351C1F" w:rsidP="00351C1F">
      <w:pPr>
        <w:rPr>
          <w:rFonts w:ascii="Arial" w:hAnsi="Arial" w:cs="Arial"/>
        </w:rPr>
        <w:sectPr w:rsidR="00351C1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lastRenderedPageBreak/>
        <w:t>Primero</w:t>
      </w:r>
      <w:r w:rsidRPr="00351C1F">
        <w:rPr>
          <w:rFonts w:ascii="Arial" w:hAnsi="Arial" w:cs="Arial"/>
        </w:rPr>
        <w:tab/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Contabilidad básica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Metodología de la investigación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Matemáticas I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Administración I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Informática básica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Segundo</w:t>
      </w:r>
      <w:r w:rsidRPr="00351C1F">
        <w:rPr>
          <w:rFonts w:ascii="Arial" w:hAnsi="Arial" w:cs="Arial"/>
        </w:rPr>
        <w:tab/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Contabilidad administrativa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Economía I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Matemáticas II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Administración II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Comunicación y relaciones públicas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Tercero</w:t>
      </w:r>
      <w:r w:rsidRPr="00351C1F">
        <w:rPr>
          <w:rFonts w:ascii="Arial" w:hAnsi="Arial" w:cs="Arial"/>
        </w:rPr>
        <w:tab/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Contabilidad de costos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Economía II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Estadísticas I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Derecho I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Calidad total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lastRenderedPageBreak/>
        <w:t>Cuarto</w:t>
      </w:r>
      <w:r w:rsidRPr="00351C1F">
        <w:rPr>
          <w:rFonts w:ascii="Arial" w:hAnsi="Arial" w:cs="Arial"/>
        </w:rPr>
        <w:tab/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Administración de recursos humanos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Análisis socioeconómico de México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Estadísticas II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Derecho II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Mercadotecnia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Quinto</w:t>
      </w:r>
      <w:r w:rsidRPr="00351C1F">
        <w:rPr>
          <w:rFonts w:ascii="Arial" w:hAnsi="Arial" w:cs="Arial"/>
        </w:rPr>
        <w:tab/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Administración estratégica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Geografía del comercio internacional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Investigación de operaciones I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Derecho laboral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Investigación de mercados</w:t>
      </w:r>
    </w:p>
    <w:p w:rsidR="00351C1F" w:rsidRPr="00351C1F" w:rsidRDefault="00351C1F" w:rsidP="00351C1F">
      <w:pPr>
        <w:rPr>
          <w:rFonts w:ascii="Arial" w:hAnsi="Arial" w:cs="Arial"/>
        </w:rPr>
      </w:pP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Sexto</w:t>
      </w:r>
      <w:r w:rsidRPr="00351C1F">
        <w:rPr>
          <w:rFonts w:ascii="Arial" w:hAnsi="Arial" w:cs="Arial"/>
        </w:rPr>
        <w:tab/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Comportamiento organizacional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Comercio internacional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Investigación de operaciones II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Derecho fiscal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lastRenderedPageBreak/>
        <w:t>Formulación y evaluación de proyectos de inversión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Séptimo</w:t>
      </w:r>
      <w:r w:rsidRPr="00351C1F">
        <w:rPr>
          <w:rFonts w:ascii="Arial" w:hAnsi="Arial" w:cs="Arial"/>
        </w:rPr>
        <w:tab/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Administración de la micro-pequeña empresa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Competitividad global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Finanzas internacionales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Seminario de recursos humanos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Conducta del consumidor</w:t>
      </w:r>
    </w:p>
    <w:p w:rsidR="00351C1F" w:rsidRPr="00351C1F" w:rsidRDefault="00351C1F" w:rsidP="00351C1F">
      <w:pPr>
        <w:rPr>
          <w:rFonts w:ascii="Arial" w:hAnsi="Arial" w:cs="Arial"/>
        </w:rPr>
      </w:pP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Octavo</w:t>
      </w:r>
      <w:r w:rsidRPr="00351C1F">
        <w:rPr>
          <w:rFonts w:ascii="Arial" w:hAnsi="Arial" w:cs="Arial"/>
        </w:rPr>
        <w:tab/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Administración estratégica de los mercados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Mercadotecnia internacional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Planeación financiera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Derecho internacional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Servicio al cliente</w:t>
      </w:r>
    </w:p>
    <w:p w:rsidR="00351C1F" w:rsidRPr="00351C1F" w:rsidRDefault="00351C1F" w:rsidP="00351C1F">
      <w:pPr>
        <w:rPr>
          <w:rFonts w:ascii="Arial" w:hAnsi="Arial" w:cs="Arial"/>
        </w:rPr>
      </w:pP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Noveno</w:t>
      </w:r>
      <w:r w:rsidRPr="00351C1F">
        <w:rPr>
          <w:rFonts w:ascii="Arial" w:hAnsi="Arial" w:cs="Arial"/>
        </w:rPr>
        <w:tab/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lastRenderedPageBreak/>
        <w:t>Administración de la fuerza de ventas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Organismos internacionales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Administración financiera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Legislación aduanera I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Regulación comercial nacional e internacional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Décimo</w:t>
      </w:r>
      <w:r w:rsidRPr="00351C1F">
        <w:rPr>
          <w:rFonts w:ascii="Arial" w:hAnsi="Arial" w:cs="Arial"/>
        </w:rPr>
        <w:tab/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Planeación estratégica de negocios internacionales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Administración de negocios internacionales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Administración del capital y fuentes de financiamiento</w:t>
      </w:r>
    </w:p>
    <w:p w:rsidR="00351C1F" w:rsidRP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Legislación aduanera II</w:t>
      </w:r>
    </w:p>
    <w:p w:rsidR="00351C1F" w:rsidRDefault="00351C1F" w:rsidP="00351C1F">
      <w:pPr>
        <w:rPr>
          <w:rFonts w:ascii="Arial" w:hAnsi="Arial" w:cs="Arial"/>
        </w:rPr>
      </w:pPr>
      <w:r w:rsidRPr="00351C1F">
        <w:rPr>
          <w:rFonts w:ascii="Arial" w:hAnsi="Arial" w:cs="Arial"/>
        </w:rPr>
        <w:t>Seminario de titulación</w:t>
      </w:r>
    </w:p>
    <w:p w:rsidR="00351C1F" w:rsidRDefault="00351C1F" w:rsidP="00351C1F">
      <w:pPr>
        <w:rPr>
          <w:rFonts w:ascii="Arial" w:hAnsi="Arial" w:cs="Arial"/>
        </w:rPr>
      </w:pPr>
    </w:p>
    <w:p w:rsidR="00351C1F" w:rsidRDefault="00351C1F" w:rsidP="00351C1F">
      <w:pPr>
        <w:rPr>
          <w:rFonts w:ascii="Arial" w:hAnsi="Arial" w:cs="Arial"/>
        </w:rPr>
      </w:pPr>
    </w:p>
    <w:p w:rsidR="00351C1F" w:rsidRDefault="00351C1F" w:rsidP="00351C1F">
      <w:pPr>
        <w:rPr>
          <w:rFonts w:ascii="Arial" w:hAnsi="Arial" w:cs="Arial"/>
        </w:rPr>
      </w:pPr>
    </w:p>
    <w:p w:rsidR="00351C1F" w:rsidRDefault="00351C1F" w:rsidP="00351C1F">
      <w:pPr>
        <w:rPr>
          <w:rFonts w:ascii="Arial" w:hAnsi="Arial" w:cs="Arial"/>
        </w:rPr>
      </w:pPr>
    </w:p>
    <w:p w:rsidR="00351C1F" w:rsidRDefault="00351C1F" w:rsidP="00351C1F">
      <w:pPr>
        <w:rPr>
          <w:rFonts w:ascii="Arial" w:hAnsi="Arial" w:cs="Arial"/>
        </w:rPr>
        <w:sectPr w:rsidR="00351C1F" w:rsidSect="00351C1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51C1F" w:rsidRDefault="00351C1F" w:rsidP="00351C1F">
      <w:pPr>
        <w:rPr>
          <w:rFonts w:ascii="Arial" w:hAnsi="Arial" w:cs="Arial"/>
        </w:rPr>
      </w:pPr>
    </w:p>
    <w:p w:rsidR="008A3E0F" w:rsidRDefault="00351C1F">
      <w:pPr>
        <w:rPr>
          <w:rFonts w:ascii="Arial" w:hAnsi="Arial" w:cs="Arial"/>
          <w:sz w:val="32"/>
          <w:szCs w:val="32"/>
        </w:rPr>
      </w:pPr>
      <w:r w:rsidRPr="00351C1F">
        <w:rPr>
          <w:rFonts w:ascii="Arial" w:hAnsi="Arial" w:cs="Arial"/>
          <w:sz w:val="32"/>
          <w:szCs w:val="32"/>
        </w:rPr>
        <w:t>Arquitectura</w:t>
      </w:r>
      <w:r w:rsidR="008A3E0F">
        <w:rPr>
          <w:rFonts w:ascii="Arial" w:hAnsi="Arial" w:cs="Arial"/>
          <w:sz w:val="32"/>
          <w:szCs w:val="32"/>
        </w:rPr>
        <w:t>:</w:t>
      </w:r>
    </w:p>
    <w:p w:rsidR="008A3E0F" w:rsidRPr="008A3E0F" w:rsidRDefault="008A3E0F" w:rsidP="008A3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A3E0F">
        <w:rPr>
          <w:rFonts w:ascii="Arial" w:hAnsi="Arial" w:cs="Arial"/>
          <w:sz w:val="24"/>
          <w:szCs w:val="24"/>
        </w:rPr>
        <w:t>a enseñanza de la arquitectura se remonta  a muchos siglos, pero en ésta Escuela es diferente, para nosotros el ser humano es el principio  y finalidad de la Arquitectura, y es desde el ser humano en su totalidad corporal, intelectual y afectiva que nuestra labor cobra en más alto sentido.</w:t>
      </w:r>
    </w:p>
    <w:p w:rsidR="008A3E0F" w:rsidRPr="008A3E0F" w:rsidRDefault="008A3E0F" w:rsidP="008A3E0F">
      <w:pPr>
        <w:rPr>
          <w:rFonts w:ascii="Arial" w:hAnsi="Arial" w:cs="Arial"/>
          <w:sz w:val="24"/>
          <w:szCs w:val="24"/>
        </w:rPr>
      </w:pPr>
      <w:r w:rsidRPr="008A3E0F">
        <w:rPr>
          <w:rFonts w:ascii="Arial" w:hAnsi="Arial" w:cs="Arial"/>
          <w:sz w:val="24"/>
          <w:szCs w:val="24"/>
        </w:rPr>
        <w:t xml:space="preserve">Fomentar un espacio educativo de confianza y armonía para formar, y para formarnos en profesionales </w:t>
      </w:r>
      <w:proofErr w:type="spellStart"/>
      <w:r w:rsidRPr="008A3E0F">
        <w:rPr>
          <w:rFonts w:ascii="Arial" w:hAnsi="Arial" w:cs="Arial"/>
          <w:sz w:val="24"/>
          <w:szCs w:val="24"/>
        </w:rPr>
        <w:t>consientes</w:t>
      </w:r>
      <w:proofErr w:type="spellEnd"/>
      <w:r w:rsidRPr="008A3E0F">
        <w:rPr>
          <w:rFonts w:ascii="Arial" w:hAnsi="Arial" w:cs="Arial"/>
          <w:sz w:val="24"/>
          <w:szCs w:val="24"/>
        </w:rPr>
        <w:t xml:space="preserve"> de nuestra persona y nuestro entorno, siempre en la búsqueda de mejorar la calidad de vida, y siempre al servicio de la comunidad.</w:t>
      </w:r>
    </w:p>
    <w:p w:rsidR="008A3E0F" w:rsidRDefault="008A3E0F" w:rsidP="008A3E0F">
      <w:pPr>
        <w:rPr>
          <w:rFonts w:ascii="Arial" w:hAnsi="Arial" w:cs="Arial"/>
          <w:sz w:val="24"/>
          <w:szCs w:val="24"/>
        </w:rPr>
      </w:pPr>
      <w:r w:rsidRPr="008A3E0F">
        <w:rPr>
          <w:rFonts w:ascii="Arial" w:hAnsi="Arial" w:cs="Arial"/>
          <w:sz w:val="24"/>
          <w:szCs w:val="24"/>
        </w:rPr>
        <w:t>Un compromiso vivo con la naturaleza, la casa, la ciudad y cada uno de sus habitantes.</w:t>
      </w:r>
    </w:p>
    <w:p w:rsidR="008A3E0F" w:rsidRPr="008A3E0F" w:rsidRDefault="008A3E0F" w:rsidP="008A3E0F">
      <w:pPr>
        <w:rPr>
          <w:rFonts w:ascii="Arial" w:hAnsi="Arial" w:cs="Arial"/>
          <w:sz w:val="32"/>
          <w:szCs w:val="32"/>
        </w:rPr>
      </w:pPr>
      <w:r w:rsidRPr="008A3E0F">
        <w:rPr>
          <w:rFonts w:ascii="Arial" w:hAnsi="Arial" w:cs="Arial"/>
          <w:sz w:val="32"/>
          <w:szCs w:val="32"/>
        </w:rPr>
        <w:t>LAS VENTAJAS</w:t>
      </w:r>
      <w:r>
        <w:rPr>
          <w:rFonts w:ascii="Arial" w:hAnsi="Arial" w:cs="Arial"/>
          <w:sz w:val="32"/>
          <w:szCs w:val="32"/>
        </w:rPr>
        <w:t xml:space="preserve">: </w:t>
      </w:r>
      <w:r w:rsidRPr="008A3E0F">
        <w:rPr>
          <w:rFonts w:ascii="Arial" w:hAnsi="Arial" w:cs="Arial"/>
          <w:sz w:val="24"/>
          <w:szCs w:val="24"/>
        </w:rPr>
        <w:t xml:space="preserve">Una planta de profesores con amplia experiencia profesional y destacada trayectoria académica. Mantenemos intercambio con la </w:t>
      </w:r>
      <w:r w:rsidRPr="008A3E0F">
        <w:rPr>
          <w:rFonts w:ascii="Arial" w:hAnsi="Arial" w:cs="Arial"/>
          <w:sz w:val="24"/>
          <w:szCs w:val="24"/>
        </w:rPr>
        <w:lastRenderedPageBreak/>
        <w:t xml:space="preserve">universidad Royal Melbourne </w:t>
      </w:r>
      <w:proofErr w:type="spellStart"/>
      <w:r w:rsidRPr="008A3E0F">
        <w:rPr>
          <w:rFonts w:ascii="Arial" w:hAnsi="Arial" w:cs="Arial"/>
          <w:sz w:val="24"/>
          <w:szCs w:val="24"/>
        </w:rPr>
        <w:t>Institute</w:t>
      </w:r>
      <w:proofErr w:type="spellEnd"/>
      <w:r w:rsidRPr="008A3E0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A3E0F">
        <w:rPr>
          <w:rFonts w:ascii="Arial" w:hAnsi="Arial" w:cs="Arial"/>
          <w:sz w:val="24"/>
          <w:szCs w:val="24"/>
        </w:rPr>
        <w:t>Technology</w:t>
      </w:r>
      <w:proofErr w:type="spellEnd"/>
      <w:r w:rsidRPr="008A3E0F">
        <w:rPr>
          <w:rFonts w:ascii="Arial" w:hAnsi="Arial" w:cs="Arial"/>
          <w:sz w:val="24"/>
          <w:szCs w:val="24"/>
        </w:rPr>
        <w:t xml:space="preserve"> (RMIT) de Australia. Nuestras actividades </w:t>
      </w:r>
      <w:proofErr w:type="spellStart"/>
      <w:r w:rsidRPr="008A3E0F">
        <w:rPr>
          <w:rFonts w:ascii="Arial" w:hAnsi="Arial" w:cs="Arial"/>
          <w:sz w:val="24"/>
          <w:szCs w:val="24"/>
        </w:rPr>
        <w:t>academicas</w:t>
      </w:r>
      <w:proofErr w:type="spellEnd"/>
      <w:r w:rsidRPr="008A3E0F">
        <w:rPr>
          <w:rFonts w:ascii="Arial" w:hAnsi="Arial" w:cs="Arial"/>
          <w:sz w:val="24"/>
          <w:szCs w:val="24"/>
        </w:rPr>
        <w:t xml:space="preserve"> se complementan con una oferta continua de cursos, talleres y diplomados. Como apoyo a nuestros aspirantes, contamos con becas y créditos educativos</w:t>
      </w:r>
      <w:r w:rsidRPr="008A3E0F">
        <w:rPr>
          <w:rFonts w:ascii="Arial" w:hAnsi="Arial" w:cs="Arial"/>
          <w:sz w:val="32"/>
          <w:szCs w:val="32"/>
        </w:rPr>
        <w:t>.</w:t>
      </w:r>
    </w:p>
    <w:p w:rsidR="008A3E0F" w:rsidRDefault="008A3E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LOS OBJETIVOS: </w:t>
      </w:r>
      <w:r w:rsidRPr="008A3E0F">
        <w:rPr>
          <w:rFonts w:ascii="Arial" w:hAnsi="Arial" w:cs="Arial"/>
          <w:sz w:val="24"/>
          <w:szCs w:val="24"/>
        </w:rPr>
        <w:t>Formar arquitectos capaces de comprender su circunstancia en tiempo y espacio, para satisfacer las necesidades espaciales del ser humano en un entorno habitable, como resultado de un compromiso personal y social.</w:t>
      </w:r>
      <w:r w:rsidR="00351C1F" w:rsidRPr="008A3E0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32"/>
          <w:szCs w:val="32"/>
          <w:lang w:eastAsia="es-MX"/>
        </w:rPr>
        <w:drawing>
          <wp:inline distT="0" distB="0" distL="0" distR="0">
            <wp:extent cx="1323975" cy="466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eader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1F" w:rsidRDefault="00351C1F">
      <w:pPr>
        <w:rPr>
          <w:rFonts w:ascii="Arial" w:hAnsi="Arial" w:cs="Arial"/>
          <w:sz w:val="32"/>
          <w:szCs w:val="32"/>
        </w:rPr>
      </w:pPr>
      <w:r w:rsidRPr="00351C1F">
        <w:rPr>
          <w:rFonts w:ascii="Arial" w:hAnsi="Arial" w:cs="Arial"/>
          <w:sz w:val="32"/>
          <w:szCs w:val="32"/>
        </w:rPr>
        <w:t xml:space="preserve">Medicina </w:t>
      </w:r>
      <w:r w:rsidR="008A3E0F">
        <w:rPr>
          <w:rFonts w:ascii="Arial" w:hAnsi="Arial" w:cs="Arial"/>
          <w:sz w:val="32"/>
          <w:szCs w:val="32"/>
        </w:rPr>
        <w:t>veterinaria:</w:t>
      </w:r>
    </w:p>
    <w:p w:rsidR="008A3E0F" w:rsidRPr="008A3E0F" w:rsidRDefault="008A3E0F" w:rsidP="008A3E0F">
      <w:pPr>
        <w:rPr>
          <w:rFonts w:ascii="Arial" w:hAnsi="Arial" w:cs="Arial"/>
          <w:sz w:val="24"/>
          <w:szCs w:val="24"/>
        </w:rPr>
      </w:pPr>
      <w:r w:rsidRPr="008A3E0F">
        <w:rPr>
          <w:rFonts w:ascii="Arial" w:hAnsi="Arial" w:cs="Arial"/>
          <w:sz w:val="24"/>
          <w:szCs w:val="24"/>
        </w:rPr>
        <w:t>Descripción de la Carrera</w:t>
      </w:r>
    </w:p>
    <w:p w:rsidR="008A3E0F" w:rsidRPr="008A3E0F" w:rsidRDefault="008A3E0F" w:rsidP="008A3E0F">
      <w:pPr>
        <w:rPr>
          <w:rFonts w:ascii="Arial" w:hAnsi="Arial" w:cs="Arial"/>
          <w:sz w:val="24"/>
          <w:szCs w:val="24"/>
        </w:rPr>
      </w:pPr>
    </w:p>
    <w:p w:rsidR="008A3E0F" w:rsidRPr="008A3E0F" w:rsidRDefault="008A3E0F" w:rsidP="008A3E0F">
      <w:pPr>
        <w:rPr>
          <w:rFonts w:ascii="Arial" w:hAnsi="Arial" w:cs="Arial"/>
          <w:sz w:val="32"/>
          <w:szCs w:val="32"/>
        </w:rPr>
      </w:pPr>
      <w:r w:rsidRPr="008A3E0F">
        <w:rPr>
          <w:rFonts w:ascii="Arial" w:hAnsi="Arial" w:cs="Arial"/>
          <w:sz w:val="24"/>
          <w:szCs w:val="24"/>
        </w:rPr>
        <w:t>Propiciar el bienestar de los animales a través de profesionistas comprometidos, responsables y preparados en la ciencia médica de la veterinaria y zootecnia, previendo el diagnóstico para curar las enfermedades de los animales domésticos, silvestres y de producción. El médico veterinario y zootecnista es el profesional capacitado para desarrollar funciones como: actividades médicas, zootécnicas, comerciales, normativas, de inspección, administrativas, docentes y de investigación.</w:t>
      </w:r>
    </w:p>
    <w:p w:rsidR="008A3E0F" w:rsidRPr="008A3E0F" w:rsidRDefault="008A3E0F" w:rsidP="008A3E0F">
      <w:pPr>
        <w:rPr>
          <w:rFonts w:ascii="Arial" w:hAnsi="Arial" w:cs="Arial"/>
          <w:sz w:val="24"/>
          <w:szCs w:val="24"/>
        </w:rPr>
      </w:pPr>
      <w:r w:rsidRPr="008A3E0F">
        <w:rPr>
          <w:rFonts w:ascii="Arial" w:hAnsi="Arial" w:cs="Arial"/>
          <w:sz w:val="24"/>
          <w:szCs w:val="24"/>
        </w:rPr>
        <w:t>Estas funciones tienen como objetivo: preservar y restaurar la salud de los animales útiles al hombre, así como evitar la transmisión de las enfermedades hacia la población humana, además de procurar el aumento y calidad de productos y servicios de animales domésticos y de las especies no convencionales.</w:t>
      </w:r>
    </w:p>
    <w:p w:rsidR="008A3E0F" w:rsidRPr="008A3E0F" w:rsidRDefault="008A3E0F" w:rsidP="008A3E0F">
      <w:pPr>
        <w:rPr>
          <w:rFonts w:ascii="Arial" w:hAnsi="Arial" w:cs="Arial"/>
          <w:sz w:val="24"/>
          <w:szCs w:val="24"/>
        </w:rPr>
      </w:pPr>
    </w:p>
    <w:p w:rsidR="00A10233" w:rsidRPr="00A10233" w:rsidRDefault="00A10233" w:rsidP="00A10233">
      <w:pPr>
        <w:rPr>
          <w:rFonts w:ascii="Arial" w:hAnsi="Arial" w:cs="Arial"/>
          <w:sz w:val="32"/>
          <w:szCs w:val="32"/>
        </w:rPr>
      </w:pPr>
      <w:r w:rsidRPr="00A10233">
        <w:rPr>
          <w:rFonts w:ascii="Arial" w:hAnsi="Arial" w:cs="Arial"/>
          <w:sz w:val="32"/>
          <w:szCs w:val="32"/>
        </w:rPr>
        <w:t>CICLO BÁSICO</w:t>
      </w:r>
    </w:p>
    <w:p w:rsidR="00A10233" w:rsidRDefault="00A10233" w:rsidP="00A10233">
      <w:pPr>
        <w:rPr>
          <w:rFonts w:ascii="Arial" w:hAnsi="Arial" w:cs="Arial"/>
          <w:sz w:val="24"/>
          <w:szCs w:val="24"/>
        </w:rPr>
        <w:sectPr w:rsidR="00A10233" w:rsidSect="00351C1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lastRenderedPageBreak/>
        <w:t>PRIMER 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Morfología I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Fisiología I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Bioquímica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Salud Pública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Sexualidad Humana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lastRenderedPageBreak/>
        <w:t>Nutrición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Metodología de la Investigación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SEGUNDO 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Morfología II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Fisiología II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lastRenderedPageBreak/>
        <w:t>Biología Molecular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Microanatomía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Ecología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Biología del Desarrollo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Bioestadística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TERCER 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lastRenderedPageBreak/>
        <w:t>Crecimiento y Desarrollo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Fisiopatología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Microbiología y Parasitología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Farmacología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Propedéutica, Semiología y Diagnóstico Físico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Epidemiología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Sociología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CUARTO 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Patología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Técnicas quirúrgicas básicas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Genética humana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Psicología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Imagenología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Diseño experimental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 xml:space="preserve">Administración de </w:t>
      </w:r>
      <w:proofErr w:type="spellStart"/>
      <w:r w:rsidRPr="00A10233">
        <w:rPr>
          <w:rFonts w:ascii="Arial" w:hAnsi="Arial" w:cs="Arial"/>
          <w:sz w:val="24"/>
          <w:szCs w:val="24"/>
        </w:rPr>
        <w:t>losservicios</w:t>
      </w:r>
      <w:proofErr w:type="spellEnd"/>
      <w:r w:rsidRPr="00A10233">
        <w:rPr>
          <w:rFonts w:ascii="Arial" w:hAnsi="Arial" w:cs="Arial"/>
          <w:sz w:val="24"/>
          <w:szCs w:val="24"/>
        </w:rPr>
        <w:t xml:space="preserve"> de salud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CICLO PRE-CLÍNICO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QUINTO 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Medicina Interna I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Inmunología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EnfermedadesInfecciosas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Medicina del Trabajo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Neurología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Economía de la Salud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lastRenderedPageBreak/>
        <w:t>Investigación cualitativa en salud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SEXTO 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Medicina Interna II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Medicina Física y Rehabilitación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Biología molecular en la clínica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Inmunoalergias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Psiquiatría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Medicina Paliativa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Medicina basada en evidencias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Licenciatura en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Médico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Cirujano Integral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Licenciatura en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Medicina Veterinaria y Zootecnia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SÉPTIMO 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Aseguramiento de Calidad de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Productos Pecuarios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LegislaciónVeterinaria</w:t>
      </w:r>
      <w:proofErr w:type="spellEnd"/>
      <w:r w:rsidRPr="00A10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233">
        <w:rPr>
          <w:rFonts w:ascii="Arial" w:hAnsi="Arial" w:cs="Arial"/>
          <w:sz w:val="24"/>
          <w:szCs w:val="24"/>
        </w:rPr>
        <w:t>yDeortologica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gramStart"/>
      <w:r w:rsidRPr="00A10233">
        <w:rPr>
          <w:rFonts w:ascii="Arial" w:hAnsi="Arial" w:cs="Arial"/>
          <w:sz w:val="24"/>
          <w:szCs w:val="24"/>
        </w:rPr>
        <w:t>Zootecnia Caprinos</w:t>
      </w:r>
      <w:proofErr w:type="gram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TerapéuticaQuirúrgica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Reproducción Aplicada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Clínica y Prácticas de Caprinos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OCTAVO 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lastRenderedPageBreak/>
        <w:t>Zootecnia de Perros y Gatos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Clínica y Prácticas de Perros y Gatos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 xml:space="preserve">Zootecnia </w:t>
      </w:r>
      <w:proofErr w:type="spellStart"/>
      <w:r w:rsidRPr="00A10233">
        <w:rPr>
          <w:rFonts w:ascii="Arial" w:hAnsi="Arial" w:cs="Arial"/>
          <w:sz w:val="24"/>
          <w:szCs w:val="24"/>
        </w:rPr>
        <w:t>deOvinos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 xml:space="preserve">Clínica y Prácticas </w:t>
      </w:r>
      <w:proofErr w:type="spellStart"/>
      <w:r w:rsidRPr="00A10233">
        <w:rPr>
          <w:rFonts w:ascii="Arial" w:hAnsi="Arial" w:cs="Arial"/>
          <w:sz w:val="24"/>
          <w:szCs w:val="24"/>
        </w:rPr>
        <w:t>deOvinos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Zootecnia de Porcinos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Clínica y Prácticas de Porcinos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PRIMER 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Introducción a la Medicina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Veterinaria y Zootecnia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Anatomía I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Informática Aplicada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Metodología de la Investigación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Bioquímica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Formación Profesional Empresarial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SEGUNDOSEMESTRE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Comercialización y Administración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Agropecuaria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Anatomía II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HistologíaVeterinaria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Fisiología General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 xml:space="preserve">Nutrición de </w:t>
      </w:r>
      <w:proofErr w:type="spellStart"/>
      <w:r w:rsidRPr="00A10233">
        <w:rPr>
          <w:rFonts w:ascii="Arial" w:hAnsi="Arial" w:cs="Arial"/>
          <w:sz w:val="24"/>
          <w:szCs w:val="24"/>
        </w:rPr>
        <w:t>AnimalesDomésticos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lastRenderedPageBreak/>
        <w:t xml:space="preserve">Salud </w:t>
      </w:r>
      <w:proofErr w:type="spellStart"/>
      <w:r w:rsidRPr="00A10233">
        <w:rPr>
          <w:rFonts w:ascii="Arial" w:hAnsi="Arial" w:cs="Arial"/>
          <w:sz w:val="24"/>
          <w:szCs w:val="24"/>
        </w:rPr>
        <w:t>PúblicaVeterinaria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TERCER 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MicologíaVeterinaria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Parasitología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InmunologíaVeterinaria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FisiologíaVeterinaria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Producción de Forrajes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InglesI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NOVENO 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Zootecnia de Aves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Clínica y Prácticas de Aves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Zootecnia de Bovinos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Clínica y Prácticas de Bovinos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Zootecnia de Equinos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Clínica y Prácticas de Equinos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CUARTO 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Virología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Patología General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Farmacología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Bioestadísticas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ImagenologíaVeterinaria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InglesII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QUINTOSEMESTRE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Bacteriología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lastRenderedPageBreak/>
        <w:t>Patología Sistémica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TerapéuticaVeterinaria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Fundamentos de Cirugía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 xml:space="preserve">Biología </w:t>
      </w:r>
      <w:proofErr w:type="spellStart"/>
      <w:r w:rsidRPr="00A10233">
        <w:rPr>
          <w:rFonts w:ascii="Arial" w:hAnsi="Arial" w:cs="Arial"/>
          <w:sz w:val="24"/>
          <w:szCs w:val="24"/>
        </w:rPr>
        <w:t>delDesarrolloVeterinaria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InglesIII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SEXTO SEMESTRE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Economía Pecuaria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 xml:space="preserve">Propedéutica </w:t>
      </w:r>
      <w:proofErr w:type="spellStart"/>
      <w:r w:rsidRPr="00A10233">
        <w:rPr>
          <w:rFonts w:ascii="Arial" w:hAnsi="Arial" w:cs="Arial"/>
          <w:sz w:val="24"/>
          <w:szCs w:val="24"/>
        </w:rPr>
        <w:t>ClínicaVeterinaria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Alimentación de Ganado</w:t>
      </w:r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TécnicasQuirurgicas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Genetica</w:t>
      </w:r>
      <w:proofErr w:type="spellEnd"/>
    </w:p>
    <w:p w:rsidR="00A10233" w:rsidRPr="00A10233" w:rsidRDefault="00A10233" w:rsidP="00A10233">
      <w:pPr>
        <w:rPr>
          <w:rFonts w:ascii="Arial" w:hAnsi="Arial" w:cs="Arial"/>
          <w:sz w:val="24"/>
          <w:szCs w:val="24"/>
        </w:rPr>
      </w:pPr>
      <w:proofErr w:type="spellStart"/>
      <w:r w:rsidRPr="00A10233">
        <w:rPr>
          <w:rFonts w:ascii="Arial" w:hAnsi="Arial" w:cs="Arial"/>
          <w:sz w:val="24"/>
          <w:szCs w:val="24"/>
        </w:rPr>
        <w:t>InglesIV</w:t>
      </w:r>
      <w:proofErr w:type="spellEnd"/>
      <w:r w:rsidRPr="00A10233">
        <w:rPr>
          <w:rFonts w:ascii="Arial" w:hAnsi="Arial" w:cs="Arial"/>
          <w:sz w:val="24"/>
          <w:szCs w:val="24"/>
        </w:rPr>
        <w:t xml:space="preserve"> DECIMO SEMESTRE</w:t>
      </w:r>
    </w:p>
    <w:p w:rsidR="00351C1F" w:rsidRPr="00A10233" w:rsidRDefault="00A10233" w:rsidP="00A10233">
      <w:pPr>
        <w:rPr>
          <w:rFonts w:ascii="Arial" w:hAnsi="Arial" w:cs="Arial"/>
          <w:sz w:val="24"/>
          <w:szCs w:val="24"/>
        </w:rPr>
      </w:pPr>
      <w:r w:rsidRPr="00A10233">
        <w:rPr>
          <w:rFonts w:ascii="Arial" w:hAnsi="Arial" w:cs="Arial"/>
          <w:sz w:val="24"/>
          <w:szCs w:val="24"/>
        </w:rPr>
        <w:t>Estadía Profesional</w:t>
      </w:r>
    </w:p>
    <w:sectPr w:rsidR="00351C1F" w:rsidRPr="00A10233" w:rsidSect="00A10233">
      <w:type w:val="continuous"/>
      <w:pgSz w:w="12240" w:h="15840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F"/>
    <w:rsid w:val="00351C1F"/>
    <w:rsid w:val="00842477"/>
    <w:rsid w:val="008A3E0F"/>
    <w:rsid w:val="00A1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B5007-F691-4A8C-B530-3D50956E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2016-11-16T00:29:00Z</dcterms:created>
  <dcterms:modified xsi:type="dcterms:W3CDTF">2016-11-16T00:53:00Z</dcterms:modified>
</cp:coreProperties>
</file>