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60D" w:rsidRPr="00254AD8" w:rsidRDefault="00254AD8" w:rsidP="00254AD8">
      <w:pPr>
        <w:jc w:val="center"/>
        <w:rPr>
          <w:rFonts w:ascii="Courier New" w:hAnsi="Courier New" w:cs="Courier New"/>
          <w:color w:val="244061" w:themeColor="accent1" w:themeShade="80"/>
          <w:sz w:val="36"/>
          <w:szCs w:val="36"/>
        </w:rPr>
      </w:pPr>
      <w:r w:rsidRPr="00254AD8">
        <w:rPr>
          <w:rFonts w:ascii="Courier New" w:hAnsi="Courier New" w:cs="Courier New"/>
          <w:color w:val="244061" w:themeColor="accent1" w:themeShade="80"/>
          <w:sz w:val="36"/>
          <w:szCs w:val="36"/>
        </w:rPr>
        <w:t>Actividad 1</w:t>
      </w:r>
    </w:p>
    <w:p w:rsidR="00254AD8" w:rsidRPr="00254AD8" w:rsidRDefault="00254AD8" w:rsidP="00254AD8">
      <w:pPr>
        <w:rPr>
          <w:rFonts w:ascii="Courier New" w:hAnsi="Courier New" w:cs="Courier New"/>
          <w:i/>
          <w:color w:val="244061" w:themeColor="accent1" w:themeShade="80"/>
          <w:sz w:val="36"/>
          <w:szCs w:val="36"/>
        </w:rPr>
      </w:pPr>
    </w:p>
    <w:p w:rsidR="00254AD8" w:rsidRDefault="00254AD8" w:rsidP="00254AD8">
      <w:pPr>
        <w:rPr>
          <w:rFonts w:ascii="Courier New" w:hAnsi="Courier New" w:cs="Courier New"/>
          <w:i/>
          <w:color w:val="76923C" w:themeColor="accent3" w:themeShade="BF"/>
          <w:sz w:val="28"/>
          <w:szCs w:val="28"/>
        </w:rPr>
      </w:pPr>
      <w:r w:rsidRPr="00254AD8">
        <w:rPr>
          <w:rFonts w:ascii="Courier New" w:hAnsi="Courier New" w:cs="Courier New"/>
          <w:i/>
          <w:color w:val="76923C" w:themeColor="accent3" w:themeShade="BF"/>
          <w:sz w:val="28"/>
          <w:szCs w:val="28"/>
        </w:rPr>
        <w:t>-Criminología, Criminalística y técnicas periciales</w:t>
      </w:r>
    </w:p>
    <w:p w:rsidR="00254AD8" w:rsidRPr="00BA44EF" w:rsidRDefault="00254AD8" w:rsidP="00254AD8">
      <w:pPr>
        <w:pStyle w:val="Prrafodelista"/>
        <w:numPr>
          <w:ilvl w:val="0"/>
          <w:numId w:val="1"/>
        </w:numPr>
        <w:rPr>
          <w:rFonts w:cstheme="minorHAnsi"/>
          <w:color w:val="943634" w:themeColor="accent2" w:themeShade="BF"/>
          <w:sz w:val="24"/>
          <w:szCs w:val="24"/>
        </w:rPr>
      </w:pPr>
      <w:r w:rsidRPr="00BA44EF">
        <w:rPr>
          <w:rFonts w:cstheme="minorHAnsi"/>
          <w:i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-918210</wp:posOffset>
            </wp:positionH>
            <wp:positionV relativeFrom="margin">
              <wp:posOffset>1271905</wp:posOffset>
            </wp:positionV>
            <wp:extent cx="1704975" cy="1333500"/>
            <wp:effectExtent l="19050" t="0" r="9525" b="0"/>
            <wp:wrapSquare wrapText="bothSides"/>
            <wp:docPr id="1" name="Imagen 1" descr="Resultado de imagen para universidad cl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universidad cleu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44EF">
        <w:rPr>
          <w:rFonts w:cstheme="minorHAnsi"/>
          <w:i/>
          <w:color w:val="76923C" w:themeColor="accent3" w:themeShade="BF"/>
          <w:sz w:val="24"/>
          <w:szCs w:val="24"/>
        </w:rPr>
        <w:t xml:space="preserve"> </w:t>
      </w:r>
      <w:r w:rsidRPr="00BA44EF">
        <w:rPr>
          <w:rFonts w:cstheme="minorHAnsi"/>
          <w:i/>
          <w:color w:val="943634" w:themeColor="accent2" w:themeShade="BF"/>
          <w:sz w:val="24"/>
          <w:szCs w:val="24"/>
        </w:rPr>
        <w:t xml:space="preserve"> </w:t>
      </w:r>
      <w:r w:rsidRPr="00BA44EF">
        <w:rPr>
          <w:rFonts w:cstheme="minorHAnsi"/>
          <w:color w:val="943634" w:themeColor="accent2" w:themeShade="BF"/>
          <w:sz w:val="24"/>
          <w:szCs w:val="24"/>
        </w:rPr>
        <w:t xml:space="preserve">¿Quiénes somos? </w:t>
      </w:r>
    </w:p>
    <w:p w:rsidR="00BA44EF" w:rsidRPr="00BA44EF" w:rsidRDefault="00254AD8" w:rsidP="00254AD8">
      <w:pPr>
        <w:rPr>
          <w:rFonts w:cstheme="minorHAnsi"/>
          <w:color w:val="000000" w:themeColor="text1"/>
          <w:sz w:val="24"/>
          <w:szCs w:val="24"/>
        </w:rPr>
      </w:pPr>
      <w:r w:rsidRPr="00BA44EF">
        <w:rPr>
          <w:rFonts w:cstheme="minorHAnsi"/>
          <w:color w:val="76923C" w:themeColor="accent3" w:themeShade="BF"/>
          <w:sz w:val="24"/>
          <w:szCs w:val="24"/>
        </w:rPr>
        <w:t xml:space="preserve">  </w:t>
      </w:r>
      <w:r w:rsidRPr="00BA44EF">
        <w:rPr>
          <w:rFonts w:cstheme="minorHAnsi"/>
          <w:color w:val="000000" w:themeColor="text1"/>
          <w:sz w:val="24"/>
          <w:szCs w:val="24"/>
        </w:rPr>
        <w:t xml:space="preserve">  Una institución con presencia a nivel </w:t>
      </w:r>
      <w:r w:rsidR="00BA44EF" w:rsidRPr="00BA44EF">
        <w:rPr>
          <w:rFonts w:cstheme="minorHAnsi"/>
          <w:color w:val="000000" w:themeColor="text1"/>
          <w:sz w:val="24"/>
          <w:szCs w:val="24"/>
        </w:rPr>
        <w:t>nacional, de vanguardia en investigación criminológica, criminalista, con un plan de estudios dinámico que permite a sus egresados un rápido ejercicio profesional.</w:t>
      </w:r>
    </w:p>
    <w:p w:rsidR="00254AD8" w:rsidRPr="00BA44EF" w:rsidRDefault="00BA44EF" w:rsidP="00BA44EF">
      <w:pPr>
        <w:pStyle w:val="Prrafodelista"/>
        <w:numPr>
          <w:ilvl w:val="0"/>
          <w:numId w:val="1"/>
        </w:numPr>
        <w:rPr>
          <w:rFonts w:cstheme="minorHAnsi"/>
          <w:color w:val="943634" w:themeColor="accent2" w:themeShade="BF"/>
          <w:sz w:val="24"/>
          <w:szCs w:val="24"/>
        </w:rPr>
      </w:pPr>
      <w:r w:rsidRPr="00BA44EF">
        <w:rPr>
          <w:rFonts w:cstheme="minorHAnsi"/>
          <w:color w:val="943634" w:themeColor="accent2" w:themeShade="BF"/>
          <w:sz w:val="24"/>
          <w:szCs w:val="24"/>
        </w:rPr>
        <w:t>¿Qué ofrecemos?</w:t>
      </w:r>
    </w:p>
    <w:p w:rsidR="00BA44EF" w:rsidRPr="00BA44EF" w:rsidRDefault="00BA44EF" w:rsidP="00BA44EF">
      <w:pPr>
        <w:rPr>
          <w:rFonts w:cstheme="minorHAnsi"/>
          <w:color w:val="000000" w:themeColor="text1"/>
          <w:sz w:val="24"/>
          <w:szCs w:val="24"/>
        </w:rPr>
      </w:pPr>
      <w:r w:rsidRPr="00BA44EF">
        <w:rPr>
          <w:rFonts w:cstheme="minorHAnsi"/>
          <w:color w:val="000000" w:themeColor="text1"/>
          <w:sz w:val="24"/>
          <w:szCs w:val="24"/>
        </w:rPr>
        <w:t xml:space="preserve">Una licenciatura especializada con un programa de excelencia académica que tiene como objetivo formar investigadores profesionales que apoyen la administración y procuración de justicia  </w:t>
      </w:r>
    </w:p>
    <w:p w:rsidR="00C24B0A" w:rsidRDefault="00C24B0A" w:rsidP="00C24B0A">
      <w:pPr>
        <w:pStyle w:val="Prrafodelista"/>
        <w:numPr>
          <w:ilvl w:val="0"/>
          <w:numId w:val="1"/>
        </w:numPr>
        <w:rPr>
          <w:rFonts w:cstheme="minorHAnsi"/>
          <w:color w:val="632423" w:themeColor="accent2" w:themeShade="80"/>
          <w:sz w:val="24"/>
          <w:szCs w:val="24"/>
        </w:rPr>
      </w:pPr>
      <w:r>
        <w:rPr>
          <w:rFonts w:cstheme="minorHAnsi"/>
          <w:color w:val="632423" w:themeColor="accent2" w:themeShade="80"/>
          <w:sz w:val="24"/>
          <w:szCs w:val="24"/>
        </w:rPr>
        <w:t>Perfil de ingreso</w:t>
      </w:r>
    </w:p>
    <w:p w:rsidR="00C24B0A" w:rsidRPr="00C24B0A" w:rsidRDefault="00C24B0A" w:rsidP="00C24B0A">
      <w:pPr>
        <w:rPr>
          <w:rFonts w:cstheme="minorHAnsi"/>
          <w:color w:val="000000" w:themeColor="text1"/>
          <w:sz w:val="24"/>
          <w:szCs w:val="24"/>
        </w:rPr>
      </w:pPr>
      <w:r w:rsidRPr="00C24B0A">
        <w:rPr>
          <w:rFonts w:cstheme="minorHAnsi"/>
          <w:color w:val="000000" w:themeColor="text1"/>
          <w:sz w:val="24"/>
          <w:szCs w:val="24"/>
        </w:rPr>
        <w:t>Las personas que pretendan ingresar a esta Licenciatura, requieren entre otras las siguientes aptitudes:</w:t>
      </w:r>
    </w:p>
    <w:p w:rsidR="00C24B0A" w:rsidRDefault="00C24B0A" w:rsidP="00C24B0A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-</w:t>
      </w:r>
      <w:r w:rsidRPr="00C24B0A">
        <w:rPr>
          <w:rFonts w:cstheme="minorHAnsi"/>
          <w:color w:val="000000" w:themeColor="text1"/>
          <w:sz w:val="24"/>
          <w:szCs w:val="24"/>
        </w:rPr>
        <w:t>Capacidad de observación y análisis de la problemática social y de nuestro sistema jurídico relacionada con la seguridad pública, procuración de justicia, prevención del delito y políticas de atención a los fenómenos antisociales, que afectan a nuestra comunidad.</w:t>
      </w:r>
    </w:p>
    <w:p w:rsidR="00C24B0A" w:rsidRPr="00C24B0A" w:rsidRDefault="00C24B0A" w:rsidP="00C24B0A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-</w:t>
      </w:r>
      <w:r w:rsidRPr="00C24B0A">
        <w:rPr>
          <w:rFonts w:cstheme="minorHAnsi"/>
          <w:color w:val="000000" w:themeColor="text1"/>
          <w:sz w:val="24"/>
          <w:szCs w:val="24"/>
        </w:rPr>
        <w:t>Capacidad de lectura y análisis de textos de diverso contenido científico.</w:t>
      </w:r>
    </w:p>
    <w:p w:rsidR="00C24B0A" w:rsidRPr="00C24B0A" w:rsidRDefault="00C24B0A" w:rsidP="00C24B0A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-</w:t>
      </w:r>
      <w:r w:rsidRPr="00C24B0A">
        <w:rPr>
          <w:rFonts w:cstheme="minorHAnsi"/>
          <w:color w:val="000000" w:themeColor="text1"/>
          <w:sz w:val="24"/>
          <w:szCs w:val="24"/>
        </w:rPr>
        <w:t>Disponibilidad para el trabajo individual y en equipo.</w:t>
      </w:r>
    </w:p>
    <w:p w:rsidR="00C24B0A" w:rsidRPr="00C24B0A" w:rsidRDefault="00C24B0A" w:rsidP="00C24B0A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-</w:t>
      </w:r>
      <w:r w:rsidRPr="00C24B0A">
        <w:rPr>
          <w:rFonts w:cstheme="minorHAnsi"/>
          <w:color w:val="000000" w:themeColor="text1"/>
          <w:sz w:val="24"/>
          <w:szCs w:val="24"/>
        </w:rPr>
        <w:t>Estudioso, responsable y metódico.</w:t>
      </w:r>
    </w:p>
    <w:p w:rsidR="00C24B0A" w:rsidRPr="00C24B0A" w:rsidRDefault="00C24B0A" w:rsidP="00C24B0A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-</w:t>
      </w:r>
      <w:r w:rsidRPr="00C24B0A">
        <w:rPr>
          <w:rFonts w:cstheme="minorHAnsi"/>
          <w:color w:val="000000" w:themeColor="text1"/>
          <w:sz w:val="24"/>
          <w:szCs w:val="24"/>
        </w:rPr>
        <w:t>Capacidad para desarrollar habilidades de liderazgo y voluntad de servicio.</w:t>
      </w:r>
    </w:p>
    <w:p w:rsidR="00C24B0A" w:rsidRPr="00C24B0A" w:rsidRDefault="00C24B0A" w:rsidP="00C24B0A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.</w:t>
      </w:r>
      <w:r w:rsidRPr="00C24B0A">
        <w:rPr>
          <w:rFonts w:cstheme="minorHAnsi"/>
          <w:color w:val="000000" w:themeColor="text1"/>
          <w:sz w:val="24"/>
          <w:szCs w:val="24"/>
        </w:rPr>
        <w:t>Interés por participar y trabajar en acciones a favor de la comunidad.</w:t>
      </w:r>
    </w:p>
    <w:p w:rsidR="00C24B0A" w:rsidRPr="00C24B0A" w:rsidRDefault="00C24B0A" w:rsidP="00C24B0A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.</w:t>
      </w:r>
      <w:r w:rsidRPr="00C24B0A">
        <w:rPr>
          <w:rFonts w:cstheme="minorHAnsi"/>
          <w:color w:val="000000" w:themeColor="text1"/>
          <w:sz w:val="24"/>
          <w:szCs w:val="24"/>
        </w:rPr>
        <w:t>Disponibilidad para el estudio con perspectiva multidisciplinaria, en estrecho contacto principalmente con psicólogos, trabajadores sociales, médicos, abogados.</w:t>
      </w:r>
    </w:p>
    <w:p w:rsidR="00C24B0A" w:rsidRPr="00C24B0A" w:rsidRDefault="00C24B0A" w:rsidP="00C24B0A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-</w:t>
      </w:r>
      <w:r w:rsidRPr="00C24B0A">
        <w:rPr>
          <w:rFonts w:cstheme="minorHAnsi"/>
          <w:color w:val="000000" w:themeColor="text1"/>
          <w:sz w:val="24"/>
          <w:szCs w:val="24"/>
        </w:rPr>
        <w:t xml:space="preserve">Dispuesto a ser y visualizarse como experto en el diseño de planes, programas y acciones que generen cambios en personas, grupos, </w:t>
      </w:r>
      <w:r>
        <w:rPr>
          <w:rFonts w:cstheme="minorHAnsi"/>
          <w:color w:val="000000" w:themeColor="text1"/>
          <w:sz w:val="24"/>
          <w:szCs w:val="24"/>
        </w:rPr>
        <w:t>etc.</w:t>
      </w:r>
    </w:p>
    <w:p w:rsidR="00C24B0A" w:rsidRDefault="00C24B0A" w:rsidP="00C24B0A">
      <w:pPr>
        <w:pStyle w:val="Prrafodelista"/>
        <w:rPr>
          <w:rFonts w:cstheme="minorHAnsi"/>
          <w:color w:val="632423" w:themeColor="accent2" w:themeShade="80"/>
          <w:sz w:val="24"/>
          <w:szCs w:val="24"/>
        </w:rPr>
      </w:pPr>
    </w:p>
    <w:p w:rsidR="00BA44EF" w:rsidRPr="00BA44EF" w:rsidRDefault="00BA44EF" w:rsidP="00C24B0A">
      <w:pPr>
        <w:pStyle w:val="Prrafodelista"/>
        <w:numPr>
          <w:ilvl w:val="0"/>
          <w:numId w:val="1"/>
        </w:numPr>
        <w:rPr>
          <w:rFonts w:cstheme="minorHAnsi"/>
          <w:color w:val="632423" w:themeColor="accent2" w:themeShade="80"/>
          <w:sz w:val="24"/>
          <w:szCs w:val="24"/>
        </w:rPr>
      </w:pPr>
      <w:r w:rsidRPr="00BA44EF">
        <w:rPr>
          <w:rFonts w:cstheme="minorHAnsi"/>
          <w:color w:val="632423" w:themeColor="accent2" w:themeShade="80"/>
          <w:sz w:val="24"/>
          <w:szCs w:val="24"/>
        </w:rPr>
        <w:lastRenderedPageBreak/>
        <w:t>Perfil del investigador egresado</w:t>
      </w:r>
    </w:p>
    <w:p w:rsidR="00BA44EF" w:rsidRPr="00BA44EF" w:rsidRDefault="00BA44EF" w:rsidP="00BA44EF">
      <w:pPr>
        <w:rPr>
          <w:rFonts w:cstheme="minorHAnsi"/>
          <w:color w:val="000000" w:themeColor="text1"/>
          <w:sz w:val="24"/>
          <w:szCs w:val="24"/>
        </w:rPr>
      </w:pPr>
      <w:r w:rsidRPr="00BA44EF">
        <w:rPr>
          <w:rFonts w:cstheme="minorHAnsi"/>
          <w:color w:val="000000" w:themeColor="text1"/>
          <w:sz w:val="24"/>
          <w:szCs w:val="24"/>
        </w:rPr>
        <w:t xml:space="preserve">-Profesional con habilidades y aptitudes probadas para concluir el origen y consecuencias de la conducta criminal. </w:t>
      </w:r>
    </w:p>
    <w:p w:rsidR="00BA44EF" w:rsidRPr="00BA44EF" w:rsidRDefault="00BA44EF" w:rsidP="00BA44EF">
      <w:pPr>
        <w:rPr>
          <w:rFonts w:cstheme="minorHAnsi"/>
          <w:color w:val="000000" w:themeColor="text1"/>
          <w:sz w:val="24"/>
          <w:szCs w:val="24"/>
        </w:rPr>
      </w:pPr>
      <w:r w:rsidRPr="00BA44EF">
        <w:rPr>
          <w:rFonts w:cstheme="minorHAnsi"/>
          <w:color w:val="000000" w:themeColor="text1"/>
          <w:sz w:val="24"/>
          <w:szCs w:val="24"/>
        </w:rPr>
        <w:t>-Resolver investigaciones para colaborar en la aplicación de la justicia.</w:t>
      </w:r>
    </w:p>
    <w:p w:rsidR="00BA44EF" w:rsidRDefault="00BA44EF" w:rsidP="00BA44EF">
      <w:pPr>
        <w:rPr>
          <w:rFonts w:cstheme="minorHAnsi"/>
          <w:color w:val="000000" w:themeColor="text1"/>
          <w:sz w:val="24"/>
          <w:szCs w:val="24"/>
        </w:rPr>
      </w:pPr>
      <w:r w:rsidRPr="00BA44EF">
        <w:rPr>
          <w:rFonts w:cstheme="minorHAnsi"/>
          <w:color w:val="000000" w:themeColor="text1"/>
          <w:sz w:val="24"/>
          <w:szCs w:val="24"/>
        </w:rPr>
        <w:t>-Colaborar en programas de seguridad pública para prevenir y combatir la delincuencia.</w:t>
      </w:r>
    </w:p>
    <w:p w:rsidR="00C24B0A" w:rsidRDefault="00C24B0A" w:rsidP="00C24B0A">
      <w:pPr>
        <w:pStyle w:val="Prrafodelista"/>
        <w:numPr>
          <w:ilvl w:val="0"/>
          <w:numId w:val="1"/>
        </w:numPr>
        <w:rPr>
          <w:rFonts w:cstheme="minorHAnsi"/>
          <w:color w:val="632423" w:themeColor="accent2" w:themeShade="80"/>
          <w:sz w:val="24"/>
          <w:szCs w:val="24"/>
        </w:rPr>
      </w:pPr>
      <w:r>
        <w:rPr>
          <w:rFonts w:cstheme="minorHAnsi"/>
          <w:color w:val="632423" w:themeColor="accent2" w:themeShade="80"/>
          <w:sz w:val="24"/>
          <w:szCs w:val="24"/>
        </w:rPr>
        <w:t>Plan de estudios</w:t>
      </w:r>
    </w:p>
    <w:p w:rsidR="00C24B0A" w:rsidRDefault="00C24B0A" w:rsidP="00C24B0A">
      <w:pPr>
        <w:jc w:val="center"/>
        <w:rPr>
          <w:rFonts w:cstheme="minorHAnsi"/>
          <w:color w:val="632423" w:themeColor="accent2" w:themeShade="80"/>
          <w:sz w:val="24"/>
          <w:szCs w:val="24"/>
        </w:rPr>
      </w:pPr>
      <w:r>
        <w:rPr>
          <w:rFonts w:cstheme="minorHAnsi"/>
          <w:noProof/>
          <w:color w:val="632423" w:themeColor="accent2" w:themeShade="80"/>
          <w:sz w:val="24"/>
          <w:szCs w:val="24"/>
          <w:lang w:eastAsia="es-MX"/>
        </w:rPr>
        <w:drawing>
          <wp:inline distT="0" distB="0" distL="0" distR="0">
            <wp:extent cx="5019675" cy="3426318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760" t="6949" r="15060" b="6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426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D87" w:rsidRDefault="00C24B0A" w:rsidP="00E72D87">
      <w:pPr>
        <w:pStyle w:val="Prrafodelista"/>
        <w:numPr>
          <w:ilvl w:val="0"/>
          <w:numId w:val="1"/>
        </w:numPr>
        <w:rPr>
          <w:rFonts w:cstheme="minorHAnsi"/>
          <w:color w:val="632423" w:themeColor="accent2" w:themeShade="80"/>
          <w:sz w:val="24"/>
          <w:szCs w:val="24"/>
        </w:rPr>
      </w:pPr>
      <w:r w:rsidRPr="00C24B0A">
        <w:rPr>
          <w:rFonts w:cstheme="minorHAnsi"/>
          <w:color w:val="632423" w:themeColor="accent2" w:themeShade="80"/>
          <w:sz w:val="24"/>
          <w:szCs w:val="24"/>
        </w:rPr>
        <w:t xml:space="preserve">Campo laboral </w:t>
      </w:r>
    </w:p>
    <w:p w:rsidR="00E72D87" w:rsidRDefault="00E72D87" w:rsidP="00E72D87">
      <w:pPr>
        <w:rPr>
          <w:rFonts w:cstheme="minorHAnsi"/>
          <w:color w:val="632423" w:themeColor="accent2" w:themeShade="80"/>
          <w:sz w:val="24"/>
          <w:szCs w:val="24"/>
        </w:rPr>
      </w:pPr>
      <w:r w:rsidRPr="00E72D87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-</w:t>
      </w:r>
      <w:r w:rsidR="00221E23" w:rsidRPr="00E72D87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En la Secretaría de Seguridad Pública (como policía, en área operativa o en el área de inteligencia, dirigiendo grupos o diseñando estrategias ).</w:t>
      </w:r>
    </w:p>
    <w:p w:rsidR="00221E23" w:rsidRPr="00E72D87" w:rsidRDefault="00E72D87" w:rsidP="00E72D87">
      <w:pPr>
        <w:rPr>
          <w:rFonts w:cstheme="minorHAnsi"/>
          <w:color w:val="632423" w:themeColor="accent2" w:themeShade="80"/>
          <w:sz w:val="24"/>
          <w:szCs w:val="24"/>
        </w:rPr>
      </w:pPr>
      <w:r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 xml:space="preserve">  -</w:t>
      </w:r>
      <w:r w:rsidR="00221E23" w:rsidRPr="00221E23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En Centros de Reinserción Social (creando diagnósticos y tratamientos para los internos).</w:t>
      </w:r>
    </w:p>
    <w:p w:rsidR="00221E23" w:rsidRPr="00221E23" w:rsidRDefault="00E72D87" w:rsidP="00E72D87">
      <w:pPr>
        <w:shd w:val="clear" w:color="auto" w:fill="FFFFFF"/>
        <w:spacing w:after="0" w:line="384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es-MX"/>
        </w:rPr>
      </w:pPr>
      <w:r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-</w:t>
      </w:r>
      <w:r w:rsidR="00221E23" w:rsidRPr="00221E23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Como Perito en diagnóstico de peligrosidad.</w:t>
      </w:r>
    </w:p>
    <w:p w:rsidR="00221E23" w:rsidRPr="00221E23" w:rsidRDefault="00E72D87" w:rsidP="00E72D87">
      <w:pPr>
        <w:shd w:val="clear" w:color="auto" w:fill="FFFFFF"/>
        <w:spacing w:after="0" w:line="384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es-MX"/>
        </w:rPr>
      </w:pPr>
      <w:r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-</w:t>
      </w:r>
      <w:r w:rsidR="00221E23" w:rsidRPr="00221E23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En empresas privadas (evaluación de nuevos ingresos de personal y planeación de seguridad).</w:t>
      </w:r>
    </w:p>
    <w:p w:rsidR="00221E23" w:rsidRPr="00221E23" w:rsidRDefault="00E72D87" w:rsidP="00E72D87">
      <w:pPr>
        <w:shd w:val="clear" w:color="auto" w:fill="FFFFFF"/>
        <w:spacing w:after="0" w:line="384" w:lineRule="atLeast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es-MX"/>
        </w:rPr>
      </w:pPr>
      <w:r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-</w:t>
      </w:r>
      <w:r w:rsidR="00221E23" w:rsidRPr="00221E23">
        <w:rPr>
          <w:rFonts w:ascii="inherit" w:eastAsia="Times New Roman" w:hAnsi="inherit" w:cs="Arial"/>
          <w:color w:val="000000"/>
          <w:sz w:val="24"/>
          <w:szCs w:val="24"/>
          <w:lang w:eastAsia="es-MX"/>
        </w:rPr>
        <w:t>En el ámbito académico (artículos científicos, cátedras, conferencias y libros).</w:t>
      </w:r>
    </w:p>
    <w:p w:rsidR="00C24B0A" w:rsidRPr="00C24B0A" w:rsidRDefault="00C24B0A" w:rsidP="00C24B0A">
      <w:pPr>
        <w:rPr>
          <w:rFonts w:cstheme="minorHAnsi"/>
          <w:color w:val="632423" w:themeColor="accent2" w:themeShade="80"/>
          <w:sz w:val="24"/>
          <w:szCs w:val="24"/>
        </w:rPr>
      </w:pPr>
    </w:p>
    <w:p w:rsidR="00E72D87" w:rsidRDefault="00E72D87" w:rsidP="00C24B0A">
      <w:pPr>
        <w:ind w:left="360"/>
        <w:rPr>
          <w:rFonts w:ascii="Courier New" w:hAnsi="Courier New" w:cs="Courier New"/>
          <w:i/>
          <w:color w:val="4F6228" w:themeColor="accent3" w:themeShade="80"/>
          <w:sz w:val="28"/>
          <w:szCs w:val="28"/>
        </w:rPr>
      </w:pPr>
    </w:p>
    <w:p w:rsidR="00C24B0A" w:rsidRDefault="004C17C1" w:rsidP="00C24B0A">
      <w:pPr>
        <w:ind w:left="360"/>
        <w:rPr>
          <w:rFonts w:ascii="Courier New" w:hAnsi="Courier New" w:cs="Courier New"/>
          <w:i/>
          <w:color w:val="4F6228" w:themeColor="accent3" w:themeShade="80"/>
          <w:sz w:val="28"/>
          <w:szCs w:val="28"/>
        </w:rPr>
      </w:pPr>
      <w:r w:rsidRPr="004C17C1">
        <w:rPr>
          <w:rFonts w:ascii="Courier New" w:hAnsi="Courier New" w:cs="Courier New"/>
          <w:i/>
          <w:color w:val="4F6228" w:themeColor="accent3" w:themeShade="80"/>
          <w:sz w:val="28"/>
          <w:szCs w:val="28"/>
        </w:rPr>
        <w:lastRenderedPageBreak/>
        <w:t xml:space="preserve">-Ciencias Forenses </w:t>
      </w:r>
    </w:p>
    <w:p w:rsidR="004C17C1" w:rsidRPr="004C17C1" w:rsidRDefault="004C17C1" w:rsidP="004C17C1">
      <w:pPr>
        <w:pStyle w:val="Prrafodelista"/>
        <w:numPr>
          <w:ilvl w:val="0"/>
          <w:numId w:val="1"/>
        </w:numPr>
        <w:rPr>
          <w:rFonts w:cstheme="minorHAnsi"/>
          <w:color w:val="632423" w:themeColor="accent2" w:themeShade="80"/>
          <w:sz w:val="24"/>
          <w:szCs w:val="24"/>
        </w:rPr>
      </w:pPr>
      <w:r w:rsidRPr="004C17C1">
        <w:rPr>
          <w:rFonts w:cstheme="minorHAnsi"/>
          <w:noProof/>
          <w:color w:val="632423" w:themeColor="accent2" w:themeShade="80"/>
          <w:sz w:val="24"/>
          <w:szCs w:val="24"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-794385</wp:posOffset>
            </wp:positionH>
            <wp:positionV relativeFrom="margin">
              <wp:posOffset>443230</wp:posOffset>
            </wp:positionV>
            <wp:extent cx="1689100" cy="1895475"/>
            <wp:effectExtent l="19050" t="0" r="6350" b="0"/>
            <wp:wrapSquare wrapText="bothSides"/>
            <wp:docPr id="2" name="Imagen 1" descr="Resultado de imagen para U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UNA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17C1">
        <w:rPr>
          <w:rFonts w:cstheme="minorHAnsi"/>
          <w:color w:val="632423" w:themeColor="accent2" w:themeShade="80"/>
          <w:sz w:val="24"/>
          <w:szCs w:val="24"/>
        </w:rPr>
        <w:t>Misión</w:t>
      </w:r>
    </w:p>
    <w:p w:rsidR="004C17C1" w:rsidRPr="004C17C1" w:rsidRDefault="004C17C1" w:rsidP="004C17C1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es-MX"/>
        </w:rPr>
      </w:pPr>
      <w:r w:rsidRPr="004C17C1">
        <w:rPr>
          <w:rFonts w:eastAsia="Times New Roman" w:cstheme="minorHAnsi"/>
          <w:color w:val="000000" w:themeColor="text1"/>
          <w:sz w:val="24"/>
          <w:szCs w:val="24"/>
          <w:lang w:eastAsia="es-MX"/>
        </w:rPr>
        <w:t>Fortalecer de manera integral e innovadora el proceso de internacionalización de la UNAM en sus funciones sustantivas de docencia, investigación y extensión de la cultura. Asimismo, coadyuvar a la formación de alumnos, profesores e investigadores capaces de adaptarse y actuar con eficacia en la</w:t>
      </w:r>
      <w:r w:rsidRPr="004C17C1">
        <w:rPr>
          <w:rFonts w:eastAsia="Times New Roman" w:cstheme="minorHAnsi"/>
          <w:color w:val="000000" w:themeColor="text1"/>
          <w:sz w:val="24"/>
          <w:szCs w:val="24"/>
          <w:lang w:eastAsia="es-MX"/>
        </w:rPr>
        <w:br/>
        <w:t>nueva realidad global.</w:t>
      </w:r>
    </w:p>
    <w:p w:rsidR="004C17C1" w:rsidRPr="004C17C1" w:rsidRDefault="004C17C1" w:rsidP="004C17C1">
      <w:pPr>
        <w:pStyle w:val="Prrafodelista"/>
        <w:numPr>
          <w:ilvl w:val="0"/>
          <w:numId w:val="1"/>
        </w:numPr>
        <w:rPr>
          <w:rFonts w:eastAsia="Times New Roman" w:cstheme="minorHAnsi"/>
          <w:color w:val="632423" w:themeColor="accent2" w:themeShade="80"/>
          <w:sz w:val="24"/>
          <w:szCs w:val="24"/>
          <w:lang w:eastAsia="es-MX"/>
        </w:rPr>
      </w:pPr>
      <w:r>
        <w:rPr>
          <w:rFonts w:eastAsia="Times New Roman" w:cstheme="minorHAnsi"/>
          <w:color w:val="632423" w:themeColor="accent2" w:themeShade="80"/>
          <w:sz w:val="24"/>
          <w:szCs w:val="24"/>
          <w:lang w:eastAsia="es-MX"/>
        </w:rPr>
        <w:t xml:space="preserve">Visión </w:t>
      </w:r>
    </w:p>
    <w:p w:rsidR="004C17C1" w:rsidRDefault="004C17C1" w:rsidP="004C17C1">
      <w:pPr>
        <w:pStyle w:val="Prrafodelista"/>
        <w:rPr>
          <w:rFonts w:eastAsia="Times New Roman" w:cstheme="minorHAnsi"/>
          <w:color w:val="000000" w:themeColor="text1"/>
          <w:sz w:val="24"/>
          <w:szCs w:val="24"/>
          <w:lang w:eastAsia="es-MX"/>
        </w:rPr>
      </w:pPr>
      <w:r w:rsidRPr="004C17C1">
        <w:rPr>
          <w:rFonts w:eastAsia="Times New Roman" w:cstheme="minorHAnsi"/>
          <w:color w:val="000000" w:themeColor="text1"/>
          <w:sz w:val="24"/>
          <w:szCs w:val="24"/>
          <w:lang w:eastAsia="es-MX"/>
        </w:rPr>
        <w:t>Ejercer un liderazgo en la internacionalización de la enseñanza superior en México y ser un referente</w:t>
      </w:r>
      <w:r w:rsidRPr="004C17C1">
        <w:rPr>
          <w:rFonts w:eastAsia="Times New Roman" w:cstheme="minorHAnsi"/>
          <w:color w:val="000000" w:themeColor="text1"/>
          <w:sz w:val="24"/>
          <w:szCs w:val="24"/>
          <w:lang w:eastAsia="es-MX"/>
        </w:rPr>
        <w:br/>
        <w:t>para la elaboración de políticas públicas y la conformación de espacios comunes del conocimiento a </w:t>
      </w:r>
      <w:r w:rsidRPr="004C17C1">
        <w:rPr>
          <w:rFonts w:eastAsia="Times New Roman" w:cstheme="minorHAnsi"/>
          <w:color w:val="000000" w:themeColor="text1"/>
          <w:sz w:val="24"/>
          <w:szCs w:val="24"/>
          <w:lang w:eastAsia="es-MX"/>
        </w:rPr>
        <w:br/>
        <w:t>nivel global, que promuevan la movilidad estudiantil y de académicos, la convergencia y reconocimiento</w:t>
      </w:r>
      <w:r w:rsidRPr="004C17C1">
        <w:rPr>
          <w:rFonts w:eastAsia="Times New Roman" w:cstheme="minorHAnsi"/>
          <w:color w:val="000000" w:themeColor="text1"/>
          <w:sz w:val="24"/>
          <w:szCs w:val="24"/>
          <w:lang w:eastAsia="es-MX"/>
        </w:rPr>
        <w:br/>
        <w:t>de los estudios y el fortalecimiento de redes universitarias de investigación.</w:t>
      </w:r>
    </w:p>
    <w:p w:rsidR="004C17C1" w:rsidRPr="004C17C1" w:rsidRDefault="004C17C1" w:rsidP="004C17C1">
      <w:pPr>
        <w:pStyle w:val="Prrafodelista"/>
        <w:numPr>
          <w:ilvl w:val="0"/>
          <w:numId w:val="1"/>
        </w:numPr>
        <w:rPr>
          <w:rFonts w:cstheme="minorHAnsi"/>
          <w:color w:val="632423" w:themeColor="accent2" w:themeShade="80"/>
          <w:sz w:val="24"/>
          <w:szCs w:val="24"/>
        </w:rPr>
      </w:pPr>
      <w:r>
        <w:rPr>
          <w:rFonts w:eastAsia="Times New Roman" w:cstheme="minorHAnsi"/>
          <w:color w:val="632423" w:themeColor="accent2" w:themeShade="80"/>
          <w:sz w:val="24"/>
          <w:szCs w:val="24"/>
          <w:lang w:eastAsia="es-MX"/>
        </w:rPr>
        <w:t xml:space="preserve">Perfil de egreso </w:t>
      </w:r>
    </w:p>
    <w:p w:rsidR="00E72D87" w:rsidRPr="00E72D87" w:rsidRDefault="00E72D87" w:rsidP="00E72D87">
      <w:pPr>
        <w:pStyle w:val="NormalWeb"/>
        <w:shd w:val="clear" w:color="auto" w:fill="EEEEEE"/>
        <w:spacing w:before="0" w:beforeAutospacing="0" w:after="150" w:afterAutospacing="0"/>
        <w:rPr>
          <w:rFonts w:asciiTheme="minorHAnsi" w:hAnsiTheme="minorHAnsi" w:cstheme="minorHAnsi"/>
          <w:color w:val="333333"/>
        </w:rPr>
      </w:pPr>
      <w:r w:rsidRPr="00E72D87">
        <w:rPr>
          <w:rFonts w:asciiTheme="minorHAnsi" w:hAnsiTheme="minorHAnsi" w:cstheme="minorHAnsi"/>
          <w:color w:val="333333"/>
        </w:rPr>
        <w:t>El aspirante deberá considerar las siguientes características para el estudio de esta carrera:</w:t>
      </w:r>
    </w:p>
    <w:p w:rsidR="00E72D87" w:rsidRPr="00E72D87" w:rsidRDefault="00E72D87" w:rsidP="00E72D87">
      <w:pPr>
        <w:pStyle w:val="NormalWeb"/>
        <w:shd w:val="clear" w:color="auto" w:fill="EEEEEE"/>
        <w:spacing w:before="0" w:beforeAutospacing="0" w:after="150" w:afterAutospacing="0"/>
        <w:rPr>
          <w:rFonts w:asciiTheme="minorHAnsi" w:hAnsiTheme="minorHAnsi" w:cstheme="minorHAnsi"/>
          <w:color w:val="333333"/>
        </w:rPr>
      </w:pPr>
      <w:r w:rsidRPr="00E72D87">
        <w:rPr>
          <w:rFonts w:asciiTheme="minorHAnsi" w:hAnsiTheme="minorHAnsi" w:cstheme="minorHAnsi"/>
          <w:color w:val="333333"/>
        </w:rPr>
        <w:t>-Conocimientos básicos de matemáticas, física, química, biología, metodología de la investigación e inglés.</w:t>
      </w:r>
    </w:p>
    <w:p w:rsidR="00E72D87" w:rsidRPr="00E72D87" w:rsidRDefault="00E72D87" w:rsidP="00E72D87">
      <w:pPr>
        <w:pStyle w:val="NormalWeb"/>
        <w:shd w:val="clear" w:color="auto" w:fill="EEEEEE"/>
        <w:spacing w:before="0" w:beforeAutospacing="0" w:after="150" w:afterAutospacing="0"/>
        <w:rPr>
          <w:rFonts w:asciiTheme="minorHAnsi" w:hAnsiTheme="minorHAnsi" w:cstheme="minorHAnsi"/>
          <w:color w:val="333333"/>
        </w:rPr>
      </w:pPr>
      <w:r w:rsidRPr="00E72D87">
        <w:rPr>
          <w:rFonts w:asciiTheme="minorHAnsi" w:hAnsiTheme="minorHAnsi" w:cstheme="minorHAnsi"/>
          <w:color w:val="333333"/>
          <w:shd w:val="clear" w:color="auto" w:fill="EEEEEE"/>
        </w:rPr>
        <w:t>-Razonamiento lógico.</w:t>
      </w:r>
    </w:p>
    <w:p w:rsidR="00E72D87" w:rsidRPr="00E72D87" w:rsidRDefault="00E72D87" w:rsidP="00E72D87">
      <w:pPr>
        <w:pStyle w:val="NormalWeb"/>
        <w:shd w:val="clear" w:color="auto" w:fill="EEEEEE"/>
        <w:spacing w:before="0" w:beforeAutospacing="0" w:after="150" w:afterAutospacing="0"/>
        <w:rPr>
          <w:rFonts w:asciiTheme="minorHAnsi" w:hAnsiTheme="minorHAnsi" w:cstheme="minorHAnsi"/>
          <w:color w:val="333333"/>
          <w:shd w:val="clear" w:color="auto" w:fill="EEEEEE"/>
        </w:rPr>
      </w:pPr>
      <w:r w:rsidRPr="00E72D87">
        <w:rPr>
          <w:rFonts w:asciiTheme="minorHAnsi" w:hAnsiTheme="minorHAnsi" w:cstheme="minorHAnsi"/>
          <w:color w:val="333333"/>
        </w:rPr>
        <w:t>-</w:t>
      </w:r>
      <w:r w:rsidRPr="00E72D87">
        <w:rPr>
          <w:rFonts w:asciiTheme="minorHAnsi" w:hAnsiTheme="minorHAnsi" w:cstheme="minorHAnsi"/>
          <w:color w:val="333333"/>
          <w:shd w:val="clear" w:color="auto" w:fill="EEEEEE"/>
        </w:rPr>
        <w:t xml:space="preserve"> Habilidad para manejar situaciones abstractas que impliquen la formación de conceptos, análisis, síntesis e integración.</w:t>
      </w:r>
      <w:r w:rsidRPr="00E72D87">
        <w:rPr>
          <w:rFonts w:asciiTheme="minorHAnsi" w:hAnsiTheme="minorHAnsi" w:cstheme="minorHAnsi"/>
          <w:color w:val="333333"/>
        </w:rPr>
        <w:br/>
      </w:r>
      <w:r w:rsidRPr="00E72D87">
        <w:rPr>
          <w:rFonts w:asciiTheme="minorHAnsi" w:hAnsiTheme="minorHAnsi" w:cstheme="minorHAnsi"/>
          <w:color w:val="333333"/>
          <w:shd w:val="clear" w:color="auto" w:fill="EEEEEE"/>
        </w:rPr>
        <w:t>- Destreza manual para realizar actividades de precisión en laboratorios.</w:t>
      </w:r>
    </w:p>
    <w:p w:rsidR="00E72D87" w:rsidRPr="00E72D87" w:rsidRDefault="00E72D87" w:rsidP="00E72D87">
      <w:pPr>
        <w:pStyle w:val="NormalWeb"/>
        <w:shd w:val="clear" w:color="auto" w:fill="EEEEEE"/>
        <w:spacing w:before="0" w:beforeAutospacing="0" w:after="150" w:afterAutospacing="0"/>
        <w:rPr>
          <w:rFonts w:asciiTheme="minorHAnsi" w:hAnsiTheme="minorHAnsi" w:cstheme="minorHAnsi"/>
          <w:color w:val="333333"/>
          <w:shd w:val="clear" w:color="auto" w:fill="EEEEEE"/>
        </w:rPr>
      </w:pPr>
      <w:r w:rsidRPr="00E72D87">
        <w:rPr>
          <w:rFonts w:asciiTheme="minorHAnsi" w:hAnsiTheme="minorHAnsi" w:cstheme="minorHAnsi"/>
          <w:color w:val="333333"/>
          <w:shd w:val="clear" w:color="auto" w:fill="EEEEEE"/>
        </w:rPr>
        <w:t>-Disposición al diálogo y para realizar trabajo de campo en diferentes ambientes.</w:t>
      </w:r>
    </w:p>
    <w:p w:rsidR="00E72D87" w:rsidRPr="00E72D87" w:rsidRDefault="00E72D87" w:rsidP="00E72D87">
      <w:pPr>
        <w:pStyle w:val="NormalWeb"/>
        <w:shd w:val="clear" w:color="auto" w:fill="EEEEEE"/>
        <w:spacing w:before="0" w:beforeAutospacing="0" w:after="150" w:afterAutospacing="0"/>
        <w:rPr>
          <w:rFonts w:asciiTheme="minorHAnsi" w:hAnsiTheme="minorHAnsi" w:cstheme="minorHAnsi"/>
          <w:color w:val="333333"/>
          <w:shd w:val="clear" w:color="auto" w:fill="EEEEEE"/>
        </w:rPr>
      </w:pPr>
      <w:r w:rsidRPr="00E72D87">
        <w:rPr>
          <w:rFonts w:asciiTheme="minorHAnsi" w:hAnsiTheme="minorHAnsi" w:cstheme="minorHAnsi"/>
          <w:color w:val="333333"/>
          <w:shd w:val="clear" w:color="auto" w:fill="EEEEEE"/>
        </w:rPr>
        <w:t>-Facilidad para entablar relaciones interpersonales, así como para trabajar en equipo.</w:t>
      </w:r>
      <w:r w:rsidRPr="00E72D87">
        <w:rPr>
          <w:rFonts w:asciiTheme="minorHAnsi" w:hAnsiTheme="minorHAnsi" w:cstheme="minorHAnsi"/>
          <w:color w:val="333333"/>
        </w:rPr>
        <w:br/>
      </w:r>
      <w:r w:rsidRPr="00E72D87">
        <w:rPr>
          <w:rFonts w:asciiTheme="minorHAnsi" w:hAnsiTheme="minorHAnsi" w:cstheme="minorHAnsi"/>
          <w:color w:val="333333"/>
          <w:shd w:val="clear" w:color="auto" w:fill="EEEEEE"/>
        </w:rPr>
        <w:t>- Capacidad para analizar problemas y plantear alternativas.</w:t>
      </w:r>
    </w:p>
    <w:p w:rsidR="004C17C1" w:rsidRPr="00E72D87" w:rsidRDefault="00E72D87" w:rsidP="00E72D87">
      <w:pPr>
        <w:pStyle w:val="Prrafodelista"/>
        <w:numPr>
          <w:ilvl w:val="0"/>
          <w:numId w:val="1"/>
        </w:numPr>
        <w:rPr>
          <w:rFonts w:cstheme="minorHAnsi"/>
          <w:color w:val="632423" w:themeColor="accent2" w:themeShade="80"/>
          <w:sz w:val="24"/>
          <w:szCs w:val="24"/>
        </w:rPr>
      </w:pPr>
      <w:r w:rsidRPr="00E72D87">
        <w:rPr>
          <w:rFonts w:cstheme="minorHAnsi"/>
          <w:color w:val="632423" w:themeColor="accent2" w:themeShade="80"/>
          <w:sz w:val="24"/>
          <w:szCs w:val="24"/>
        </w:rPr>
        <w:t xml:space="preserve">Perfil de egreso </w:t>
      </w:r>
    </w:p>
    <w:p w:rsidR="00E72D87" w:rsidRPr="00E72D87" w:rsidRDefault="00E72D87" w:rsidP="00E72D87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333333"/>
        </w:rPr>
      </w:pPr>
      <w:r w:rsidRPr="00E72D87">
        <w:rPr>
          <w:rFonts w:asciiTheme="minorHAnsi" w:hAnsiTheme="minorHAnsi" w:cstheme="minorHAnsi"/>
          <w:color w:val="333333"/>
        </w:rPr>
        <w:t>El egresado de esta carrera habrá desarrollado las siguientes competencias. </w:t>
      </w:r>
    </w:p>
    <w:p w:rsidR="00E72D87" w:rsidRPr="00E72D87" w:rsidRDefault="00913414" w:rsidP="00E72D87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</w:rPr>
      </w:pPr>
      <w:r>
        <w:rPr>
          <w:rFonts w:asciiTheme="minorHAnsi" w:hAnsiTheme="minorHAnsi" w:cstheme="minorHAnsi"/>
          <w:color w:val="333333"/>
        </w:rPr>
        <w:t>-</w:t>
      </w:r>
      <w:r w:rsidR="00E72D87" w:rsidRPr="00E72D87">
        <w:rPr>
          <w:rFonts w:asciiTheme="minorHAnsi" w:hAnsiTheme="minorHAnsi" w:cstheme="minorHAnsi"/>
          <w:color w:val="333333"/>
        </w:rPr>
        <w:t xml:space="preserve"> Actuación con bases científicas y desarrollo del pensamiento crítico.</w:t>
      </w:r>
      <w:r>
        <w:rPr>
          <w:rFonts w:asciiTheme="minorHAnsi" w:hAnsiTheme="minorHAnsi" w:cstheme="minorHAnsi"/>
          <w:color w:val="333333"/>
        </w:rPr>
        <w:br/>
        <w:t>-</w:t>
      </w:r>
      <w:r w:rsidR="00E72D87" w:rsidRPr="00E72D87">
        <w:rPr>
          <w:rFonts w:asciiTheme="minorHAnsi" w:hAnsiTheme="minorHAnsi" w:cstheme="minorHAnsi"/>
          <w:color w:val="333333"/>
        </w:rPr>
        <w:t xml:space="preserve"> Capacidad para recabar el material sensible significativo.</w:t>
      </w:r>
      <w:r w:rsidR="00E72D87" w:rsidRPr="00E72D87">
        <w:rPr>
          <w:rFonts w:asciiTheme="minorHAnsi" w:hAnsiTheme="minorHAnsi" w:cstheme="minorHAnsi"/>
          <w:color w:val="333333"/>
        </w:rPr>
        <w:br/>
      </w:r>
      <w:r>
        <w:rPr>
          <w:rFonts w:asciiTheme="minorHAnsi" w:hAnsiTheme="minorHAnsi" w:cstheme="minorHAnsi"/>
          <w:color w:val="333333"/>
        </w:rPr>
        <w:t>-</w:t>
      </w:r>
      <w:r w:rsidR="00E72D87" w:rsidRPr="00E72D87">
        <w:rPr>
          <w:rFonts w:asciiTheme="minorHAnsi" w:hAnsiTheme="minorHAnsi" w:cstheme="minorHAnsi"/>
          <w:color w:val="333333"/>
        </w:rPr>
        <w:t xml:space="preserve"> Elaboración de protocolos de análisis.</w:t>
      </w:r>
      <w:r>
        <w:rPr>
          <w:rFonts w:asciiTheme="minorHAnsi" w:hAnsiTheme="minorHAnsi" w:cstheme="minorHAnsi"/>
          <w:color w:val="333333"/>
        </w:rPr>
        <w:br/>
        <w:t>-</w:t>
      </w:r>
      <w:r w:rsidR="00E72D87" w:rsidRPr="00E72D87">
        <w:rPr>
          <w:rFonts w:asciiTheme="minorHAnsi" w:hAnsiTheme="minorHAnsi" w:cstheme="minorHAnsi"/>
          <w:color w:val="333333"/>
        </w:rPr>
        <w:t xml:space="preserve"> Procesamiento de los indicios.</w:t>
      </w:r>
      <w:r>
        <w:rPr>
          <w:rFonts w:asciiTheme="minorHAnsi" w:hAnsiTheme="minorHAnsi" w:cstheme="minorHAnsi"/>
          <w:color w:val="333333"/>
        </w:rPr>
        <w:br/>
        <w:t>-</w:t>
      </w:r>
      <w:r w:rsidR="00E72D87" w:rsidRPr="00E72D87">
        <w:rPr>
          <w:rFonts w:asciiTheme="minorHAnsi" w:hAnsiTheme="minorHAnsi" w:cstheme="minorHAnsi"/>
          <w:color w:val="333333"/>
        </w:rPr>
        <w:t xml:space="preserve"> Verificación de la calidad de los peritajes.</w:t>
      </w:r>
      <w:r>
        <w:rPr>
          <w:rFonts w:asciiTheme="minorHAnsi" w:hAnsiTheme="minorHAnsi" w:cstheme="minorHAnsi"/>
          <w:color w:val="333333"/>
        </w:rPr>
        <w:br/>
        <w:t>-</w:t>
      </w:r>
      <w:r w:rsidR="00E72D87" w:rsidRPr="00E72D87">
        <w:rPr>
          <w:rFonts w:asciiTheme="minorHAnsi" w:hAnsiTheme="minorHAnsi" w:cstheme="minorHAnsi"/>
          <w:color w:val="333333"/>
        </w:rPr>
        <w:t xml:space="preserve"> Integración de la información y emisión de dictámenes.</w:t>
      </w:r>
      <w:r w:rsidR="00E72D87" w:rsidRPr="00E72D87">
        <w:rPr>
          <w:rFonts w:asciiTheme="minorHAnsi" w:hAnsiTheme="minorHAnsi" w:cstheme="minorHAnsi"/>
          <w:color w:val="333333"/>
        </w:rPr>
        <w:br/>
      </w:r>
      <w:r>
        <w:rPr>
          <w:rFonts w:asciiTheme="minorHAnsi" w:hAnsiTheme="minorHAnsi" w:cstheme="minorHAnsi"/>
          <w:color w:val="333333"/>
        </w:rPr>
        <w:lastRenderedPageBreak/>
        <w:t>-</w:t>
      </w:r>
      <w:r w:rsidR="00E72D87" w:rsidRPr="00E72D87">
        <w:rPr>
          <w:rFonts w:asciiTheme="minorHAnsi" w:hAnsiTheme="minorHAnsi" w:cstheme="minorHAnsi"/>
          <w:color w:val="333333"/>
        </w:rPr>
        <w:t xml:space="preserve"> Trabajo en equipo y ejercicio del liderazgo.</w:t>
      </w:r>
      <w:r>
        <w:rPr>
          <w:rFonts w:asciiTheme="minorHAnsi" w:hAnsiTheme="minorHAnsi" w:cstheme="minorHAnsi"/>
          <w:color w:val="333333"/>
        </w:rPr>
        <w:br/>
        <w:t>-</w:t>
      </w:r>
      <w:r w:rsidR="00E72D87" w:rsidRPr="00E72D87">
        <w:rPr>
          <w:rFonts w:asciiTheme="minorHAnsi" w:hAnsiTheme="minorHAnsi" w:cstheme="minorHAnsi"/>
          <w:color w:val="333333"/>
        </w:rPr>
        <w:t xml:space="preserve"> Ejercicio profesional con sustento jurídico.</w:t>
      </w:r>
      <w:r>
        <w:rPr>
          <w:rFonts w:asciiTheme="minorHAnsi" w:hAnsiTheme="minorHAnsi" w:cstheme="minorHAnsi"/>
          <w:color w:val="333333"/>
        </w:rPr>
        <w:br/>
        <w:t>-</w:t>
      </w:r>
      <w:r w:rsidR="00E72D87" w:rsidRPr="00E72D87">
        <w:rPr>
          <w:rFonts w:asciiTheme="minorHAnsi" w:hAnsiTheme="minorHAnsi" w:cstheme="minorHAnsi"/>
          <w:color w:val="333333"/>
        </w:rPr>
        <w:t xml:space="preserve"> Actuación con profesionalismo y ética</w:t>
      </w:r>
    </w:p>
    <w:p w:rsidR="00E72D87" w:rsidRPr="00913414" w:rsidRDefault="00E72D87" w:rsidP="00913414">
      <w:pPr>
        <w:pStyle w:val="Prrafodelista"/>
        <w:numPr>
          <w:ilvl w:val="0"/>
          <w:numId w:val="1"/>
        </w:numPr>
        <w:rPr>
          <w:rFonts w:cstheme="minorHAnsi"/>
          <w:color w:val="632423" w:themeColor="accent2" w:themeShade="80"/>
          <w:sz w:val="24"/>
          <w:szCs w:val="24"/>
        </w:rPr>
      </w:pPr>
      <w:r w:rsidRPr="00913414">
        <w:rPr>
          <w:rFonts w:cstheme="minorHAnsi"/>
          <w:color w:val="632423" w:themeColor="accent2" w:themeShade="80"/>
          <w:sz w:val="24"/>
          <w:szCs w:val="24"/>
        </w:rPr>
        <w:t xml:space="preserve">Campo laboral </w:t>
      </w:r>
    </w:p>
    <w:p w:rsidR="00E72D87" w:rsidRPr="00913414" w:rsidRDefault="00E72D87" w:rsidP="00E72D87">
      <w:pPr>
        <w:rPr>
          <w:rFonts w:cstheme="minorHAnsi"/>
          <w:color w:val="000000" w:themeColor="text1"/>
          <w:sz w:val="24"/>
          <w:szCs w:val="24"/>
        </w:rPr>
      </w:pPr>
      <w:r w:rsidRPr="00913414">
        <w:rPr>
          <w:rFonts w:cstheme="minorHAnsi"/>
          <w:color w:val="000000" w:themeColor="text1"/>
          <w:sz w:val="24"/>
          <w:szCs w:val="24"/>
        </w:rPr>
        <w:t>Ministerio Público, Fiscal, Juez y autoridad competente, a quienes les aportará los resultados del proceso de investigación, por lo que trabaja en el Sistema de Justicia brindando asesoría a instancias gubernamentales y privadas, así como al Poder Judicial, Legislativo y Federal; además se dedica a la docencia y a la investigación.</w:t>
      </w:r>
    </w:p>
    <w:p w:rsidR="00E72D87" w:rsidRDefault="00913414" w:rsidP="00913414">
      <w:pPr>
        <w:pStyle w:val="Prrafodelista"/>
        <w:numPr>
          <w:ilvl w:val="0"/>
          <w:numId w:val="1"/>
        </w:numPr>
        <w:rPr>
          <w:rFonts w:cstheme="minorHAnsi"/>
          <w:color w:val="632423" w:themeColor="accent2" w:themeShade="80"/>
          <w:sz w:val="24"/>
          <w:szCs w:val="24"/>
        </w:rPr>
      </w:pPr>
      <w:r>
        <w:rPr>
          <w:rFonts w:cstheme="minorHAnsi"/>
          <w:color w:val="632423" w:themeColor="accent2" w:themeShade="80"/>
          <w:sz w:val="24"/>
          <w:szCs w:val="24"/>
        </w:rPr>
        <w:t xml:space="preserve">Plan de estudios </w:t>
      </w:r>
    </w:p>
    <w:p w:rsidR="00913414" w:rsidRDefault="00913414" w:rsidP="00913414">
      <w:pPr>
        <w:jc w:val="center"/>
        <w:rPr>
          <w:rFonts w:cstheme="minorHAnsi"/>
          <w:color w:val="632423" w:themeColor="accent2" w:themeShade="80"/>
          <w:sz w:val="24"/>
          <w:szCs w:val="24"/>
        </w:rPr>
      </w:pPr>
      <w:r>
        <w:rPr>
          <w:rFonts w:cstheme="minorHAnsi"/>
          <w:noProof/>
          <w:color w:val="632423" w:themeColor="accent2" w:themeShade="80"/>
          <w:sz w:val="24"/>
          <w:szCs w:val="24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4081145</wp:posOffset>
            </wp:positionV>
            <wp:extent cx="5177155" cy="2066925"/>
            <wp:effectExtent l="19050" t="0" r="444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237" t="25763" r="23206" b="3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15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color w:val="632423" w:themeColor="accent2" w:themeShade="80"/>
          <w:sz w:val="24"/>
          <w:szCs w:val="24"/>
          <w:lang w:eastAsia="es-MX"/>
        </w:rPr>
        <w:drawing>
          <wp:inline distT="0" distB="0" distL="0" distR="0">
            <wp:extent cx="5119688" cy="4095750"/>
            <wp:effectExtent l="19050" t="0" r="4762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577" t="12702" r="23206" b="8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688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414" w:rsidRDefault="00913414" w:rsidP="00913414">
      <w:pPr>
        <w:rPr>
          <w:rFonts w:cstheme="minorHAnsi"/>
          <w:color w:val="632423" w:themeColor="accent2" w:themeShade="80"/>
          <w:sz w:val="24"/>
          <w:szCs w:val="24"/>
        </w:rPr>
      </w:pPr>
    </w:p>
    <w:p w:rsidR="00032BB6" w:rsidRDefault="00032BB6" w:rsidP="00913414">
      <w:pPr>
        <w:rPr>
          <w:rFonts w:cstheme="minorHAnsi"/>
          <w:color w:val="632423" w:themeColor="accent2" w:themeShade="80"/>
          <w:sz w:val="24"/>
          <w:szCs w:val="24"/>
        </w:rPr>
      </w:pPr>
    </w:p>
    <w:p w:rsidR="00032BB6" w:rsidRDefault="00032BB6" w:rsidP="00913414">
      <w:pPr>
        <w:rPr>
          <w:rFonts w:cstheme="minorHAnsi"/>
          <w:color w:val="632423" w:themeColor="accent2" w:themeShade="80"/>
          <w:sz w:val="24"/>
          <w:szCs w:val="24"/>
        </w:rPr>
      </w:pPr>
    </w:p>
    <w:p w:rsidR="00032BB6" w:rsidRDefault="00032BB6" w:rsidP="00913414">
      <w:pPr>
        <w:rPr>
          <w:rFonts w:cstheme="minorHAnsi"/>
          <w:color w:val="632423" w:themeColor="accent2" w:themeShade="80"/>
          <w:sz w:val="24"/>
          <w:szCs w:val="24"/>
        </w:rPr>
      </w:pPr>
    </w:p>
    <w:p w:rsidR="00032BB6" w:rsidRDefault="00032BB6" w:rsidP="00913414">
      <w:pPr>
        <w:rPr>
          <w:rFonts w:cstheme="minorHAnsi"/>
          <w:color w:val="632423" w:themeColor="accent2" w:themeShade="80"/>
          <w:sz w:val="24"/>
          <w:szCs w:val="24"/>
        </w:rPr>
      </w:pPr>
    </w:p>
    <w:p w:rsidR="00032BB6" w:rsidRDefault="00531E42" w:rsidP="00913414">
      <w:pPr>
        <w:rPr>
          <w:rFonts w:ascii="Courier New" w:hAnsi="Courier New" w:cs="Courier New"/>
          <w:i/>
          <w:color w:val="4F6228" w:themeColor="accent3" w:themeShade="80"/>
          <w:sz w:val="28"/>
          <w:szCs w:val="28"/>
        </w:rPr>
      </w:pPr>
      <w:r>
        <w:rPr>
          <w:rFonts w:ascii="Courier New" w:hAnsi="Courier New" w:cs="Courier New"/>
          <w:i/>
          <w:noProof/>
          <w:color w:val="4F6228" w:themeColor="accent3" w:themeShade="80"/>
          <w:sz w:val="28"/>
          <w:szCs w:val="28"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-784860</wp:posOffset>
            </wp:positionH>
            <wp:positionV relativeFrom="margin">
              <wp:posOffset>243205</wp:posOffset>
            </wp:positionV>
            <wp:extent cx="1504950" cy="2581275"/>
            <wp:effectExtent l="19050" t="0" r="0" b="0"/>
            <wp:wrapSquare wrapText="bothSides"/>
            <wp:docPr id="10" name="Imagen 10" descr="Resultado de imagen para it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para ites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038" r="25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1E42">
        <w:rPr>
          <w:rFonts w:ascii="Courier New" w:hAnsi="Courier New" w:cs="Courier New"/>
          <w:i/>
          <w:color w:val="4F6228" w:themeColor="accent3" w:themeShade="80"/>
          <w:sz w:val="28"/>
          <w:szCs w:val="28"/>
        </w:rPr>
        <w:t xml:space="preserve">-Relaciones internacionales </w:t>
      </w:r>
    </w:p>
    <w:p w:rsidR="00531E42" w:rsidRPr="00531E42" w:rsidRDefault="00531E42" w:rsidP="00531E42">
      <w:pPr>
        <w:pStyle w:val="NormalWeb"/>
        <w:numPr>
          <w:ilvl w:val="0"/>
          <w:numId w:val="1"/>
        </w:numPr>
        <w:shd w:val="clear" w:color="auto" w:fill="FFFFFF"/>
        <w:spacing w:before="60" w:beforeAutospacing="0" w:after="300" w:afterAutospacing="0"/>
        <w:rPr>
          <w:rFonts w:asciiTheme="minorHAnsi" w:hAnsiTheme="minorHAnsi" w:cstheme="minorHAnsi"/>
          <w:color w:val="632423" w:themeColor="accent2" w:themeShade="80"/>
        </w:rPr>
      </w:pPr>
      <w:r>
        <w:rPr>
          <w:rFonts w:asciiTheme="minorHAnsi" w:hAnsiTheme="minorHAnsi" w:cstheme="minorHAnsi"/>
          <w:color w:val="632423" w:themeColor="accent2" w:themeShade="80"/>
        </w:rPr>
        <w:t>Misión</w:t>
      </w:r>
    </w:p>
    <w:p w:rsidR="00531E42" w:rsidRPr="00531E42" w:rsidRDefault="00531E42" w:rsidP="00531E42">
      <w:pPr>
        <w:pStyle w:val="NormalWeb"/>
        <w:shd w:val="clear" w:color="auto" w:fill="FFFFFF"/>
        <w:spacing w:before="60" w:beforeAutospacing="0" w:after="300" w:afterAutospacing="0"/>
        <w:rPr>
          <w:rFonts w:asciiTheme="minorHAnsi" w:hAnsiTheme="minorHAnsi" w:cstheme="minorHAnsi"/>
          <w:color w:val="000000"/>
        </w:rPr>
      </w:pPr>
      <w:r w:rsidRPr="00531E42">
        <w:rPr>
          <w:rFonts w:asciiTheme="minorHAnsi" w:hAnsiTheme="minorHAnsi" w:cstheme="minorHAnsi"/>
          <w:color w:val="000000"/>
        </w:rPr>
        <w:t>Brindar los servicios escolares de planeación, organización, información y tramitación escolar con calidad y calidez humana a la comunidad universitaria en los diversos momentos de su tránsito por el ITESO, desde su admisión, estancia, egreso y titulación. Colaborar junto con los diversos órganos de esta casa de estudios en la construcción del proyecto educativo de nuestro ITESO.</w:t>
      </w:r>
    </w:p>
    <w:p w:rsidR="00531E42" w:rsidRPr="00531E42" w:rsidRDefault="00531E42" w:rsidP="00531E42">
      <w:pPr>
        <w:pStyle w:val="NormalWeb"/>
        <w:numPr>
          <w:ilvl w:val="0"/>
          <w:numId w:val="1"/>
        </w:numPr>
        <w:shd w:val="clear" w:color="auto" w:fill="FFFFFF"/>
        <w:spacing w:before="60" w:beforeAutospacing="0" w:after="300" w:afterAutospacing="0"/>
        <w:rPr>
          <w:rFonts w:asciiTheme="minorHAnsi" w:hAnsiTheme="minorHAnsi" w:cstheme="minorHAnsi"/>
          <w:color w:val="632423" w:themeColor="accent2" w:themeShade="80"/>
        </w:rPr>
      </w:pPr>
      <w:r>
        <w:rPr>
          <w:rFonts w:asciiTheme="minorHAnsi" w:hAnsiTheme="minorHAnsi" w:cstheme="minorHAnsi"/>
          <w:color w:val="632423" w:themeColor="accent2" w:themeShade="80"/>
        </w:rPr>
        <w:t>Visión</w:t>
      </w:r>
    </w:p>
    <w:p w:rsidR="00531E42" w:rsidRDefault="00531E42" w:rsidP="00531E42">
      <w:pPr>
        <w:pStyle w:val="NormalWeb"/>
        <w:shd w:val="clear" w:color="auto" w:fill="FFFFFF"/>
        <w:spacing w:before="60" w:beforeAutospacing="0" w:after="300" w:afterAutospacing="0"/>
        <w:rPr>
          <w:rFonts w:asciiTheme="minorHAnsi" w:hAnsiTheme="minorHAnsi" w:cstheme="minorHAnsi"/>
          <w:color w:val="000000"/>
        </w:rPr>
      </w:pPr>
      <w:r w:rsidRPr="00531E42">
        <w:rPr>
          <w:rFonts w:asciiTheme="minorHAnsi" w:hAnsiTheme="minorHAnsi" w:cstheme="minorHAnsi"/>
          <w:color w:val="000000"/>
        </w:rPr>
        <w:t>Ser un área reconocida por la calidad en los servicios escolares ofrecidos a los diversos miembros de la comunidad universitaria, atendiendo eficientemente las necesidades a través de personal calificado y cualificado por su compromiso ignaciano para el servicio con y para los demás.</w:t>
      </w:r>
    </w:p>
    <w:p w:rsidR="00531E42" w:rsidRDefault="00531E42" w:rsidP="00531E42">
      <w:pPr>
        <w:pStyle w:val="NormalWeb"/>
        <w:numPr>
          <w:ilvl w:val="0"/>
          <w:numId w:val="1"/>
        </w:numPr>
        <w:shd w:val="clear" w:color="auto" w:fill="FFFFFF"/>
        <w:spacing w:before="60" w:beforeAutospacing="0" w:after="300" w:afterAutospacing="0"/>
        <w:rPr>
          <w:rFonts w:asciiTheme="minorHAnsi" w:hAnsiTheme="minorHAnsi" w:cstheme="minorHAnsi"/>
          <w:color w:val="632423" w:themeColor="accent2" w:themeShade="80"/>
        </w:rPr>
      </w:pPr>
      <w:r>
        <w:rPr>
          <w:rFonts w:asciiTheme="minorHAnsi" w:hAnsiTheme="minorHAnsi" w:cstheme="minorHAnsi"/>
          <w:color w:val="632423" w:themeColor="accent2" w:themeShade="80"/>
        </w:rPr>
        <w:t>Perfil de egreso y campo laboral</w:t>
      </w:r>
    </w:p>
    <w:p w:rsidR="00531E42" w:rsidRPr="00531E42" w:rsidRDefault="00531E42" w:rsidP="00531E42">
      <w:pPr>
        <w:pStyle w:val="NormalWeb"/>
        <w:shd w:val="clear" w:color="auto" w:fill="FFFFFF"/>
        <w:spacing w:before="60" w:beforeAutospacing="0" w:after="300" w:afterAutospacing="0"/>
        <w:jc w:val="both"/>
        <w:rPr>
          <w:rFonts w:asciiTheme="minorHAnsi" w:hAnsiTheme="minorHAnsi" w:cstheme="minorHAnsi"/>
          <w:color w:val="000000"/>
        </w:rPr>
      </w:pPr>
      <w:r w:rsidRPr="00531E42">
        <w:rPr>
          <w:rStyle w:val="Textoennegrita"/>
          <w:rFonts w:asciiTheme="minorHAnsi" w:hAnsiTheme="minorHAnsi" w:cstheme="minorHAnsi"/>
          <w:b w:val="0"/>
          <w:color w:val="000000"/>
        </w:rPr>
        <w:t>Al egresar de Relaciones Internacionales</w:t>
      </w:r>
      <w:r w:rsidRPr="00531E4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531E42">
        <w:rPr>
          <w:rFonts w:asciiTheme="minorHAnsi" w:hAnsiTheme="minorHAnsi" w:cstheme="minorHAnsi"/>
          <w:color w:val="000000"/>
        </w:rPr>
        <w:t>te vincularás con entidades públicas o privadas, con organismos de cooperación internacional, organizaciones no gubernamentales y fundaciones, entre otras.</w:t>
      </w:r>
    </w:p>
    <w:p w:rsidR="00531E42" w:rsidRPr="00531E42" w:rsidRDefault="00531E42" w:rsidP="00531E42">
      <w:pPr>
        <w:pStyle w:val="NormalWeb"/>
        <w:shd w:val="clear" w:color="auto" w:fill="FFFFFF"/>
        <w:spacing w:before="60" w:beforeAutospacing="0" w:after="300" w:afterAutospacing="0"/>
        <w:jc w:val="both"/>
        <w:rPr>
          <w:rFonts w:asciiTheme="minorHAnsi" w:hAnsiTheme="minorHAnsi" w:cstheme="minorHAnsi"/>
          <w:color w:val="000000"/>
        </w:rPr>
      </w:pPr>
      <w:r w:rsidRPr="00531E42">
        <w:rPr>
          <w:rFonts w:asciiTheme="minorHAnsi" w:hAnsiTheme="minorHAnsi" w:cstheme="minorHAnsi"/>
          <w:color w:val="000000"/>
        </w:rPr>
        <w:t>-Aplicarás tus conocimientos en oficinas y direcciones de asuntos internacionales en todos los niveles de gobierno.</w:t>
      </w:r>
    </w:p>
    <w:p w:rsidR="00531E42" w:rsidRPr="00531E42" w:rsidRDefault="00531E42" w:rsidP="00531E42">
      <w:pPr>
        <w:pStyle w:val="NormalWeb"/>
        <w:shd w:val="clear" w:color="auto" w:fill="FFFFFF"/>
        <w:spacing w:before="60" w:beforeAutospacing="0" w:after="300" w:afterAutospacing="0"/>
        <w:jc w:val="both"/>
        <w:rPr>
          <w:rFonts w:asciiTheme="minorHAnsi" w:hAnsiTheme="minorHAnsi" w:cstheme="minorHAnsi"/>
          <w:color w:val="000000"/>
        </w:rPr>
      </w:pPr>
      <w:r w:rsidRPr="00531E42">
        <w:rPr>
          <w:rFonts w:asciiTheme="minorHAnsi" w:hAnsiTheme="minorHAnsi" w:cstheme="minorHAnsi"/>
          <w:color w:val="000000"/>
        </w:rPr>
        <w:t>-Te integrarás como representante, gestor de proyectos y experto en negociación internacional en empresas nacionales o transnacionales, organizaciones gubernamentales, cámaras y sindicatos.</w:t>
      </w:r>
    </w:p>
    <w:p w:rsidR="00531E42" w:rsidRDefault="00531E42" w:rsidP="00531E42">
      <w:pPr>
        <w:pStyle w:val="NormalWeb"/>
        <w:shd w:val="clear" w:color="auto" w:fill="FFFFFF"/>
        <w:spacing w:before="60" w:beforeAutospacing="0" w:after="300" w:afterAutospacing="0"/>
        <w:jc w:val="both"/>
        <w:rPr>
          <w:rFonts w:asciiTheme="minorHAnsi" w:hAnsiTheme="minorHAnsi" w:cstheme="minorHAnsi"/>
          <w:color w:val="000000"/>
        </w:rPr>
      </w:pPr>
      <w:r w:rsidRPr="00531E42">
        <w:rPr>
          <w:rFonts w:asciiTheme="minorHAnsi" w:hAnsiTheme="minorHAnsi" w:cstheme="minorHAnsi"/>
          <w:color w:val="000000"/>
        </w:rPr>
        <w:t>-Desarrollarás nuevos saberes desde la investigación, publicarás piezas de periodismo y formarás a nuevos profesionales mediante la docencia. Al egresar del ITESO podrás realizar un posgrado en cualquier parte del mundo.</w:t>
      </w:r>
    </w:p>
    <w:p w:rsidR="001955E2" w:rsidRPr="001955E2" w:rsidRDefault="001955E2" w:rsidP="001955E2">
      <w:pPr>
        <w:pStyle w:val="NormalWeb"/>
        <w:numPr>
          <w:ilvl w:val="0"/>
          <w:numId w:val="1"/>
        </w:numPr>
        <w:shd w:val="clear" w:color="auto" w:fill="FFFFFF"/>
        <w:spacing w:before="60" w:beforeAutospacing="0" w:after="300" w:afterAutospacing="0"/>
        <w:jc w:val="both"/>
        <w:rPr>
          <w:rFonts w:asciiTheme="minorHAnsi" w:hAnsiTheme="minorHAnsi" w:cstheme="minorHAnsi"/>
          <w:color w:val="632423" w:themeColor="accent2" w:themeShade="80"/>
          <w:shd w:val="clear" w:color="auto" w:fill="FFFFFF"/>
        </w:rPr>
      </w:pPr>
      <w:r>
        <w:rPr>
          <w:rFonts w:asciiTheme="minorHAnsi" w:hAnsiTheme="minorHAnsi" w:cstheme="minorHAnsi"/>
          <w:color w:val="632423" w:themeColor="accent2" w:themeShade="80"/>
          <w:shd w:val="clear" w:color="auto" w:fill="FFFFFF"/>
        </w:rPr>
        <w:t>Perfil de ingreso</w:t>
      </w:r>
    </w:p>
    <w:p w:rsidR="001955E2" w:rsidRPr="001955E2" w:rsidRDefault="001955E2" w:rsidP="00531E42">
      <w:pPr>
        <w:pStyle w:val="NormalWeb"/>
        <w:shd w:val="clear" w:color="auto" w:fill="FFFFFF"/>
        <w:spacing w:before="60" w:beforeAutospacing="0" w:after="300" w:afterAutospacing="0"/>
        <w:jc w:val="both"/>
        <w:rPr>
          <w:rFonts w:asciiTheme="minorHAnsi" w:hAnsiTheme="minorHAnsi" w:cstheme="minorHAnsi"/>
          <w:color w:val="000000"/>
        </w:rPr>
      </w:pPr>
      <w:r w:rsidRPr="001955E2">
        <w:rPr>
          <w:rFonts w:asciiTheme="minorHAnsi" w:hAnsiTheme="minorHAnsi" w:cstheme="minorHAnsi"/>
          <w:color w:val="000000"/>
          <w:shd w:val="clear" w:color="auto" w:fill="FFFFFF"/>
        </w:rPr>
        <w:t>En Relaciones Internacionales analizas la política, economía, cultura y sociedad en el ámbito internacional y desarrollas habilidades para gestionar proyectos y entablar negociaciones de esta índole. Aprendes a generar estrategias para identificar y resolver conflictos internacionales. Promueves la cooperación, los acuerdos y consensos entre culturas desde perspectivas éticas, prácticas y humanas</w:t>
      </w:r>
    </w:p>
    <w:p w:rsidR="001955E2" w:rsidRDefault="001955E2" w:rsidP="001955E2">
      <w:pPr>
        <w:pStyle w:val="NormalWeb"/>
        <w:shd w:val="clear" w:color="auto" w:fill="FFFFFF"/>
        <w:spacing w:before="60" w:beforeAutospacing="0" w:after="300" w:afterAutospacing="0"/>
        <w:jc w:val="both"/>
        <w:rPr>
          <w:rFonts w:asciiTheme="minorHAnsi" w:hAnsiTheme="minorHAnsi" w:cstheme="minorHAnsi"/>
          <w:color w:val="000000"/>
        </w:rPr>
      </w:pPr>
    </w:p>
    <w:p w:rsidR="00531E42" w:rsidRPr="00531E42" w:rsidRDefault="00531E42" w:rsidP="001955E2">
      <w:pPr>
        <w:pStyle w:val="NormalWeb"/>
        <w:numPr>
          <w:ilvl w:val="0"/>
          <w:numId w:val="1"/>
        </w:numPr>
        <w:shd w:val="clear" w:color="auto" w:fill="FFFFFF"/>
        <w:spacing w:before="60" w:beforeAutospacing="0" w:after="300" w:afterAutospacing="0"/>
        <w:jc w:val="both"/>
        <w:rPr>
          <w:rFonts w:asciiTheme="minorHAnsi" w:hAnsiTheme="minorHAnsi" w:cstheme="minorHAnsi"/>
          <w:color w:val="632423" w:themeColor="accent2" w:themeShade="80"/>
        </w:rPr>
      </w:pPr>
      <w:r>
        <w:rPr>
          <w:rFonts w:asciiTheme="minorHAnsi" w:hAnsiTheme="minorHAnsi" w:cstheme="minorHAnsi"/>
          <w:color w:val="632423" w:themeColor="accent2" w:themeShade="80"/>
        </w:rPr>
        <w:lastRenderedPageBreak/>
        <w:t xml:space="preserve">Plan de estudios </w:t>
      </w:r>
    </w:p>
    <w:p w:rsidR="00531E42" w:rsidRPr="00531E42" w:rsidRDefault="00531E42" w:rsidP="00531E42">
      <w:pPr>
        <w:pStyle w:val="NormalWeb"/>
        <w:shd w:val="clear" w:color="auto" w:fill="FFFFFF"/>
        <w:spacing w:before="60" w:beforeAutospacing="0" w:after="300" w:afterAutospacing="0"/>
        <w:rPr>
          <w:rFonts w:asciiTheme="minorHAnsi" w:hAnsiTheme="minorHAnsi" w:cstheme="minorHAnsi"/>
          <w:color w:val="632423" w:themeColor="accent2" w:themeShade="80"/>
        </w:rPr>
      </w:pPr>
      <w:r>
        <w:rPr>
          <w:rFonts w:asciiTheme="minorHAnsi" w:hAnsiTheme="minorHAnsi" w:cstheme="minorHAnsi"/>
          <w:noProof/>
          <w:color w:val="632423" w:themeColor="accent2" w:themeShade="8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172720</wp:posOffset>
            </wp:positionV>
            <wp:extent cx="6591300" cy="4581525"/>
            <wp:effectExtent l="1905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3591" t="8459" r="16417" b="5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E42" w:rsidRDefault="00531E42" w:rsidP="00913414">
      <w:pPr>
        <w:rPr>
          <w:rFonts w:cstheme="minorHAnsi"/>
          <w:color w:val="4F6228" w:themeColor="accent3" w:themeShade="80"/>
          <w:sz w:val="24"/>
          <w:szCs w:val="24"/>
        </w:rPr>
      </w:pPr>
    </w:p>
    <w:p w:rsidR="00531E42" w:rsidRPr="00531E42" w:rsidRDefault="00531E42" w:rsidP="00531E42">
      <w:pPr>
        <w:rPr>
          <w:rFonts w:cstheme="minorHAnsi"/>
          <w:sz w:val="24"/>
          <w:szCs w:val="24"/>
        </w:rPr>
      </w:pPr>
    </w:p>
    <w:p w:rsidR="00531E42" w:rsidRPr="00531E42" w:rsidRDefault="00531E42" w:rsidP="00531E42">
      <w:pPr>
        <w:rPr>
          <w:rFonts w:cstheme="minorHAnsi"/>
          <w:sz w:val="24"/>
          <w:szCs w:val="24"/>
        </w:rPr>
      </w:pPr>
    </w:p>
    <w:p w:rsidR="00531E42" w:rsidRPr="00531E42" w:rsidRDefault="00531E42" w:rsidP="00531E42">
      <w:pPr>
        <w:rPr>
          <w:rFonts w:cstheme="minorHAnsi"/>
          <w:sz w:val="24"/>
          <w:szCs w:val="24"/>
        </w:rPr>
      </w:pPr>
    </w:p>
    <w:p w:rsidR="00531E42" w:rsidRPr="00531E42" w:rsidRDefault="00531E42" w:rsidP="00531E42">
      <w:pPr>
        <w:rPr>
          <w:rFonts w:cstheme="minorHAnsi"/>
          <w:sz w:val="24"/>
          <w:szCs w:val="24"/>
        </w:rPr>
      </w:pPr>
    </w:p>
    <w:p w:rsidR="00531E42" w:rsidRPr="00531E42" w:rsidRDefault="00531E42" w:rsidP="00531E42">
      <w:pPr>
        <w:rPr>
          <w:rFonts w:cstheme="minorHAnsi"/>
          <w:sz w:val="24"/>
          <w:szCs w:val="24"/>
        </w:rPr>
      </w:pPr>
    </w:p>
    <w:p w:rsidR="00531E42" w:rsidRPr="00531E42" w:rsidRDefault="00531E42" w:rsidP="00531E42">
      <w:pPr>
        <w:rPr>
          <w:rFonts w:cstheme="minorHAnsi"/>
          <w:sz w:val="24"/>
          <w:szCs w:val="24"/>
        </w:rPr>
      </w:pPr>
    </w:p>
    <w:p w:rsidR="00531E42" w:rsidRPr="00531E42" w:rsidRDefault="00531E42" w:rsidP="00531E42">
      <w:pPr>
        <w:rPr>
          <w:rFonts w:cstheme="minorHAnsi"/>
          <w:sz w:val="24"/>
          <w:szCs w:val="24"/>
        </w:rPr>
      </w:pPr>
    </w:p>
    <w:p w:rsidR="00531E42" w:rsidRPr="00531E42" w:rsidRDefault="00531E42" w:rsidP="00531E42">
      <w:pPr>
        <w:rPr>
          <w:rFonts w:cstheme="minorHAnsi"/>
          <w:sz w:val="24"/>
          <w:szCs w:val="24"/>
        </w:rPr>
      </w:pPr>
    </w:p>
    <w:p w:rsidR="00531E42" w:rsidRPr="00531E42" w:rsidRDefault="00531E42" w:rsidP="00531E42">
      <w:pPr>
        <w:rPr>
          <w:rFonts w:cstheme="minorHAnsi"/>
          <w:sz w:val="24"/>
          <w:szCs w:val="24"/>
        </w:rPr>
      </w:pPr>
    </w:p>
    <w:p w:rsidR="00531E42" w:rsidRDefault="00531E42" w:rsidP="00531E42">
      <w:pPr>
        <w:tabs>
          <w:tab w:val="left" w:pos="7140"/>
        </w:tabs>
        <w:jc w:val="center"/>
        <w:rPr>
          <w:rFonts w:cstheme="minorHAnsi"/>
          <w:sz w:val="24"/>
          <w:szCs w:val="24"/>
        </w:rPr>
      </w:pPr>
    </w:p>
    <w:p w:rsidR="00531E42" w:rsidRDefault="00531E42" w:rsidP="00531E42">
      <w:pPr>
        <w:tabs>
          <w:tab w:val="left" w:pos="3000"/>
        </w:tabs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MX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627380</wp:posOffset>
            </wp:positionV>
            <wp:extent cx="6648450" cy="1257300"/>
            <wp:effectExtent l="1905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590" t="25680" r="15739" b="50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sz w:val="24"/>
          <w:szCs w:val="24"/>
        </w:rPr>
        <w:tab/>
      </w:r>
    </w:p>
    <w:p w:rsidR="005C3936" w:rsidRDefault="005C3936" w:rsidP="00531E42">
      <w:pPr>
        <w:tabs>
          <w:tab w:val="left" w:pos="3000"/>
        </w:tabs>
        <w:rPr>
          <w:rFonts w:cstheme="minorHAnsi"/>
          <w:sz w:val="24"/>
          <w:szCs w:val="24"/>
        </w:rPr>
      </w:pPr>
    </w:p>
    <w:p w:rsidR="005C3936" w:rsidRDefault="005C3936" w:rsidP="00531E42">
      <w:pPr>
        <w:tabs>
          <w:tab w:val="left" w:pos="3000"/>
        </w:tabs>
        <w:rPr>
          <w:rFonts w:cstheme="minorHAnsi"/>
          <w:sz w:val="24"/>
          <w:szCs w:val="24"/>
        </w:rPr>
      </w:pPr>
    </w:p>
    <w:p w:rsidR="005C3936" w:rsidRDefault="005C3936" w:rsidP="00531E42">
      <w:pPr>
        <w:tabs>
          <w:tab w:val="left" w:pos="3000"/>
        </w:tabs>
        <w:rPr>
          <w:rFonts w:cstheme="minorHAnsi"/>
          <w:sz w:val="24"/>
          <w:szCs w:val="24"/>
        </w:rPr>
      </w:pPr>
    </w:p>
    <w:p w:rsidR="005C3936" w:rsidRDefault="005C3936" w:rsidP="00531E42">
      <w:pPr>
        <w:tabs>
          <w:tab w:val="left" w:pos="3000"/>
        </w:tabs>
        <w:rPr>
          <w:rFonts w:cstheme="minorHAnsi"/>
          <w:sz w:val="24"/>
          <w:szCs w:val="24"/>
        </w:rPr>
      </w:pPr>
    </w:p>
    <w:p w:rsidR="005C3936" w:rsidRDefault="005C3936" w:rsidP="00531E42">
      <w:pPr>
        <w:tabs>
          <w:tab w:val="left" w:pos="3000"/>
        </w:tabs>
        <w:rPr>
          <w:rFonts w:cstheme="minorHAnsi"/>
          <w:sz w:val="24"/>
          <w:szCs w:val="24"/>
        </w:rPr>
      </w:pPr>
    </w:p>
    <w:p w:rsidR="005C3936" w:rsidRDefault="005C3936" w:rsidP="00531E42">
      <w:pPr>
        <w:tabs>
          <w:tab w:val="left" w:pos="3000"/>
        </w:tabs>
        <w:rPr>
          <w:rFonts w:ascii="Century Gothic" w:hAnsi="Century Gothic" w:cstheme="minorHAnsi"/>
          <w:color w:val="002060"/>
          <w:sz w:val="40"/>
          <w:szCs w:val="40"/>
        </w:rPr>
      </w:pPr>
      <w:r>
        <w:rPr>
          <w:rFonts w:ascii="Century Gothic" w:hAnsi="Century Gothic" w:cstheme="minorHAnsi"/>
          <w:color w:val="002060"/>
          <w:sz w:val="40"/>
          <w:szCs w:val="40"/>
        </w:rPr>
        <w:t>-</w:t>
      </w:r>
      <w:r w:rsidRPr="005C3936">
        <w:rPr>
          <w:rFonts w:ascii="Century Gothic" w:hAnsi="Century Gothic" w:cstheme="minorHAnsi"/>
          <w:color w:val="002060"/>
          <w:sz w:val="40"/>
          <w:szCs w:val="40"/>
        </w:rPr>
        <w:t>Anális</w:t>
      </w:r>
      <w:r>
        <w:rPr>
          <w:rFonts w:ascii="Century Gothic" w:hAnsi="Century Gothic" w:cstheme="minorHAnsi"/>
          <w:color w:val="002060"/>
          <w:sz w:val="40"/>
          <w:szCs w:val="40"/>
        </w:rPr>
        <w:t>is</w:t>
      </w:r>
    </w:p>
    <w:p w:rsidR="005C3936" w:rsidRPr="005C3936" w:rsidRDefault="005C3936" w:rsidP="00531E42">
      <w:pPr>
        <w:tabs>
          <w:tab w:val="left" w:pos="3000"/>
        </w:tabs>
        <w:rPr>
          <w:rFonts w:cstheme="minorHAnsi"/>
          <w:color w:val="000000" w:themeColor="text1"/>
          <w:sz w:val="24"/>
          <w:szCs w:val="24"/>
        </w:rPr>
      </w:pPr>
      <w:r w:rsidRPr="005C3936">
        <w:rPr>
          <w:rFonts w:cstheme="minorHAnsi"/>
          <w:color w:val="000000" w:themeColor="text1"/>
          <w:sz w:val="24"/>
          <w:szCs w:val="24"/>
        </w:rPr>
        <w:t>Pues las carreras que más me interesan con Criminología, criminalística y técnicas periciales y Ciencias Forenses; pero esta última es en la UNAM y se me hace complicado entrar ahí porque está en otro estado y aparte se dice que es muy difícil entrar ahí.</w:t>
      </w:r>
    </w:p>
    <w:p w:rsidR="005C3936" w:rsidRPr="005C3936" w:rsidRDefault="005C3936" w:rsidP="00531E42">
      <w:pPr>
        <w:tabs>
          <w:tab w:val="left" w:pos="3000"/>
        </w:tabs>
        <w:rPr>
          <w:rFonts w:cstheme="minorHAnsi"/>
          <w:color w:val="000000" w:themeColor="text1"/>
          <w:sz w:val="24"/>
          <w:szCs w:val="24"/>
        </w:rPr>
      </w:pPr>
      <w:r w:rsidRPr="005C3936">
        <w:rPr>
          <w:rFonts w:cstheme="minorHAnsi"/>
          <w:color w:val="000000" w:themeColor="text1"/>
          <w:sz w:val="24"/>
          <w:szCs w:val="24"/>
        </w:rPr>
        <w:t>Así que la universidad en la que quiero entrar es CLEU, ya que he estado investigando y tienen un plan de estudios muy completo y si es reconocida a nivel nacional.</w:t>
      </w:r>
    </w:p>
    <w:sectPr w:rsidR="005C3936" w:rsidRPr="005C3936" w:rsidSect="007F360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1267" w:rsidRDefault="00DF1267" w:rsidP="00032BB6">
      <w:pPr>
        <w:spacing w:after="0" w:line="240" w:lineRule="auto"/>
      </w:pPr>
      <w:r>
        <w:separator/>
      </w:r>
    </w:p>
  </w:endnote>
  <w:endnote w:type="continuationSeparator" w:id="1">
    <w:p w:rsidR="00DF1267" w:rsidRDefault="00DF1267" w:rsidP="00032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1267" w:rsidRDefault="00DF1267" w:rsidP="00032BB6">
      <w:pPr>
        <w:spacing w:after="0" w:line="240" w:lineRule="auto"/>
      </w:pPr>
      <w:r>
        <w:separator/>
      </w:r>
    </w:p>
  </w:footnote>
  <w:footnote w:type="continuationSeparator" w:id="1">
    <w:p w:rsidR="00DF1267" w:rsidRDefault="00DF1267" w:rsidP="00032B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4B3FA8"/>
    <w:multiLevelType w:val="hybridMultilevel"/>
    <w:tmpl w:val="194CC8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A66E79"/>
    <w:multiLevelType w:val="multilevel"/>
    <w:tmpl w:val="C5422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C636D5"/>
    <w:multiLevelType w:val="multilevel"/>
    <w:tmpl w:val="7090B4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54AD8"/>
    <w:rsid w:val="00032BB6"/>
    <w:rsid w:val="000868FF"/>
    <w:rsid w:val="001955E2"/>
    <w:rsid w:val="00221E23"/>
    <w:rsid w:val="00254AD8"/>
    <w:rsid w:val="004C17C1"/>
    <w:rsid w:val="00531E42"/>
    <w:rsid w:val="005C3936"/>
    <w:rsid w:val="007F360D"/>
    <w:rsid w:val="00913414"/>
    <w:rsid w:val="00BA44EF"/>
    <w:rsid w:val="00C24B0A"/>
    <w:rsid w:val="00DE447C"/>
    <w:rsid w:val="00DF1267"/>
    <w:rsid w:val="00E72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60D"/>
  </w:style>
  <w:style w:type="paragraph" w:styleId="Ttulo1">
    <w:name w:val="heading 1"/>
    <w:basedOn w:val="Normal"/>
    <w:link w:val="Ttulo1Car"/>
    <w:uiPriority w:val="9"/>
    <w:qFormat/>
    <w:rsid w:val="004C17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31E4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54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4AD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54AD8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4C17C1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apple-converted-space">
    <w:name w:val="apple-converted-space"/>
    <w:basedOn w:val="Fuentedeprrafopredeter"/>
    <w:rsid w:val="004C17C1"/>
  </w:style>
  <w:style w:type="paragraph" w:styleId="NormalWeb">
    <w:name w:val="Normal (Web)"/>
    <w:basedOn w:val="Normal"/>
    <w:uiPriority w:val="99"/>
    <w:semiHidden/>
    <w:unhideWhenUsed/>
    <w:rsid w:val="00E72D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semiHidden/>
    <w:unhideWhenUsed/>
    <w:rsid w:val="00032B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32BB6"/>
  </w:style>
  <w:style w:type="paragraph" w:styleId="Piedepgina">
    <w:name w:val="footer"/>
    <w:basedOn w:val="Normal"/>
    <w:link w:val="PiedepginaCar"/>
    <w:uiPriority w:val="99"/>
    <w:semiHidden/>
    <w:unhideWhenUsed/>
    <w:rsid w:val="00032B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32BB6"/>
  </w:style>
  <w:style w:type="character" w:customStyle="1" w:styleId="Ttulo4Car">
    <w:name w:val="Título 4 Car"/>
    <w:basedOn w:val="Fuentedeprrafopredeter"/>
    <w:link w:val="Ttulo4"/>
    <w:uiPriority w:val="9"/>
    <w:semiHidden/>
    <w:rsid w:val="00531E4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extoennegrita">
    <w:name w:val="Strong"/>
    <w:basedOn w:val="Fuentedeprrafopredeter"/>
    <w:uiPriority w:val="22"/>
    <w:qFormat/>
    <w:rsid w:val="00531E4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2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</Pages>
  <Words>1074</Words>
  <Characters>5913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</dc:creator>
  <cp:lastModifiedBy>Fernanda</cp:lastModifiedBy>
  <cp:revision>4</cp:revision>
  <dcterms:created xsi:type="dcterms:W3CDTF">2016-11-16T06:09:00Z</dcterms:created>
  <dcterms:modified xsi:type="dcterms:W3CDTF">2016-11-16T19:29:00Z</dcterms:modified>
</cp:coreProperties>
</file>