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D6" w:rsidRPr="00425DD6" w:rsidRDefault="00425DD6" w:rsidP="00425DD6">
      <w:pPr>
        <w:rPr>
          <w:b/>
          <w:color w:val="17365D" w:themeColor="text2" w:themeShade="BF"/>
          <w:sz w:val="28"/>
        </w:rPr>
      </w:pPr>
      <w:r w:rsidRPr="00425DD6">
        <w:rPr>
          <w:b/>
          <w:color w:val="17365D" w:themeColor="text2" w:themeShade="BF"/>
          <w:sz w:val="28"/>
        </w:rPr>
        <w:t>CITA DIRECTA</w:t>
      </w:r>
    </w:p>
    <w:p w:rsidR="00425DD6" w:rsidRPr="00425DD6" w:rsidRDefault="00425DD6" w:rsidP="00425DD6">
      <w:pPr>
        <w:rPr>
          <w:i/>
          <w:color w:val="17365D" w:themeColor="text2" w:themeShade="BF"/>
          <w:sz w:val="28"/>
        </w:rPr>
      </w:pPr>
      <w:r w:rsidRPr="00425DD6">
        <w:rPr>
          <w:i/>
          <w:color w:val="17365D" w:themeColor="text2" w:themeShade="BF"/>
          <w:sz w:val="28"/>
        </w:rPr>
        <w:t>En riesgo de perder su</w:t>
      </w:r>
      <w:r>
        <w:rPr>
          <w:i/>
          <w:color w:val="17365D" w:themeColor="text2" w:themeShade="BF"/>
          <w:sz w:val="28"/>
        </w:rPr>
        <w:t xml:space="preserve"> plaza, 180 maestros de Jalisco</w:t>
      </w:r>
    </w:p>
    <w:p w:rsidR="00425DD6" w:rsidRDefault="00425DD6" w:rsidP="00CC6788">
      <w:pPr>
        <w:jc w:val="both"/>
      </w:pPr>
      <w:r>
        <w:t>GUADALAJARA, JALISCO (22/FEBRERO/2016).- Un estimado de 180 maestros de Jalisco que no participaron en ninguna de las cuatro fases de la evaluación docente, ya fueron notificados por la autoridad para comenzar con sus despidos, reveló esta mañana el titular de la Secretaría de Educació</w:t>
      </w:r>
      <w:r>
        <w:t xml:space="preserve">n (SEJ), Francisco Ayón López. </w:t>
      </w:r>
    </w:p>
    <w:p w:rsidR="00687FC4" w:rsidRDefault="00425DD6" w:rsidP="00CC6788">
      <w:pPr>
        <w:jc w:val="both"/>
      </w:pPr>
      <w:r>
        <w:t>EL INFORMADOR / OMAR GARCÍA</w:t>
      </w:r>
    </w:p>
    <w:p w:rsidR="00425DD6" w:rsidRPr="00CC6788" w:rsidRDefault="00CC6788" w:rsidP="00CC6788">
      <w:pPr>
        <w:jc w:val="both"/>
        <w:rPr>
          <w:b/>
          <w:color w:val="17365D" w:themeColor="text2" w:themeShade="BF"/>
          <w:sz w:val="24"/>
        </w:rPr>
      </w:pPr>
      <w:r w:rsidRPr="00CC6788">
        <w:rPr>
          <w:b/>
          <w:color w:val="17365D" w:themeColor="text2" w:themeShade="BF"/>
          <w:sz w:val="24"/>
        </w:rPr>
        <w:t>CITA INDIRECTA</w:t>
      </w:r>
    </w:p>
    <w:p w:rsidR="00425DD6" w:rsidRDefault="00425DD6" w:rsidP="00CC6788">
      <w:pPr>
        <w:jc w:val="both"/>
      </w:pPr>
      <w:proofErr w:type="spellStart"/>
      <w:r>
        <w:t>Malala</w:t>
      </w:r>
      <w:proofErr w:type="spellEnd"/>
      <w:r>
        <w:t xml:space="preserve"> subrayó que no está en contra de nadie, </w:t>
      </w:r>
      <w:r w:rsidR="00CC6788">
        <w:t xml:space="preserve">ni siquiera de los talibanes, y </w:t>
      </w:r>
      <w:r>
        <w:t xml:space="preserve">aseguró que incluso si tuviera una pistola y estuviera </w:t>
      </w:r>
      <w:r w:rsidR="00CC6788">
        <w:t xml:space="preserve">frente a la persona que le </w:t>
      </w:r>
      <w:r>
        <w:t>atacó no dispararía.</w:t>
      </w:r>
    </w:p>
    <w:p w:rsidR="00CC6788" w:rsidRDefault="00CC6788" w:rsidP="00CC6788">
      <w:pPr>
        <w:jc w:val="both"/>
      </w:pPr>
    </w:p>
    <w:p w:rsidR="00CC6788" w:rsidRPr="00CC6788" w:rsidRDefault="00CC6788" w:rsidP="00CC6788">
      <w:pPr>
        <w:jc w:val="both"/>
        <w:rPr>
          <w:b/>
          <w:color w:val="17365D" w:themeColor="text2" w:themeShade="BF"/>
          <w:sz w:val="24"/>
        </w:rPr>
      </w:pPr>
      <w:r w:rsidRPr="00CC6788">
        <w:rPr>
          <w:b/>
          <w:color w:val="17365D" w:themeColor="text2" w:themeShade="BF"/>
          <w:sz w:val="24"/>
        </w:rPr>
        <w:t>ESTILO DIRECTO</w:t>
      </w:r>
    </w:p>
    <w:p w:rsidR="00CC6788" w:rsidRDefault="00CC6788" w:rsidP="00CC6788">
      <w:pPr>
        <w:jc w:val="both"/>
      </w:pPr>
      <w:r>
        <w:t xml:space="preserve">Extracto de La </w:t>
      </w:r>
      <w:r>
        <w:t xml:space="preserve">República (Colombia, 7 de abril </w:t>
      </w:r>
      <w:r>
        <w:t>de 2005).</w:t>
      </w:r>
    </w:p>
    <w:p w:rsidR="00CC6788" w:rsidRDefault="00CC6788" w:rsidP="00CC6788">
      <w:pPr>
        <w:jc w:val="both"/>
      </w:pPr>
      <w:r>
        <w:t>“Tenemos que romper esa brecha digital entre</w:t>
      </w:r>
      <w:r>
        <w:t xml:space="preserve"> ricos y pobres y entre campo y </w:t>
      </w:r>
      <w:r>
        <w:t xml:space="preserve">ciudad en materia de comunicaciones, tenemos </w:t>
      </w:r>
      <w:r>
        <w:t xml:space="preserve">que volver nuestro sector más </w:t>
      </w:r>
      <w:r>
        <w:t>competitivo, más productivo en su sector pri</w:t>
      </w:r>
      <w:r>
        <w:t xml:space="preserve">vado, tenemos que modernizar al </w:t>
      </w:r>
      <w:r>
        <w:t xml:space="preserve">Estado y tenemos que socializar el acceso a la </w:t>
      </w:r>
      <w:r>
        <w:t xml:space="preserve">información, todo esto a través </w:t>
      </w:r>
      <w:r>
        <w:t>de las comunicaciones”, dijo la Ministra de Comunicaciones.</w:t>
      </w:r>
    </w:p>
    <w:p w:rsidR="00CC6788" w:rsidRDefault="00CC6788" w:rsidP="00CC6788">
      <w:pPr>
        <w:jc w:val="both"/>
      </w:pPr>
      <w:bookmarkStart w:id="0" w:name="_GoBack"/>
      <w:bookmarkEnd w:id="0"/>
    </w:p>
    <w:p w:rsidR="00CC6788" w:rsidRDefault="00CC6788" w:rsidP="00CC6788">
      <w:pPr>
        <w:jc w:val="both"/>
      </w:pPr>
    </w:p>
    <w:p w:rsidR="00CC6788" w:rsidRDefault="00CC6788" w:rsidP="00CC6788">
      <w:pPr>
        <w:jc w:val="both"/>
      </w:pPr>
    </w:p>
    <w:sectPr w:rsidR="00CC6788" w:rsidSect="00425DD6">
      <w:headerReference w:type="default" r:id="rId7"/>
      <w:pgSz w:w="12240" w:h="15840"/>
      <w:pgMar w:top="1417" w:right="1701" w:bottom="1417" w:left="1701" w:header="708" w:footer="708"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89" w:rsidRDefault="003F6C89" w:rsidP="00425DD6">
      <w:pPr>
        <w:spacing w:after="0" w:line="240" w:lineRule="auto"/>
      </w:pPr>
      <w:r>
        <w:separator/>
      </w:r>
    </w:p>
  </w:endnote>
  <w:endnote w:type="continuationSeparator" w:id="0">
    <w:p w:rsidR="003F6C89" w:rsidRDefault="003F6C89" w:rsidP="0042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89" w:rsidRDefault="003F6C89" w:rsidP="00425DD6">
      <w:pPr>
        <w:spacing w:after="0" w:line="240" w:lineRule="auto"/>
      </w:pPr>
      <w:r>
        <w:separator/>
      </w:r>
    </w:p>
  </w:footnote>
  <w:footnote w:type="continuationSeparator" w:id="0">
    <w:p w:rsidR="003F6C89" w:rsidRDefault="003F6C89" w:rsidP="00425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D6" w:rsidRDefault="00425DD6">
    <w:pPr>
      <w:pStyle w:val="Encabezado"/>
    </w:pPr>
    <w:r>
      <w:rPr>
        <w:noProof/>
      </w:rPr>
      <mc:AlternateContent>
        <mc:Choice Requires="wps">
          <w:drawing>
            <wp:anchor distT="0" distB="0" distL="114300" distR="114300" simplePos="0" relativeHeight="251660288" behindDoc="0" locked="0" layoutInCell="0" allowOverlap="1" wp14:editId="6D68554C">
              <wp:simplePos x="0" y="0"/>
              <wp:positionH relativeFrom="margin">
                <wp:align>left</wp:align>
              </wp:positionH>
              <wp:positionV relativeFrom="topMargin">
                <wp:align>center</wp:align>
              </wp:positionV>
              <wp:extent cx="5943600" cy="170815"/>
              <wp:effectExtent l="0" t="0" r="0" b="1905"/>
              <wp:wrapNone/>
              <wp:docPr id="473" name="Cuadro de texto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ítulo"/>
                            <w:id w:val="78679243"/>
                            <w:dataBinding w:prefixMappings="xmlns:ns0='http://schemas.openxmlformats.org/package/2006/metadata/core-properties' xmlns:ns1='http://purl.org/dc/elements/1.1/'" w:xpath="/ns0:coreProperties[1]/ns1:title[1]" w:storeItemID="{6C3C8BC8-F283-45AE-878A-BAB7291924A1}"/>
                            <w:text/>
                          </w:sdtPr>
                          <w:sdtContent>
                            <w:p w:rsidR="00425DD6" w:rsidRDefault="00425DD6">
                              <w:pPr>
                                <w:spacing w:after="0" w:line="240" w:lineRule="auto"/>
                              </w:pPr>
                              <w:r>
                                <w:t>YARENY NOHEMI MONTELLANO PIZANO 5° A</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" o:allowincell="f" filled="f" stroked="f">
              <v:textbox style="mso-fit-shape-to-text:t" inset=",0,,0">
                <w:txbxContent>
                  <w:sdt>
                    <w:sdtPr>
                      <w:alias w:val="Título"/>
                      <w:id w:val="78679243"/>
                      <w:dataBinding w:prefixMappings="xmlns:ns0='http://schemas.openxmlformats.org/package/2006/metadata/core-properties' xmlns:ns1='http://purl.org/dc/elements/1.1/'" w:xpath="/ns0:coreProperties[1]/ns1:title[1]" w:storeItemID="{6C3C8BC8-F283-45AE-878A-BAB7291924A1}"/>
                      <w:text/>
                    </w:sdtPr>
                    <w:sdtContent>
                      <w:p w:rsidR="00425DD6" w:rsidRDefault="00425DD6">
                        <w:pPr>
                          <w:spacing w:after="0" w:line="240" w:lineRule="auto"/>
                        </w:pPr>
                        <w:r>
                          <w:t>YARENY NOHEMI MONTELLANO PIZANO 5° A</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editId="15EA5932">
              <wp:simplePos x="0" y="0"/>
              <wp:positionH relativeFrom="page">
                <wp:align>left</wp:align>
              </wp:positionH>
              <wp:positionV relativeFrom="topMargin">
                <wp:align>center</wp:align>
              </wp:positionV>
              <wp:extent cx="914400" cy="170815"/>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425DD6" w:rsidRDefault="00425DD6">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C6788" w:rsidRPr="00CC6788">
                            <w:rPr>
                              <w:noProof/>
                              <w:color w:val="FFFFFF" w:themeColor="background1"/>
                              <w:lang w:val="es-ES"/>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uadro de texto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BR16CUBAIAAPADAAAOAAAAAAAA&#10;AAAAAAAAAC4CAABkcnMvZTJvRG9jLnhtbFBLAQItABQABgAIAAAAIQA0aYEL2wAAAAQBAAAPAAAA&#10;AAAAAAAAAAAAAF4EAABkcnMvZG93bnJldi54bWxQSwUGAAAAAAQABADzAAAAZgUAAAAA&#10;" o:allowincell="f" fillcolor="#4f81bd [3204]" stroked="f">
              <v:textbox style="mso-fit-shape-to-text:t" inset=",0,,0">
                <w:txbxContent>
                  <w:p w:rsidR="00425DD6" w:rsidRDefault="00425DD6">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C6788" w:rsidRPr="00CC6788">
                      <w:rPr>
                        <w:noProof/>
                        <w:color w:val="FFFFFF" w:themeColor="background1"/>
                        <w:lang w:val="es-ES"/>
                        <w14:numForm w14:val="lining"/>
                      </w:rPr>
                      <w:t>1</w:t>
                    </w:r>
                    <w:r>
                      <w:rPr>
                        <w:color w:val="FFFFFF" w:themeColor="background1"/>
                        <w14:numForm w14:val="lining"/>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D6"/>
    <w:rsid w:val="003F6C89"/>
    <w:rsid w:val="00425DD6"/>
    <w:rsid w:val="00687FC4"/>
    <w:rsid w:val="00CC67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5D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5DD6"/>
  </w:style>
  <w:style w:type="paragraph" w:styleId="Piedepgina">
    <w:name w:val="footer"/>
    <w:basedOn w:val="Normal"/>
    <w:link w:val="PiedepginaCar"/>
    <w:uiPriority w:val="99"/>
    <w:unhideWhenUsed/>
    <w:rsid w:val="00425D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5DD6"/>
  </w:style>
  <w:style w:type="paragraph" w:styleId="Textodeglobo">
    <w:name w:val="Balloon Text"/>
    <w:basedOn w:val="Normal"/>
    <w:link w:val="TextodegloboCar"/>
    <w:uiPriority w:val="99"/>
    <w:semiHidden/>
    <w:unhideWhenUsed/>
    <w:rsid w:val="00425D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5D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5DD6"/>
  </w:style>
  <w:style w:type="paragraph" w:styleId="Piedepgina">
    <w:name w:val="footer"/>
    <w:basedOn w:val="Normal"/>
    <w:link w:val="PiedepginaCar"/>
    <w:uiPriority w:val="99"/>
    <w:unhideWhenUsed/>
    <w:rsid w:val="00425D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5DD6"/>
  </w:style>
  <w:style w:type="paragraph" w:styleId="Textodeglobo">
    <w:name w:val="Balloon Text"/>
    <w:basedOn w:val="Normal"/>
    <w:link w:val="TextodegloboCar"/>
    <w:uiPriority w:val="99"/>
    <w:semiHidden/>
    <w:unhideWhenUsed/>
    <w:rsid w:val="00425D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161</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YARENY NOHEMI MONTELLANO PIZANO 5° A</dc:title>
  <dc:creator>Yareny</dc:creator>
  <cp:lastModifiedBy>Yareny</cp:lastModifiedBy>
  <cp:revision>1</cp:revision>
  <dcterms:created xsi:type="dcterms:W3CDTF">2016-02-22T21:43:00Z</dcterms:created>
  <dcterms:modified xsi:type="dcterms:W3CDTF">2016-02-22T21:57:00Z</dcterms:modified>
</cp:coreProperties>
</file>