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Pr="00256612" w:rsidRDefault="00256612">
      <w:pPr>
        <w:rPr>
          <w:rFonts w:ascii="Courier New" w:hAnsi="Courier New" w:cs="Courier New"/>
          <w:sz w:val="32"/>
          <w:szCs w:val="32"/>
        </w:rPr>
      </w:pPr>
      <w:r w:rsidRPr="00256612">
        <w:rPr>
          <w:rFonts w:ascii="Courier New" w:hAnsi="Courier New" w:cs="Courier New"/>
          <w:sz w:val="32"/>
          <w:szCs w:val="32"/>
        </w:rPr>
        <w:t xml:space="preserve">Jahaira Daniela Rojas Ascencio </w:t>
      </w:r>
    </w:p>
    <w:p w:rsidR="00256612" w:rsidRPr="00256612" w:rsidRDefault="00256612">
      <w:pPr>
        <w:rPr>
          <w:rFonts w:ascii="Courier New" w:hAnsi="Courier New" w:cs="Courier New"/>
          <w:sz w:val="32"/>
          <w:szCs w:val="32"/>
        </w:rPr>
      </w:pPr>
      <w:r w:rsidRPr="00256612">
        <w:rPr>
          <w:rFonts w:ascii="Courier New" w:hAnsi="Courier New" w:cs="Courier New"/>
          <w:sz w:val="32"/>
          <w:szCs w:val="32"/>
        </w:rPr>
        <w:t xml:space="preserve">Estilo y corrección </w:t>
      </w:r>
    </w:p>
    <w:p w:rsidR="00256612" w:rsidRPr="00256612" w:rsidRDefault="00256612">
      <w:pPr>
        <w:rPr>
          <w:rFonts w:ascii="Courier New" w:hAnsi="Courier New" w:cs="Courier New"/>
          <w:sz w:val="32"/>
          <w:szCs w:val="32"/>
        </w:rPr>
      </w:pPr>
      <w:r w:rsidRPr="00256612">
        <w:rPr>
          <w:rFonts w:ascii="Courier New" w:hAnsi="Courier New" w:cs="Courier New"/>
          <w:sz w:val="32"/>
          <w:szCs w:val="32"/>
        </w:rPr>
        <w:t xml:space="preserve">Actividad integradora </w:t>
      </w:r>
    </w:p>
    <w:p w:rsidR="00256612" w:rsidRPr="00256612" w:rsidRDefault="00256612" w:rsidP="00256612">
      <w:pPr>
        <w:spacing w:before="100" w:beforeAutospacing="1" w:after="100" w:afterAutospacing="1" w:line="240" w:lineRule="auto"/>
        <w:outlineLvl w:val="0"/>
        <w:rPr>
          <w:rFonts w:ascii="Courier New" w:eastAsia="Times New Roman" w:hAnsi="Courier New" w:cs="Courier New"/>
          <w:b/>
          <w:bCs/>
          <w:kern w:val="36"/>
          <w:sz w:val="32"/>
          <w:szCs w:val="32"/>
          <w:lang w:eastAsia="es-MX"/>
        </w:rPr>
      </w:pPr>
      <w:r w:rsidRPr="00256612">
        <w:rPr>
          <w:rFonts w:ascii="Courier New" w:eastAsia="Times New Roman" w:hAnsi="Courier New" w:cs="Courier New"/>
          <w:b/>
          <w:bCs/>
          <w:kern w:val="36"/>
          <w:sz w:val="32"/>
          <w:szCs w:val="32"/>
          <w:lang w:eastAsia="es-MX"/>
        </w:rPr>
        <w:t>Tratarán de restaurar flujo del r</w:t>
      </w:r>
      <w:r w:rsidR="00A67417">
        <w:rPr>
          <w:rFonts w:ascii="Courier New" w:eastAsia="Times New Roman" w:hAnsi="Courier New" w:cs="Courier New"/>
          <w:b/>
          <w:bCs/>
          <w:kern w:val="36"/>
          <w:sz w:val="32"/>
          <w:szCs w:val="32"/>
          <w:lang w:eastAsia="es-MX"/>
        </w:rPr>
        <w:t>ío Atoyac, Veracruz</w:t>
      </w:r>
    </w:p>
    <w:p w:rsidR="00256612" w:rsidRDefault="00256612" w:rsidP="00256612">
      <w:pPr>
        <w:rPr>
          <w:rStyle w:val="Textoennegrita"/>
          <w:rFonts w:ascii="Courier New" w:hAnsi="Courier New" w:cs="Courier New"/>
          <w:sz w:val="24"/>
          <w:szCs w:val="24"/>
        </w:rPr>
      </w:pPr>
    </w:p>
    <w:p w:rsidR="00256612" w:rsidRDefault="00256612" w:rsidP="00A67417">
      <w:pPr>
        <w:jc w:val="both"/>
        <w:rPr>
          <w:rFonts w:ascii="Courier New" w:hAnsi="Courier New" w:cs="Courier New"/>
          <w:sz w:val="24"/>
          <w:szCs w:val="24"/>
        </w:rPr>
      </w:pPr>
      <w:r w:rsidRPr="00256612">
        <w:rPr>
          <w:rStyle w:val="Textoennegrita"/>
          <w:rFonts w:ascii="Courier New" w:hAnsi="Courier New" w:cs="Courier New"/>
          <w:sz w:val="24"/>
          <w:szCs w:val="24"/>
        </w:rPr>
        <w:t>CIUDAD DE MÉXICO (04/MAR/2016).-</w:t>
      </w:r>
      <w:r w:rsidRPr="00256612">
        <w:rPr>
          <w:rFonts w:ascii="Courier New" w:hAnsi="Courier New" w:cs="Courier New"/>
          <w:sz w:val="24"/>
          <w:szCs w:val="24"/>
        </w:rPr>
        <w:t xml:space="preserve"> Se procurará que el flujo del río Atoyac, que se secó después de que un socavón se abrió repentinamente en su lecho en el estado de Veracruz, sea restaurado por medio de un canal de desvío, </w:t>
      </w:r>
      <w:r w:rsidRPr="00903B4B">
        <w:rPr>
          <w:rFonts w:ascii="Courier New" w:hAnsi="Courier New" w:cs="Courier New"/>
          <w:sz w:val="24"/>
          <w:szCs w:val="24"/>
          <w:highlight w:val="yellow"/>
        </w:rPr>
        <w:t>afirmaron</w:t>
      </w:r>
      <w:r w:rsidRPr="00256612">
        <w:rPr>
          <w:rFonts w:ascii="Courier New" w:hAnsi="Courier New" w:cs="Courier New"/>
          <w:sz w:val="24"/>
          <w:szCs w:val="24"/>
        </w:rPr>
        <w:t xml:space="preserve"> el viernes las au</w:t>
      </w:r>
      <w:r>
        <w:rPr>
          <w:rFonts w:ascii="Courier New" w:hAnsi="Courier New" w:cs="Courier New"/>
          <w:sz w:val="24"/>
          <w:szCs w:val="24"/>
        </w:rPr>
        <w:t>toridades.</w:t>
      </w:r>
      <w:r>
        <w:rPr>
          <w:rFonts w:ascii="Courier New" w:hAnsi="Courier New" w:cs="Courier New"/>
          <w:sz w:val="24"/>
          <w:szCs w:val="24"/>
        </w:rPr>
        <w:br/>
      </w:r>
    </w:p>
    <w:p w:rsidR="00256612" w:rsidRDefault="00256612" w:rsidP="00A67417">
      <w:pPr>
        <w:jc w:val="both"/>
        <w:rPr>
          <w:rFonts w:ascii="Courier New" w:hAnsi="Courier New" w:cs="Courier New"/>
          <w:sz w:val="24"/>
          <w:szCs w:val="24"/>
        </w:rPr>
      </w:pPr>
      <w:r w:rsidRPr="00256612">
        <w:rPr>
          <w:rFonts w:ascii="Courier New" w:hAnsi="Courier New" w:cs="Courier New"/>
          <w:sz w:val="24"/>
          <w:szCs w:val="24"/>
        </w:rPr>
        <w:t xml:space="preserve">Aproximadamente 200 litros (50 galones) de agua por segundo están desapareciendo en la grieta que se </w:t>
      </w:r>
      <w:r w:rsidRPr="00903B4B">
        <w:rPr>
          <w:rFonts w:ascii="Courier New" w:hAnsi="Courier New" w:cs="Courier New"/>
          <w:sz w:val="24"/>
          <w:szCs w:val="24"/>
          <w:highlight w:val="yellow"/>
        </w:rPr>
        <w:t>abrió</w:t>
      </w:r>
      <w:r w:rsidRPr="00256612">
        <w:rPr>
          <w:rFonts w:ascii="Courier New" w:hAnsi="Courier New" w:cs="Courier New"/>
          <w:sz w:val="24"/>
          <w:szCs w:val="24"/>
        </w:rPr>
        <w:t xml:space="preserve"> en el lecho esta semana, </w:t>
      </w:r>
      <w:r w:rsidRPr="00903B4B">
        <w:rPr>
          <w:rFonts w:ascii="Courier New" w:hAnsi="Courier New" w:cs="Courier New"/>
          <w:sz w:val="24"/>
          <w:szCs w:val="24"/>
          <w:highlight w:val="yellow"/>
        </w:rPr>
        <w:t>agregó</w:t>
      </w:r>
      <w:r w:rsidRPr="00256612">
        <w:rPr>
          <w:rFonts w:ascii="Courier New" w:hAnsi="Courier New" w:cs="Courier New"/>
          <w:sz w:val="24"/>
          <w:szCs w:val="24"/>
        </w:rPr>
        <w:t xml:space="preserve"> la oficina. </w:t>
      </w:r>
      <w:r w:rsidRPr="00903B4B">
        <w:rPr>
          <w:rFonts w:ascii="Courier New" w:hAnsi="Courier New" w:cs="Courier New"/>
          <w:sz w:val="24"/>
          <w:szCs w:val="24"/>
          <w:highlight w:val="yellow"/>
        </w:rPr>
        <w:t>Indicó</w:t>
      </w:r>
      <w:r w:rsidRPr="00256612">
        <w:rPr>
          <w:rFonts w:ascii="Courier New" w:hAnsi="Courier New" w:cs="Courier New"/>
          <w:sz w:val="24"/>
          <w:szCs w:val="24"/>
        </w:rPr>
        <w:t xml:space="preserve"> que aún no determina qué la provocó, pero hizo notar que la piedra caliza del área es propensa a ese tipo de cosas.</w:t>
      </w:r>
      <w:r w:rsidRPr="00256612">
        <w:rPr>
          <w:rFonts w:ascii="Courier New" w:hAnsi="Courier New" w:cs="Courier New"/>
          <w:sz w:val="24"/>
          <w:szCs w:val="24"/>
        </w:rPr>
        <w:br/>
      </w:r>
      <w:r w:rsidRPr="00256612">
        <w:rPr>
          <w:rFonts w:ascii="Courier New" w:hAnsi="Courier New" w:cs="Courier New"/>
          <w:sz w:val="24"/>
          <w:szCs w:val="24"/>
        </w:rPr>
        <w:br/>
        <w:t xml:space="preserve">Los trabajadores </w:t>
      </w:r>
      <w:r w:rsidRPr="00903B4B">
        <w:rPr>
          <w:rFonts w:ascii="Courier New" w:hAnsi="Courier New" w:cs="Courier New"/>
          <w:sz w:val="24"/>
          <w:szCs w:val="24"/>
          <w:highlight w:val="yellow"/>
        </w:rPr>
        <w:t>intentarán</w:t>
      </w:r>
      <w:r w:rsidRPr="00256612">
        <w:rPr>
          <w:rFonts w:ascii="Courier New" w:hAnsi="Courier New" w:cs="Courier New"/>
          <w:sz w:val="24"/>
          <w:szCs w:val="24"/>
        </w:rPr>
        <w:t xml:space="preserve"> excavar un canal de desviación de 100 metros (328 pies) de longitud para restaurar el flujo río abajo, donde decenas de poblados dependen del agua.</w:t>
      </w:r>
    </w:p>
    <w:p w:rsidR="00A67417" w:rsidRDefault="00A67417" w:rsidP="00256612">
      <w:pPr>
        <w:rPr>
          <w:rFonts w:ascii="Courier New" w:hAnsi="Courier New" w:cs="Courier New"/>
          <w:sz w:val="24"/>
          <w:szCs w:val="24"/>
        </w:rPr>
      </w:pPr>
    </w:p>
    <w:p w:rsidR="00256612" w:rsidRDefault="00452452" w:rsidP="00A67417">
      <w:pPr>
        <w:jc w:val="both"/>
        <w:rPr>
          <w:rFonts w:ascii="Courier New" w:hAnsi="Courier New" w:cs="Courier New"/>
          <w:sz w:val="24"/>
          <w:szCs w:val="24"/>
        </w:rPr>
      </w:pPr>
      <w:r>
        <w:rPr>
          <w:rFonts w:ascii="Courier New" w:hAnsi="Courier New" w:cs="Courier New"/>
          <w:sz w:val="24"/>
          <w:szCs w:val="24"/>
        </w:rPr>
        <w:t xml:space="preserve">¨Tratan de restaurar flujo del rio Atoyac¨ Recuperado </w:t>
      </w:r>
      <w:proofErr w:type="spellStart"/>
      <w:r w:rsidR="00256612">
        <w:rPr>
          <w:rFonts w:ascii="Courier New" w:hAnsi="Courier New" w:cs="Courier New"/>
          <w:sz w:val="24"/>
          <w:szCs w:val="24"/>
        </w:rPr>
        <w:t>de</w:t>
      </w:r>
      <w:r>
        <w:rPr>
          <w:rFonts w:ascii="Courier New" w:hAnsi="Courier New" w:cs="Courier New"/>
          <w:sz w:val="24"/>
          <w:szCs w:val="24"/>
        </w:rPr>
        <w:t xml:space="preserve"> </w:t>
      </w:r>
      <w:hyperlink r:id="rId4" w:history="1">
        <w:r w:rsidR="00256612" w:rsidRPr="00C06D09">
          <w:rPr>
            <w:rStyle w:val="Hipervnculo"/>
            <w:rFonts w:ascii="Courier New" w:hAnsi="Courier New" w:cs="Courier New"/>
            <w:sz w:val="24"/>
            <w:szCs w:val="24"/>
          </w:rPr>
          <w:t>http://www.lamar.edu.mx/campusdigital/Cursos/Cursos.php?Accion=Actividad&amp;Id=2335&amp;IdApartado=852&amp;Codigo=ARGOS2294</w:t>
        </w:r>
      </w:hyperlink>
      <w:r>
        <w:rPr>
          <w:rFonts w:ascii="Courier New" w:hAnsi="Courier New" w:cs="Courier New"/>
          <w:sz w:val="24"/>
          <w:szCs w:val="24"/>
        </w:rPr>
        <w:t xml:space="preserve"> </w:t>
      </w:r>
      <w:r w:rsidR="00256612">
        <w:rPr>
          <w:rFonts w:ascii="Courier New" w:hAnsi="Courier New" w:cs="Courier New"/>
          <w:sz w:val="24"/>
          <w:szCs w:val="24"/>
        </w:rPr>
        <w:t>el</w:t>
      </w:r>
      <w:proofErr w:type="spellEnd"/>
      <w:r w:rsidR="00256612">
        <w:rPr>
          <w:rFonts w:ascii="Courier New" w:hAnsi="Courier New" w:cs="Courier New"/>
          <w:sz w:val="24"/>
          <w:szCs w:val="24"/>
        </w:rPr>
        <w:t xml:space="preserve"> 04 de marzo de 2016. </w:t>
      </w:r>
    </w:p>
    <w:p w:rsidR="00452452" w:rsidRDefault="00452452" w:rsidP="00A67417">
      <w:pPr>
        <w:jc w:val="both"/>
        <w:rPr>
          <w:rFonts w:ascii="Courier New" w:hAnsi="Courier New" w:cs="Courier New"/>
          <w:sz w:val="24"/>
          <w:szCs w:val="24"/>
        </w:rPr>
      </w:pPr>
    </w:p>
    <w:p w:rsidR="00A67417" w:rsidRDefault="00A67417" w:rsidP="00256612">
      <w:pPr>
        <w:rPr>
          <w:rFonts w:ascii="Courier New" w:hAnsi="Courier New" w:cs="Courier New"/>
          <w:sz w:val="24"/>
          <w:szCs w:val="24"/>
        </w:rPr>
      </w:pPr>
    </w:p>
    <w:p w:rsidR="00A67417" w:rsidRDefault="00A67417" w:rsidP="00A67417">
      <w:pPr>
        <w:pStyle w:val="Ttulo1"/>
        <w:rPr>
          <w:rFonts w:ascii="Courier New" w:eastAsiaTheme="minorHAnsi" w:hAnsi="Courier New" w:cs="Courier New"/>
          <w:b w:val="0"/>
          <w:bCs w:val="0"/>
          <w:kern w:val="0"/>
          <w:sz w:val="24"/>
          <w:szCs w:val="24"/>
          <w:lang w:eastAsia="en-US"/>
        </w:rPr>
      </w:pPr>
    </w:p>
    <w:p w:rsidR="00A67417" w:rsidRDefault="00A67417" w:rsidP="00A67417">
      <w:pPr>
        <w:pStyle w:val="Ttulo1"/>
        <w:rPr>
          <w:rFonts w:ascii="Courier New" w:eastAsiaTheme="minorHAnsi" w:hAnsi="Courier New" w:cs="Courier New"/>
          <w:b w:val="0"/>
          <w:bCs w:val="0"/>
          <w:kern w:val="0"/>
          <w:sz w:val="24"/>
          <w:szCs w:val="24"/>
          <w:lang w:eastAsia="en-US"/>
        </w:rPr>
      </w:pPr>
    </w:p>
    <w:p w:rsidR="00A67417" w:rsidRPr="00A67417" w:rsidRDefault="00A67417" w:rsidP="00A67417">
      <w:pPr>
        <w:pStyle w:val="Ttulo1"/>
        <w:rPr>
          <w:rFonts w:ascii="Courier New" w:hAnsi="Courier New" w:cs="Courier New"/>
          <w:sz w:val="32"/>
          <w:szCs w:val="32"/>
        </w:rPr>
      </w:pPr>
      <w:r w:rsidRPr="00A67417">
        <w:rPr>
          <w:rFonts w:ascii="Courier New" w:hAnsi="Courier New" w:cs="Courier New"/>
          <w:sz w:val="32"/>
          <w:szCs w:val="32"/>
        </w:rPr>
        <w:lastRenderedPageBreak/>
        <w:t>Enorme zanja desaparece el río Atoyac en ocho municipios de Veracruz</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El río Atoyac, que atraviesa ocho municipios en la zona montañosa de Veracruz, </w:t>
      </w:r>
      <w:r w:rsidRPr="00903B4B">
        <w:rPr>
          <w:rFonts w:ascii="Courier New" w:hAnsi="Courier New" w:cs="Courier New"/>
          <w:highlight w:val="yellow"/>
        </w:rPr>
        <w:t>desapareció</w:t>
      </w:r>
      <w:r w:rsidRPr="00A67417">
        <w:rPr>
          <w:rFonts w:ascii="Courier New" w:hAnsi="Courier New" w:cs="Courier New"/>
        </w:rPr>
        <w:t xml:space="preserve"> de la noche a la mañana debido a la formación de un socavón, ante el asombro de pobladores y autoridades.</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En entrevista con</w:t>
      </w:r>
      <w:r w:rsidRPr="00A67417">
        <w:rPr>
          <w:rStyle w:val="nfasis"/>
          <w:rFonts w:ascii="Courier New" w:hAnsi="Courier New" w:cs="Courier New"/>
        </w:rPr>
        <w:t xml:space="preserve"> XEU Noticias</w:t>
      </w:r>
      <w:r w:rsidRPr="00A67417">
        <w:rPr>
          <w:rFonts w:ascii="Courier New" w:hAnsi="Courier New" w:cs="Courier New"/>
        </w:rPr>
        <w:t>, </w:t>
      </w:r>
      <w:r w:rsidRPr="00A67417">
        <w:rPr>
          <w:rStyle w:val="Textoennegrita"/>
          <w:rFonts w:ascii="Courier New" w:hAnsi="Courier New" w:cs="Courier New"/>
          <w:b w:val="0"/>
        </w:rPr>
        <w:t>el director de Emergencias de Protección Civil, Ricardo Maza Limón, </w:t>
      </w:r>
      <w:r w:rsidRPr="00903B4B">
        <w:rPr>
          <w:rStyle w:val="Textoennegrita"/>
          <w:rFonts w:ascii="Courier New" w:hAnsi="Courier New" w:cs="Courier New"/>
          <w:b w:val="0"/>
          <w:highlight w:val="yellow"/>
        </w:rPr>
        <w:t>afirmó</w:t>
      </w:r>
      <w:r w:rsidRPr="00A67417">
        <w:rPr>
          <w:rStyle w:val="Textoennegrita"/>
          <w:rFonts w:ascii="Courier New" w:hAnsi="Courier New" w:cs="Courier New"/>
          <w:b w:val="0"/>
        </w:rPr>
        <w:t xml:space="preserve"> que aparentemente se trata de una fractura geológica</w:t>
      </w:r>
      <w:r w:rsidRPr="00A67417">
        <w:rPr>
          <w:rFonts w:ascii="Courier New" w:hAnsi="Courier New" w:cs="Courier New"/>
        </w:rPr>
        <w:t xml:space="preserve"> que formó un cráter en el río Atoyac, lo que ha provocado que el agua se vaya al subsuelo.</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 Agregó que </w:t>
      </w:r>
      <w:r w:rsidRPr="00A67417">
        <w:rPr>
          <w:rStyle w:val="Textoennegrita"/>
          <w:rFonts w:ascii="Courier New" w:hAnsi="Courier New" w:cs="Courier New"/>
          <w:b w:val="0"/>
        </w:rPr>
        <w:t>la fractura causa preocupación entre los campesinos ya que deducen que por ésta se está yendo el líquido del afluente</w:t>
      </w:r>
      <w:r w:rsidRPr="00A67417">
        <w:rPr>
          <w:rFonts w:ascii="Courier New" w:hAnsi="Courier New" w:cs="Courier New"/>
        </w:rPr>
        <w:t>.</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Detalló que este fenómeno es competencia de la Comisión Nacional del Agua (Conagua) que de manera conjunta con Protección Civil municipal “tomará cartas en el asunto desde el punto de vista científico”.</w:t>
      </w:r>
    </w:p>
    <w:p w:rsidR="00A67417" w:rsidRDefault="00A67417" w:rsidP="00256612">
      <w:pPr>
        <w:rPr>
          <w:rFonts w:ascii="Courier New" w:hAnsi="Courier New" w:cs="Courier New"/>
          <w:sz w:val="24"/>
          <w:szCs w:val="24"/>
        </w:rPr>
      </w:pPr>
    </w:p>
    <w:p w:rsidR="00A67417" w:rsidRPr="00A67417" w:rsidRDefault="00A67417" w:rsidP="00A67417">
      <w:pPr>
        <w:pStyle w:val="Ttulo1"/>
        <w:rPr>
          <w:rFonts w:ascii="Courier New" w:hAnsi="Courier New" w:cs="Courier New"/>
          <w:b w:val="0"/>
          <w:sz w:val="24"/>
          <w:szCs w:val="24"/>
        </w:rPr>
      </w:pPr>
      <w:r w:rsidRPr="00A67417">
        <w:rPr>
          <w:rFonts w:ascii="Courier New" w:hAnsi="Courier New" w:cs="Courier New"/>
          <w:b w:val="0"/>
          <w:sz w:val="24"/>
          <w:szCs w:val="24"/>
        </w:rPr>
        <w:t>Sánchez, J. (s.f.).¨ Enorme zanja desaparece el río Atoyac en ocho municipios de Veracruz¨. Recuperado de http://www.24-horas.mx/enorme-zanja-desaparece-el-rio-atoyac-en-ocho-municipios-de-veracruz/ el 04 de marzo de 2016.</w:t>
      </w:r>
    </w:p>
    <w:p w:rsidR="00A67417" w:rsidRDefault="00A67417" w:rsidP="00256612">
      <w:pPr>
        <w:rPr>
          <w:rFonts w:ascii="Courier New" w:hAnsi="Courier New" w:cs="Courier New"/>
          <w:sz w:val="24"/>
          <w:szCs w:val="24"/>
        </w:rPr>
      </w:pPr>
    </w:p>
    <w:p w:rsidR="00A67417" w:rsidRDefault="00A67417" w:rsidP="00A67417">
      <w:pPr>
        <w:pStyle w:val="Ttulo1"/>
      </w:pPr>
    </w:p>
    <w:p w:rsidR="00A67417" w:rsidRDefault="00A67417" w:rsidP="00A67417">
      <w:pPr>
        <w:pStyle w:val="Ttulo1"/>
      </w:pPr>
    </w:p>
    <w:p w:rsidR="00A67417" w:rsidRDefault="00A67417" w:rsidP="00A67417">
      <w:pPr>
        <w:pStyle w:val="Ttulo1"/>
      </w:pPr>
    </w:p>
    <w:p w:rsidR="00A67417" w:rsidRDefault="00A67417" w:rsidP="00A67417">
      <w:pPr>
        <w:pStyle w:val="Ttulo1"/>
      </w:pPr>
    </w:p>
    <w:p w:rsidR="00A67417" w:rsidRDefault="00A67417" w:rsidP="00A67417">
      <w:pPr>
        <w:pStyle w:val="Ttulo1"/>
        <w:rPr>
          <w:rFonts w:ascii="Courier New" w:hAnsi="Courier New" w:cs="Courier New"/>
          <w:sz w:val="32"/>
          <w:szCs w:val="32"/>
        </w:rPr>
      </w:pPr>
    </w:p>
    <w:p w:rsidR="00A67417" w:rsidRPr="00A67417" w:rsidRDefault="00A67417" w:rsidP="00A67417">
      <w:pPr>
        <w:pStyle w:val="Ttulo1"/>
        <w:rPr>
          <w:rFonts w:ascii="Courier New" w:hAnsi="Courier New" w:cs="Courier New"/>
          <w:sz w:val="32"/>
          <w:szCs w:val="32"/>
        </w:rPr>
      </w:pPr>
      <w:r w:rsidRPr="00A67417">
        <w:rPr>
          <w:rFonts w:ascii="Courier New" w:hAnsi="Courier New" w:cs="Courier New"/>
          <w:sz w:val="32"/>
          <w:szCs w:val="32"/>
        </w:rPr>
        <w:lastRenderedPageBreak/>
        <w:t xml:space="preserve">Un cráter se </w:t>
      </w:r>
      <w:r w:rsidRPr="00A67417">
        <w:rPr>
          <w:rFonts w:ascii="Courier New" w:hAnsi="Courier New" w:cs="Courier New"/>
          <w:i/>
          <w:iCs/>
          <w:sz w:val="32"/>
          <w:szCs w:val="32"/>
        </w:rPr>
        <w:t>traga</w:t>
      </w:r>
      <w:r w:rsidRPr="00A67417">
        <w:rPr>
          <w:rFonts w:ascii="Courier New" w:hAnsi="Courier New" w:cs="Courier New"/>
          <w:sz w:val="32"/>
          <w:szCs w:val="32"/>
        </w:rPr>
        <w:t xml:space="preserve"> el río Atoyac en Veracruz</w:t>
      </w:r>
    </w:p>
    <w:p w:rsidR="00A67417" w:rsidRDefault="00A67417" w:rsidP="00A67417">
      <w:pPr>
        <w:pStyle w:val="NormalWeb"/>
      </w:pP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En lo que puede catalogarse como un hecho insólito, el río Atoyac, de unos siete metros de ancho en la mayor parte de su cauce, que nace en una zona montañosa de Veracruz y desemboca en el Golfo de México, </w:t>
      </w:r>
      <w:r w:rsidRPr="00903B4B">
        <w:rPr>
          <w:rFonts w:ascii="Courier New" w:hAnsi="Courier New" w:cs="Courier New"/>
          <w:highlight w:val="yellow"/>
        </w:rPr>
        <w:t>desapareció</w:t>
      </w:r>
      <w:r w:rsidRPr="00A67417">
        <w:rPr>
          <w:rFonts w:ascii="Courier New" w:hAnsi="Courier New" w:cs="Courier New"/>
        </w:rPr>
        <w:t xml:space="preserve"> misteriosamente casi de la noche a la mañana, dejando a 50 mil personas sin agua. </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Los especialistas presumen que este insólito fenómeno, que desconcertó a los miles de pobladores de las zonas ribereñas porque su principal recurso hidrológico se esfumó en unas 48 horas, podría deberse a una "fractura geológica".</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Gigantescos sorbos de agua se esfumaron en poco tiempo por la grieta en el subsuelo, que mide 30 metros de largo por 20 de ancho, </w:t>
      </w:r>
      <w:r w:rsidRPr="00903B4B">
        <w:rPr>
          <w:rFonts w:ascii="Courier New" w:hAnsi="Courier New" w:cs="Courier New"/>
          <w:highlight w:val="yellow"/>
        </w:rPr>
        <w:t>señaló</w:t>
      </w:r>
      <w:r w:rsidRPr="00A67417">
        <w:rPr>
          <w:rFonts w:ascii="Courier New" w:hAnsi="Courier New" w:cs="Courier New"/>
        </w:rPr>
        <w:t xml:space="preserve"> el director de Emergencias de Protección Civil del estado de Veracruz, Ricardo Maza.</w:t>
      </w:r>
    </w:p>
    <w:p w:rsidR="00A67417" w:rsidRPr="00A67417" w:rsidRDefault="00A67417" w:rsidP="00A67417">
      <w:pPr>
        <w:pStyle w:val="NormalWeb"/>
        <w:jc w:val="both"/>
        <w:rPr>
          <w:rFonts w:ascii="Courier New" w:hAnsi="Courier New" w:cs="Courier New"/>
        </w:rPr>
      </w:pPr>
      <w:r w:rsidRPr="00A67417">
        <w:rPr>
          <w:rFonts w:ascii="Courier New" w:hAnsi="Courier New" w:cs="Courier New"/>
        </w:rPr>
        <w:t xml:space="preserve">La fractura en esta zona montañosa central de un estado rico en recursos naturales </w:t>
      </w:r>
      <w:r w:rsidRPr="00903B4B">
        <w:rPr>
          <w:rFonts w:ascii="Courier New" w:hAnsi="Courier New" w:cs="Courier New"/>
          <w:highlight w:val="yellow"/>
        </w:rPr>
        <w:t>alarmó</w:t>
      </w:r>
      <w:r w:rsidRPr="00A67417">
        <w:rPr>
          <w:rFonts w:ascii="Courier New" w:hAnsi="Courier New" w:cs="Courier New"/>
        </w:rPr>
        <w:t xml:space="preserve"> a los campesinos que se </w:t>
      </w:r>
      <w:r w:rsidRPr="00903B4B">
        <w:rPr>
          <w:rFonts w:ascii="Courier New" w:hAnsi="Courier New" w:cs="Courier New"/>
          <w:highlight w:val="yellow"/>
        </w:rPr>
        <w:t>sirven</w:t>
      </w:r>
      <w:r w:rsidRPr="00A67417">
        <w:rPr>
          <w:rFonts w:ascii="Courier New" w:hAnsi="Courier New" w:cs="Courier New"/>
        </w:rPr>
        <w:t xml:space="preserve"> de este cauce que atraviesa ocho municipios de la región, no solo para </w:t>
      </w:r>
      <w:r w:rsidRPr="00903B4B">
        <w:rPr>
          <w:rFonts w:ascii="Courier New" w:hAnsi="Courier New" w:cs="Courier New"/>
          <w:highlight w:val="yellow"/>
        </w:rPr>
        <w:t>satisfacer</w:t>
      </w:r>
      <w:r w:rsidRPr="00A67417">
        <w:rPr>
          <w:rFonts w:ascii="Courier New" w:hAnsi="Courier New" w:cs="Courier New"/>
        </w:rPr>
        <w:t xml:space="preserve"> la sed sino también para preparar sus alimentos y para obtener recursos pesqueros.</w:t>
      </w:r>
    </w:p>
    <w:p w:rsidR="00A67417" w:rsidRDefault="00A67417" w:rsidP="00A67417">
      <w:pPr>
        <w:jc w:val="both"/>
        <w:rPr>
          <w:rFonts w:ascii="Courier New" w:hAnsi="Courier New" w:cs="Courier New"/>
          <w:sz w:val="24"/>
          <w:szCs w:val="24"/>
        </w:rPr>
      </w:pPr>
    </w:p>
    <w:p w:rsidR="00903B4B" w:rsidRPr="00903B4B" w:rsidRDefault="00903B4B" w:rsidP="00903B4B">
      <w:pPr>
        <w:pStyle w:val="Ttulo1"/>
        <w:rPr>
          <w:rFonts w:ascii="Courier New" w:hAnsi="Courier New" w:cs="Courier New"/>
          <w:b w:val="0"/>
          <w:sz w:val="24"/>
          <w:szCs w:val="24"/>
        </w:rPr>
      </w:pPr>
      <w:r w:rsidRPr="00903B4B">
        <w:rPr>
          <w:rFonts w:ascii="Courier New" w:hAnsi="Courier New" w:cs="Courier New"/>
          <w:b w:val="0"/>
          <w:sz w:val="24"/>
          <w:szCs w:val="24"/>
        </w:rPr>
        <w:t xml:space="preserve">¨Un cráter se </w:t>
      </w:r>
      <w:r w:rsidRPr="00903B4B">
        <w:rPr>
          <w:rFonts w:ascii="Courier New" w:hAnsi="Courier New" w:cs="Courier New"/>
          <w:b w:val="0"/>
          <w:i/>
          <w:iCs/>
          <w:sz w:val="24"/>
          <w:szCs w:val="24"/>
        </w:rPr>
        <w:t>traga</w:t>
      </w:r>
      <w:r w:rsidRPr="00903B4B">
        <w:rPr>
          <w:rFonts w:ascii="Courier New" w:hAnsi="Courier New" w:cs="Courier New"/>
          <w:b w:val="0"/>
          <w:sz w:val="24"/>
          <w:szCs w:val="24"/>
        </w:rPr>
        <w:t xml:space="preserve"> el río Atoyac en Veracruz¨. Recuperado </w:t>
      </w:r>
      <w:proofErr w:type="spellStart"/>
      <w:r w:rsidRPr="00903B4B">
        <w:rPr>
          <w:rFonts w:ascii="Courier New" w:hAnsi="Courier New" w:cs="Courier New"/>
          <w:b w:val="0"/>
          <w:sz w:val="24"/>
          <w:szCs w:val="24"/>
        </w:rPr>
        <w:t xml:space="preserve">de </w:t>
      </w:r>
      <w:hyperlink r:id="rId5" w:history="1">
        <w:r w:rsidRPr="00903B4B">
          <w:rPr>
            <w:rStyle w:val="Hipervnculo"/>
            <w:rFonts w:ascii="Courier New" w:hAnsi="Courier New" w:cs="Courier New"/>
            <w:b w:val="0"/>
            <w:sz w:val="24"/>
            <w:szCs w:val="24"/>
          </w:rPr>
          <w:t>http://sipse.com/mexico/crater-desaparece-rio-atoyac-veracruz-falla-geologica-194367.html</w:t>
        </w:r>
      </w:hyperlink>
      <w:r w:rsidRPr="00903B4B">
        <w:rPr>
          <w:rFonts w:ascii="Courier New" w:hAnsi="Courier New" w:cs="Courier New"/>
          <w:b w:val="0"/>
          <w:sz w:val="24"/>
          <w:szCs w:val="24"/>
        </w:rPr>
        <w:t xml:space="preserve"> </w:t>
      </w:r>
      <w:proofErr w:type="spellEnd"/>
      <w:r w:rsidRPr="00903B4B">
        <w:rPr>
          <w:rFonts w:ascii="Courier New" w:hAnsi="Courier New" w:cs="Courier New"/>
          <w:b w:val="0"/>
          <w:sz w:val="24"/>
          <w:szCs w:val="24"/>
        </w:rPr>
        <w:t>el 04 de marzo de 2016</w:t>
      </w:r>
      <w:r>
        <w:rPr>
          <w:rFonts w:ascii="Courier New" w:hAnsi="Courier New" w:cs="Courier New"/>
          <w:b w:val="0"/>
          <w:sz w:val="24"/>
          <w:szCs w:val="24"/>
        </w:rPr>
        <w:t>.</w:t>
      </w:r>
    </w:p>
    <w:p w:rsidR="00903B4B" w:rsidRPr="00A67417" w:rsidRDefault="00903B4B" w:rsidP="00A67417">
      <w:pPr>
        <w:jc w:val="both"/>
        <w:rPr>
          <w:rFonts w:ascii="Courier New" w:hAnsi="Courier New" w:cs="Courier New"/>
          <w:sz w:val="24"/>
          <w:szCs w:val="24"/>
        </w:rPr>
      </w:pPr>
    </w:p>
    <w:sectPr w:rsidR="00903B4B" w:rsidRPr="00A67417" w:rsidSect="00A67417">
      <w:pgSz w:w="12240" w:h="15840" w:code="1"/>
      <w:pgMar w:top="1276"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56612"/>
    <w:rsid w:val="00256612"/>
    <w:rsid w:val="00452452"/>
    <w:rsid w:val="00846770"/>
    <w:rsid w:val="00903B4B"/>
    <w:rsid w:val="00A63ADA"/>
    <w:rsid w:val="00A67417"/>
    <w:rsid w:val="00AD4FAF"/>
    <w:rsid w:val="00E76E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paragraph" w:styleId="Ttulo1">
    <w:name w:val="heading 1"/>
    <w:basedOn w:val="Normal"/>
    <w:link w:val="Ttulo1Car"/>
    <w:uiPriority w:val="9"/>
    <w:qFormat/>
    <w:rsid w:val="00256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6612"/>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256612"/>
    <w:rPr>
      <w:b/>
      <w:bCs/>
    </w:rPr>
  </w:style>
  <w:style w:type="character" w:styleId="Hipervnculo">
    <w:name w:val="Hyperlink"/>
    <w:basedOn w:val="Fuentedeprrafopredeter"/>
    <w:uiPriority w:val="99"/>
    <w:unhideWhenUsed/>
    <w:rsid w:val="00256612"/>
    <w:rPr>
      <w:color w:val="0000FF" w:themeColor="hyperlink"/>
      <w:u w:val="single"/>
    </w:rPr>
  </w:style>
  <w:style w:type="paragraph" w:styleId="NormalWeb">
    <w:name w:val="Normal (Web)"/>
    <w:basedOn w:val="Normal"/>
    <w:uiPriority w:val="99"/>
    <w:semiHidden/>
    <w:unhideWhenUsed/>
    <w:rsid w:val="00A674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67417"/>
    <w:rPr>
      <w:i/>
      <w:iCs/>
    </w:rPr>
  </w:style>
</w:styles>
</file>

<file path=word/webSettings.xml><?xml version="1.0" encoding="utf-8"?>
<w:webSettings xmlns:r="http://schemas.openxmlformats.org/officeDocument/2006/relationships" xmlns:w="http://schemas.openxmlformats.org/wordprocessingml/2006/main">
  <w:divs>
    <w:div w:id="336542443">
      <w:bodyDiv w:val="1"/>
      <w:marLeft w:val="0"/>
      <w:marRight w:val="0"/>
      <w:marTop w:val="0"/>
      <w:marBottom w:val="0"/>
      <w:divBdr>
        <w:top w:val="none" w:sz="0" w:space="0" w:color="auto"/>
        <w:left w:val="none" w:sz="0" w:space="0" w:color="auto"/>
        <w:bottom w:val="none" w:sz="0" w:space="0" w:color="auto"/>
        <w:right w:val="none" w:sz="0" w:space="0" w:color="auto"/>
      </w:divBdr>
    </w:div>
    <w:div w:id="475688332">
      <w:bodyDiv w:val="1"/>
      <w:marLeft w:val="0"/>
      <w:marRight w:val="0"/>
      <w:marTop w:val="0"/>
      <w:marBottom w:val="0"/>
      <w:divBdr>
        <w:top w:val="none" w:sz="0" w:space="0" w:color="auto"/>
        <w:left w:val="none" w:sz="0" w:space="0" w:color="auto"/>
        <w:bottom w:val="none" w:sz="0" w:space="0" w:color="auto"/>
        <w:right w:val="none" w:sz="0" w:space="0" w:color="auto"/>
      </w:divBdr>
    </w:div>
    <w:div w:id="1266379151">
      <w:bodyDiv w:val="1"/>
      <w:marLeft w:val="0"/>
      <w:marRight w:val="0"/>
      <w:marTop w:val="0"/>
      <w:marBottom w:val="0"/>
      <w:divBdr>
        <w:top w:val="none" w:sz="0" w:space="0" w:color="auto"/>
        <w:left w:val="none" w:sz="0" w:space="0" w:color="auto"/>
        <w:bottom w:val="none" w:sz="0" w:space="0" w:color="auto"/>
        <w:right w:val="none" w:sz="0" w:space="0" w:color="auto"/>
      </w:divBdr>
    </w:div>
    <w:div w:id="1532494467">
      <w:bodyDiv w:val="1"/>
      <w:marLeft w:val="0"/>
      <w:marRight w:val="0"/>
      <w:marTop w:val="0"/>
      <w:marBottom w:val="0"/>
      <w:divBdr>
        <w:top w:val="none" w:sz="0" w:space="0" w:color="auto"/>
        <w:left w:val="none" w:sz="0" w:space="0" w:color="auto"/>
        <w:bottom w:val="none" w:sz="0" w:space="0" w:color="auto"/>
        <w:right w:val="none" w:sz="0" w:space="0" w:color="auto"/>
      </w:divBdr>
    </w:div>
    <w:div w:id="16927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e.com/mexico/crater-desaparece-rio-atoyac-veracruz-falla-geologica-194367.html" TargetMode="External"/><Relationship Id="rId4" Type="http://schemas.openxmlformats.org/officeDocument/2006/relationships/hyperlink" Target="http://www.lamar.edu.mx/campusdigital/Cursos/Cursos.php?Accion=Actividad&amp;Id=2335&amp;IdApartado=852&amp;Codigo=ARGOS22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2016-03-05T03:40:00Z</dcterms:created>
  <dcterms:modified xsi:type="dcterms:W3CDTF">2016-03-05T04:20:00Z</dcterms:modified>
</cp:coreProperties>
</file>