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2B" w:rsidRDefault="000023FB">
      <w:r>
        <w:t>Nancy Zarahí Gutiérrez Marín</w:t>
      </w:r>
    </w:p>
    <w:p w:rsidR="000023FB" w:rsidRDefault="000023FB">
      <w:bookmarkStart w:id="0" w:name="_GoBack"/>
      <w:r>
        <w:rPr>
          <w:noProof/>
          <w:lang w:val="es-ES"/>
        </w:rPr>
        <w:drawing>
          <wp:inline distT="0" distB="0" distL="0" distR="0">
            <wp:extent cx="5612130" cy="315658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7-03-08 a la(s) 20.30.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23FB" w:rsidSect="00182B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FB"/>
    <w:rsid w:val="000023FB"/>
    <w:rsid w:val="0018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C2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3F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3F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3F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3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Macintosh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IMACPIXELAB</dc:creator>
  <cp:keywords/>
  <dc:description/>
  <cp:lastModifiedBy>IMACPIXELAB</cp:lastModifiedBy>
  <cp:revision>1</cp:revision>
  <dcterms:created xsi:type="dcterms:W3CDTF">2017-03-09T02:30:00Z</dcterms:created>
  <dcterms:modified xsi:type="dcterms:W3CDTF">2017-03-09T02:32:00Z</dcterms:modified>
</cp:coreProperties>
</file>