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0" w:rsidRDefault="00DF04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66230" cy="2101215"/>
            <wp:effectExtent l="19050" t="0" r="1270" b="0"/>
            <wp:wrapSquare wrapText="bothSides"/>
            <wp:docPr id="1" name="Picture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490" w:rsidRPr="00DF0490" w:rsidRDefault="00DF0490" w:rsidP="00DF0490"/>
    <w:p w:rsidR="00DF0490" w:rsidRPr="00DF0490" w:rsidRDefault="00DF0490" w:rsidP="00DF0490"/>
    <w:p w:rsidR="00DF0490" w:rsidRDefault="00DF0490" w:rsidP="00DF0490"/>
    <w:p w:rsidR="007D4EE0" w:rsidRDefault="00DF0490" w:rsidP="00DF049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La </w:t>
      </w:r>
      <w:proofErr w:type="spellStart"/>
      <w:r>
        <w:rPr>
          <w:rFonts w:ascii="Arial" w:hAnsi="Arial" w:cs="Arial"/>
          <w:sz w:val="32"/>
        </w:rPr>
        <w:t>empresa</w:t>
      </w:r>
      <w:proofErr w:type="spellEnd"/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Prof. Oscar Leal</w:t>
      </w: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Daniel Sebastian </w:t>
      </w:r>
      <w:proofErr w:type="spellStart"/>
      <w:r>
        <w:rPr>
          <w:rFonts w:ascii="Arial" w:hAnsi="Arial" w:cs="Arial"/>
          <w:sz w:val="32"/>
        </w:rPr>
        <w:t>Pelayo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Zarate</w:t>
      </w:r>
      <w:proofErr w:type="spellEnd"/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3° A</w:t>
      </w: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22/11/2016</w:t>
      </w: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DF0490" w:rsidRDefault="00DF0490" w:rsidP="00DF0490">
      <w:pPr>
        <w:jc w:val="center"/>
        <w:rPr>
          <w:rFonts w:ascii="Arial" w:hAnsi="Arial" w:cs="Arial"/>
          <w:sz w:val="32"/>
        </w:rPr>
      </w:pPr>
    </w:p>
    <w:p w:rsidR="00963611" w:rsidRDefault="00963611" w:rsidP="00963611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lastRenderedPageBreak/>
        <w:t>Introducción</w:t>
      </w:r>
      <w:proofErr w:type="spellEnd"/>
    </w:p>
    <w:p w:rsidR="00963611" w:rsidRDefault="00963611" w:rsidP="00963611">
      <w:pPr>
        <w:jc w:val="center"/>
        <w:rPr>
          <w:rFonts w:ascii="Arial" w:hAnsi="Arial" w:cs="Arial"/>
          <w:b/>
          <w:sz w:val="32"/>
        </w:rPr>
      </w:pPr>
    </w:p>
    <w:p w:rsidR="00963611" w:rsidRPr="00963611" w:rsidRDefault="00963611" w:rsidP="00963611">
      <w:pPr>
        <w:jc w:val="both"/>
        <w:rPr>
          <w:rFonts w:ascii="Arial" w:hAnsi="Arial" w:cs="Arial"/>
          <w:sz w:val="32"/>
          <w:lang w:val="es-MX"/>
        </w:rPr>
      </w:pPr>
      <w:r w:rsidRPr="00963611">
        <w:rPr>
          <w:rFonts w:ascii="Arial" w:hAnsi="Arial" w:cs="Arial"/>
          <w:sz w:val="32"/>
          <w:lang w:val="es-MX"/>
        </w:rPr>
        <w:t xml:space="preserve">Este </w:t>
      </w:r>
      <w:r w:rsidR="00E05A34">
        <w:rPr>
          <w:rFonts w:ascii="Arial" w:hAnsi="Arial" w:cs="Arial"/>
          <w:sz w:val="32"/>
          <w:lang w:val="es-MX"/>
        </w:rPr>
        <w:t>semestre</w:t>
      </w:r>
      <w:r w:rsidRPr="00963611">
        <w:rPr>
          <w:rFonts w:ascii="Arial" w:hAnsi="Arial" w:cs="Arial"/>
          <w:sz w:val="32"/>
          <w:lang w:val="es-MX"/>
        </w:rPr>
        <w:t xml:space="preserve"> realizamos una planificación de un proyecto empresarial</w:t>
      </w:r>
      <w:r w:rsidR="00E05A34">
        <w:rPr>
          <w:rFonts w:ascii="Arial" w:hAnsi="Arial" w:cs="Arial"/>
          <w:sz w:val="32"/>
          <w:lang w:val="es-MX"/>
        </w:rPr>
        <w:t xml:space="preserve"> con distintos giros, dependiendo del gusto de cada </w:t>
      </w:r>
      <w:proofErr w:type="spellStart"/>
      <w:r w:rsidR="00E05A34">
        <w:rPr>
          <w:rFonts w:ascii="Arial" w:hAnsi="Arial" w:cs="Arial"/>
          <w:sz w:val="32"/>
          <w:lang w:val="es-MX"/>
        </w:rPr>
        <w:t>quien.En</w:t>
      </w:r>
      <w:proofErr w:type="spellEnd"/>
      <w:r w:rsidR="00E05A34">
        <w:rPr>
          <w:rFonts w:ascii="Arial" w:hAnsi="Arial" w:cs="Arial"/>
          <w:sz w:val="32"/>
          <w:lang w:val="es-MX"/>
        </w:rPr>
        <w:t xml:space="preserve"> mi caso escogí un negocio de comida gourmet (baguettes), realizamos actividades indicando todo lo necesario para la realización de nuestra empresa.</w:t>
      </w: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DF0490" w:rsidRDefault="00630F5A" w:rsidP="00630F5A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Que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</w:rPr>
        <w:t>necesitamos</w:t>
      </w:r>
      <w:proofErr w:type="spellEnd"/>
      <w:r>
        <w:rPr>
          <w:rFonts w:ascii="Arial" w:hAnsi="Arial" w:cs="Arial"/>
          <w:b/>
          <w:sz w:val="32"/>
        </w:rPr>
        <w:t xml:space="preserve"> ?</w:t>
      </w:r>
      <w:proofErr w:type="gramEnd"/>
    </w:p>
    <w:p w:rsidR="00630F5A" w:rsidRDefault="00630F5A" w:rsidP="00DF0490">
      <w:pPr>
        <w:jc w:val="both"/>
        <w:rPr>
          <w:rFonts w:ascii="Arial" w:hAnsi="Arial" w:cs="Arial"/>
          <w:b/>
          <w:sz w:val="32"/>
        </w:rPr>
      </w:pPr>
    </w:p>
    <w:p w:rsidR="00630F5A" w:rsidRDefault="00630F5A" w:rsidP="00630F5A">
      <w:pPr>
        <w:tabs>
          <w:tab w:val="left" w:pos="7307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630F5A" w:rsidRPr="00630F5A" w:rsidRDefault="00630F5A" w:rsidP="00630F5A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 w:rsidRPr="00630F5A">
        <w:rPr>
          <w:rFonts w:ascii="Arial" w:hAnsi="Arial" w:cs="Arial"/>
          <w:sz w:val="32"/>
          <w:lang w:val="es-MX"/>
        </w:rPr>
        <w:t>Materia prima ( pan ,verduras, aderezos, )</w:t>
      </w:r>
    </w:p>
    <w:p w:rsidR="00630F5A" w:rsidRDefault="00630F5A" w:rsidP="00630F5A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Utensilios (cuchi</w:t>
      </w:r>
      <w:r w:rsidR="006302E3">
        <w:rPr>
          <w:rFonts w:ascii="Arial" w:hAnsi="Arial" w:cs="Arial"/>
          <w:sz w:val="32"/>
          <w:lang w:val="es-MX"/>
        </w:rPr>
        <w:t xml:space="preserve">llos, tablas, mesas, </w:t>
      </w:r>
      <w:proofErr w:type="spellStart"/>
      <w:r w:rsidR="006302E3">
        <w:rPr>
          <w:rFonts w:ascii="Arial" w:hAnsi="Arial" w:cs="Arial"/>
          <w:sz w:val="32"/>
          <w:lang w:val="es-MX"/>
        </w:rPr>
        <w:t>cubiertos,</w:t>
      </w:r>
      <w:proofErr w:type="gramStart"/>
      <w:r w:rsidR="006302E3">
        <w:rPr>
          <w:rFonts w:ascii="Arial" w:hAnsi="Arial" w:cs="Arial"/>
          <w:sz w:val="32"/>
          <w:lang w:val="es-MX"/>
        </w:rPr>
        <w:t>etc</w:t>
      </w:r>
      <w:proofErr w:type="spellEnd"/>
      <w:r w:rsidR="006302E3">
        <w:rPr>
          <w:rFonts w:ascii="Arial" w:hAnsi="Arial" w:cs="Arial"/>
          <w:sz w:val="32"/>
          <w:lang w:val="es-MX"/>
        </w:rPr>
        <w:t>..)</w:t>
      </w:r>
      <w:proofErr w:type="gramEnd"/>
    </w:p>
    <w:p w:rsidR="006302E3" w:rsidRDefault="006302E3" w:rsidP="006302E3">
      <w:pPr>
        <w:pStyle w:val="ListParagraph"/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6302E3" w:rsidRPr="006302E3" w:rsidRDefault="006302E3" w:rsidP="006302E3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Montar el stand</w:t>
      </w:r>
    </w:p>
    <w:p w:rsidR="006302E3" w:rsidRDefault="006302E3" w:rsidP="006302E3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Ordenar los materiales</w:t>
      </w:r>
    </w:p>
    <w:p w:rsidR="006302E3" w:rsidRDefault="006302E3" w:rsidP="006302E3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Preparar el alimentos</w:t>
      </w:r>
    </w:p>
    <w:p w:rsidR="006302E3" w:rsidRDefault="006302E3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Índice</w:t>
      </w: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Parcial 1…………………………………….3</w:t>
      </w: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lastRenderedPageBreak/>
        <w:t>Parcial 2…………………………………….7</w:t>
      </w:r>
    </w:p>
    <w:p w:rsidR="00934FC9" w:rsidRPr="00934FC9" w:rsidRDefault="00934FC9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Parcial 3………………………………………12</w:t>
      </w: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6302E3" w:rsidRDefault="006302E3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Parcial 1</w:t>
      </w:r>
    </w:p>
    <w:p w:rsidR="006302E3" w:rsidRDefault="006302E3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</w:t>
      </w:r>
      <w:proofErr w:type="spellStart"/>
      <w:r>
        <w:rPr>
          <w:rFonts w:ascii="Arial" w:hAnsi="Arial" w:cs="Arial"/>
          <w:sz w:val="32"/>
          <w:lang w:val="es-MX"/>
        </w:rPr>
        <w:t>preelminar</w:t>
      </w:r>
      <w:proofErr w:type="spellEnd"/>
    </w:p>
    <w:p w:rsidR="006302E3" w:rsidRPr="006302E3" w:rsidRDefault="006302E3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1</w:t>
      </w:r>
    </w:p>
    <w:p w:rsidR="006302E3" w:rsidRDefault="006302E3" w:rsidP="006302E3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Costos y gastos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Baguettes: 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Pan                                         $3-4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Jamón                                     $70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Aderezo                                  $20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Verduras                                 $35         </w:t>
      </w:r>
    </w:p>
    <w:p w:rsidR="006302E3" w:rsidRPr="00064076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Guarnición (pasta/ensalada)  $40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Postres                                    $10 </w:t>
      </w:r>
      <w:proofErr w:type="spellStart"/>
      <w:r>
        <w:rPr>
          <w:rFonts w:ascii="Arial" w:hAnsi="Arial" w:cs="Arial"/>
          <w:sz w:val="24"/>
          <w:lang w:val="es-MX"/>
        </w:rPr>
        <w:t>pza</w:t>
      </w:r>
      <w:proofErr w:type="spellEnd"/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Botanas                                   $35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Bebidas: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Cerveza                                  $230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Refrescos                                $210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Té                                            $190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Café (helado/caliente)             $15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sz w:val="24"/>
          <w:lang w:val="es-MX"/>
        </w:rPr>
        <w:t>Smoothies</w:t>
      </w:r>
      <w:proofErr w:type="spellEnd"/>
      <w:r>
        <w:rPr>
          <w:rFonts w:ascii="Arial" w:hAnsi="Arial" w:cs="Arial"/>
          <w:sz w:val="24"/>
          <w:lang w:val="es-MX"/>
        </w:rPr>
        <w:t xml:space="preserve">                               $15</w:t>
      </w:r>
    </w:p>
    <w:p w:rsidR="006302E3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Activos fijos: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Plancha                                  $2000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Horno                                     $4000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Utensilios                               $2500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Sillas/mesas                           $1800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Mantenimiento                       $200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Refrigeradores                       $8000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Punto de venta                      $7000</w:t>
      </w:r>
    </w:p>
    <w:p w:rsidR="006302E3" w:rsidRPr="000F10EA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 domiciliario (bicicleta) $500</w:t>
      </w:r>
    </w:p>
    <w:p w:rsidR="006302E3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287722">
        <w:rPr>
          <w:rFonts w:ascii="Arial" w:hAnsi="Arial" w:cs="Arial"/>
          <w:b/>
          <w:sz w:val="24"/>
          <w:lang w:val="es-MX"/>
        </w:rPr>
        <w:t>Gasto</w:t>
      </w:r>
      <w:r>
        <w:rPr>
          <w:rFonts w:ascii="Arial" w:hAnsi="Arial" w:cs="Arial"/>
          <w:b/>
          <w:sz w:val="24"/>
          <w:lang w:val="es-MX"/>
        </w:rPr>
        <w:t>s:</w:t>
      </w:r>
    </w:p>
    <w:p w:rsidR="006302E3" w:rsidRDefault="006302E3" w:rsidP="006302E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Gastos administrativos (</w:t>
      </w:r>
      <w:proofErr w:type="spellStart"/>
      <w:r>
        <w:rPr>
          <w:rFonts w:ascii="Arial" w:hAnsi="Arial" w:cs="Arial"/>
          <w:sz w:val="24"/>
          <w:lang w:val="es-MX"/>
        </w:rPr>
        <w:t>luz,gas,teléfono,internet</w:t>
      </w:r>
      <w:proofErr w:type="spellEnd"/>
      <w:r>
        <w:rPr>
          <w:rFonts w:ascii="Arial" w:hAnsi="Arial" w:cs="Arial"/>
          <w:sz w:val="24"/>
          <w:lang w:val="es-MX"/>
        </w:rPr>
        <w:t>) $3500</w:t>
      </w:r>
    </w:p>
    <w:p w:rsidR="006302E3" w:rsidRDefault="006302E3" w:rsidP="006302E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Salarios                                                                   $3200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A8058F">
        <w:rPr>
          <w:rFonts w:ascii="Arial" w:hAnsi="Arial" w:cs="Arial"/>
          <w:b/>
          <w:sz w:val="24"/>
          <w:lang w:val="es-MX"/>
        </w:rPr>
        <w:t>Gastos de inicio</w:t>
      </w:r>
    </w:p>
    <w:p w:rsidR="006302E3" w:rsidRPr="00A8058F" w:rsidRDefault="006302E3" w:rsidP="006302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Primera renta                                                        $7000</w:t>
      </w:r>
    </w:p>
    <w:p w:rsidR="006302E3" w:rsidRPr="00A8058F" w:rsidRDefault="006302E3" w:rsidP="006302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Adecuación/decoración del local                          $1000</w:t>
      </w:r>
    </w:p>
    <w:p w:rsidR="006302E3" w:rsidRPr="00A8058F" w:rsidRDefault="006302E3" w:rsidP="006302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Compra inicial de insumos                                   $2500</w:t>
      </w:r>
    </w:p>
    <w:p w:rsidR="006302E3" w:rsidRPr="00A8058F" w:rsidRDefault="006302E3" w:rsidP="006302E3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6302E3" w:rsidRPr="00287722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6302E3" w:rsidRDefault="006302E3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integradora</w:t>
      </w: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  <w:r w:rsidRPr="00CD72F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-621030</wp:posOffset>
            </wp:positionV>
            <wp:extent cx="6486525" cy="1716405"/>
            <wp:effectExtent l="171450" t="133350" r="371475" b="302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454" r="-43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Pr="00251515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Daniel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Sebastian</w:t>
      </w:r>
      <w:proofErr w:type="spellEnd"/>
      <w:r w:rsidRPr="00251515">
        <w:rPr>
          <w:rFonts w:ascii="Arial" w:hAnsi="Arial" w:cs="Arial"/>
          <w:b/>
          <w:sz w:val="28"/>
          <w:lang w:val="es-MX"/>
        </w:rPr>
        <w:t xml:space="preserve"> Pelayo Zarate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Lic. </w:t>
      </w:r>
      <w:proofErr w:type="spellStart"/>
      <w:r>
        <w:rPr>
          <w:rFonts w:ascii="Arial" w:hAnsi="Arial" w:cs="Arial"/>
          <w:b/>
          <w:sz w:val="28"/>
          <w:lang w:val="es-MX"/>
        </w:rPr>
        <w:t>Ethel</w:t>
      </w:r>
      <w:proofErr w:type="spellEnd"/>
      <w:r>
        <w:rPr>
          <w:rFonts w:ascii="Arial" w:hAnsi="Arial" w:cs="Arial"/>
          <w:b/>
          <w:sz w:val="28"/>
          <w:lang w:val="es-MX"/>
        </w:rPr>
        <w:t xml:space="preserve"> Macías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lastRenderedPageBreak/>
        <w:t>Actividad integradora: Viabilidad del proyecto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3°A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22/09/2016</w:t>
      </w: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La empresa</w:t>
      </w: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Pr="00913797" w:rsidRDefault="006302E3" w:rsidP="006302E3">
      <w:pPr>
        <w:pStyle w:val="ListParagraph"/>
        <w:numPr>
          <w:ilvl w:val="0"/>
          <w:numId w:val="7"/>
        </w:numPr>
        <w:jc w:val="center"/>
        <w:rPr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Viabilidad del mercado</w:t>
      </w:r>
    </w:p>
    <w:p w:rsidR="006302E3" w:rsidRPr="00913797" w:rsidRDefault="006302E3" w:rsidP="006302E3">
      <w:pPr>
        <w:pStyle w:val="ListParagraph"/>
        <w:rPr>
          <w:sz w:val="24"/>
          <w:lang w:val="es-MX"/>
        </w:rPr>
      </w:pP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Tiene compradores potenciales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913797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Donde están los compradores potenciales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 zonas muy concurridas y pobladas</w:t>
      </w: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Qué precio aceptarían los compradores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$25-$60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Competencia</w:t>
      </w:r>
    </w:p>
    <w:p w:rsidR="006302E3" w:rsidRPr="00913797" w:rsidRDefault="006302E3" w:rsidP="006302E3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Quienes son los competidores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 xml:space="preserve">Restaurantes </w:t>
      </w:r>
      <w:proofErr w:type="spellStart"/>
      <w:r>
        <w:rPr>
          <w:rFonts w:ascii="Arial" w:hAnsi="Arial" w:cs="Arial"/>
          <w:sz w:val="24"/>
          <w:lang w:val="es-MX"/>
        </w:rPr>
        <w:t>económicos</w:t>
      </w:r>
      <w:proofErr w:type="gramStart"/>
      <w:r>
        <w:rPr>
          <w:rFonts w:ascii="Arial" w:hAnsi="Arial" w:cs="Arial"/>
          <w:sz w:val="24"/>
          <w:lang w:val="es-MX"/>
        </w:rPr>
        <w:t>,fondas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y puestos</w:t>
      </w: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Cuantos son y donde están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 cantidad es </w:t>
      </w:r>
      <w:proofErr w:type="spellStart"/>
      <w:r>
        <w:rPr>
          <w:rFonts w:ascii="Arial" w:hAnsi="Arial" w:cs="Arial"/>
          <w:sz w:val="24"/>
          <w:lang w:val="es-MX"/>
        </w:rPr>
        <w:t>incontable</w:t>
      </w:r>
      <w:proofErr w:type="gramStart"/>
      <w:r>
        <w:rPr>
          <w:rFonts w:ascii="Arial" w:hAnsi="Arial" w:cs="Arial"/>
          <w:sz w:val="24"/>
          <w:lang w:val="es-MX"/>
        </w:rPr>
        <w:t>,además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de que se encuentran en muchísimos lugares</w:t>
      </w: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b/>
          <w:sz w:val="24"/>
          <w:lang w:val="es-MX"/>
        </w:rPr>
        <w:t>Cual</w:t>
      </w:r>
      <w:proofErr w:type="spellEnd"/>
      <w:r>
        <w:rPr>
          <w:rFonts w:ascii="Arial" w:hAnsi="Arial" w:cs="Arial"/>
          <w:b/>
          <w:sz w:val="24"/>
          <w:lang w:val="es-MX"/>
        </w:rPr>
        <w:t xml:space="preserve"> es su ventaja competitiva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 </w:t>
      </w:r>
      <w:proofErr w:type="spellStart"/>
      <w:r>
        <w:rPr>
          <w:rFonts w:ascii="Arial" w:hAnsi="Arial" w:cs="Arial"/>
          <w:sz w:val="24"/>
          <w:lang w:val="es-MX"/>
        </w:rPr>
        <w:t>calidad</w:t>
      </w:r>
      <w:proofErr w:type="gramStart"/>
      <w:r>
        <w:rPr>
          <w:rFonts w:ascii="Arial" w:hAnsi="Arial" w:cs="Arial"/>
          <w:sz w:val="24"/>
          <w:lang w:val="es-MX"/>
        </w:rPr>
        <w:t>,el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servicio y el “sazón”</w:t>
      </w:r>
    </w:p>
    <w:p w:rsidR="006302E3" w:rsidRPr="0056511D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Existen barreras para sus competidores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4"/>
          <w:lang w:val="es-MX"/>
        </w:rPr>
      </w:pPr>
    </w:p>
    <w:p w:rsidR="006302E3" w:rsidRPr="0056511D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4"/>
          <w:lang w:val="es-MX"/>
        </w:rPr>
      </w:pPr>
      <w:r w:rsidRPr="0056511D">
        <w:rPr>
          <w:rFonts w:ascii="Arial" w:hAnsi="Arial" w:cs="Arial"/>
          <w:b/>
          <w:sz w:val="24"/>
          <w:lang w:val="es-MX"/>
        </w:rPr>
        <w:t>Viabilidad de producción</w:t>
      </w:r>
    </w:p>
    <w:p w:rsidR="006302E3" w:rsidRDefault="006302E3" w:rsidP="006302E3">
      <w:pPr>
        <w:jc w:val="center"/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Es accesible comprar las materias primas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Es fácil conseguir la maquinaria y el equipo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Hay mano de obra calificada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Pr="0056511D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Control gubernamental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Requieren licencia o aprobación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b/>
          <w:sz w:val="24"/>
          <w:lang w:val="es-MX"/>
        </w:rPr>
        <w:t>Cuanto</w:t>
      </w:r>
      <w:proofErr w:type="spellEnd"/>
      <w:r>
        <w:rPr>
          <w:rFonts w:ascii="Arial" w:hAnsi="Arial" w:cs="Arial"/>
          <w:b/>
          <w:sz w:val="24"/>
          <w:lang w:val="es-MX"/>
        </w:rPr>
        <w:t xml:space="preserve"> cuesta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Es </w:t>
      </w:r>
      <w:proofErr w:type="spellStart"/>
      <w:r>
        <w:rPr>
          <w:rFonts w:ascii="Arial" w:hAnsi="Arial" w:cs="Arial"/>
          <w:sz w:val="24"/>
          <w:lang w:val="es-MX"/>
        </w:rPr>
        <w:t>ambiguo</w:t>
      </w:r>
      <w:proofErr w:type="gramStart"/>
      <w:r>
        <w:rPr>
          <w:rFonts w:ascii="Arial" w:hAnsi="Arial" w:cs="Arial"/>
          <w:sz w:val="24"/>
          <w:lang w:val="es-MX"/>
        </w:rPr>
        <w:t>;desde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$2000 a $3800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9E6BDF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>Inversión inicial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9E6BDF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Inversión inicial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Pr="009E6BDF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Aproximadamente $25,000 (puede variar bastante)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56511D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913797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6302E3" w:rsidRPr="000D7A44" w:rsidRDefault="006302E3" w:rsidP="006302E3">
      <w:pPr>
        <w:pStyle w:val="ListParagraph"/>
        <w:jc w:val="center"/>
        <w:rPr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Parcial 2</w:t>
      </w:r>
    </w:p>
    <w:p w:rsidR="006302E3" w:rsidRDefault="006302E3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Preliminar</w:t>
      </w:r>
    </w:p>
    <w:tbl>
      <w:tblPr>
        <w:tblStyle w:val="MediumShading1-Accent5"/>
        <w:tblW w:w="9862" w:type="dxa"/>
        <w:tblLook w:val="04A0"/>
      </w:tblPr>
      <w:tblGrid>
        <w:gridCol w:w="4931"/>
        <w:gridCol w:w="4931"/>
      </w:tblGrid>
      <w:tr w:rsidR="006302E3" w:rsidTr="00F3440C">
        <w:trPr>
          <w:cnfStyle w:val="100000000000"/>
          <w:trHeight w:val="496"/>
        </w:trPr>
        <w:tc>
          <w:tcPr>
            <w:cnfStyle w:val="001000000000"/>
            <w:tcW w:w="4931" w:type="dxa"/>
          </w:tcPr>
          <w:p w:rsidR="006302E3" w:rsidRDefault="006302E3" w:rsidP="00F3440C"/>
        </w:tc>
        <w:tc>
          <w:tcPr>
            <w:tcW w:w="4931" w:type="dxa"/>
          </w:tcPr>
          <w:p w:rsidR="006302E3" w:rsidRDefault="006302E3" w:rsidP="00F3440C">
            <w:pPr>
              <w:cnfStyle w:val="100000000000"/>
            </w:pPr>
          </w:p>
        </w:tc>
      </w:tr>
      <w:tr w:rsidR="006302E3" w:rsidRPr="006302E3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Pan</w:t>
            </w:r>
          </w:p>
        </w:tc>
        <w:tc>
          <w:tcPr>
            <w:tcW w:w="4931" w:type="dxa"/>
          </w:tcPr>
          <w:p w:rsidR="006302E3" w:rsidRPr="00AD43A0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AD43A0">
              <w:rPr>
                <w:rFonts w:ascii="Arial" w:hAnsi="Arial" w:cs="Arial"/>
                <w:sz w:val="28"/>
                <w:lang w:val="es-MX"/>
              </w:rPr>
              <w:t>Lo más conveniente sería conseguirlo con un bolillero particular ,que surta la cantidad deseada de producto cierto día determinado</w:t>
            </w:r>
            <w:r>
              <w:rPr>
                <w:rFonts w:ascii="Arial" w:hAnsi="Arial" w:cs="Arial"/>
                <w:sz w:val="28"/>
                <w:lang w:val="es-MX"/>
              </w:rPr>
              <w:t>, para así sea más sencilla la compra y venta</w:t>
            </w:r>
          </w:p>
        </w:tc>
      </w:tr>
      <w:tr w:rsidR="006302E3" w:rsidRPr="006302E3" w:rsidTr="00F3440C">
        <w:trPr>
          <w:cnfStyle w:val="000000010000"/>
          <w:trHeight w:val="496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Jamon</w:t>
            </w:r>
            <w:proofErr w:type="spellEnd"/>
          </w:p>
        </w:tc>
        <w:tc>
          <w:tcPr>
            <w:tcW w:w="4931" w:type="dxa"/>
          </w:tcPr>
          <w:p w:rsidR="006302E3" w:rsidRPr="00AD43A0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AD43A0">
              <w:rPr>
                <w:rFonts w:ascii="Arial" w:hAnsi="Arial" w:cs="Arial"/>
                <w:sz w:val="28"/>
                <w:lang w:val="es-MX"/>
              </w:rPr>
              <w:t xml:space="preserve">La </w:t>
            </w:r>
            <w:r>
              <w:rPr>
                <w:rFonts w:ascii="Arial" w:hAnsi="Arial" w:cs="Arial"/>
                <w:sz w:val="28"/>
                <w:lang w:val="es-MX"/>
              </w:rPr>
              <w:t>mejor</w:t>
            </w:r>
            <w:r w:rsidRPr="00AD43A0">
              <w:rPr>
                <w:rFonts w:ascii="Arial" w:hAnsi="Arial" w:cs="Arial"/>
                <w:sz w:val="28"/>
                <w:lang w:val="es-MX"/>
              </w:rPr>
              <w:t xml:space="preserve"> manera de conseguir jam</w:t>
            </w:r>
            <w:r>
              <w:rPr>
                <w:rFonts w:ascii="Arial" w:hAnsi="Arial" w:cs="Arial"/>
                <w:sz w:val="28"/>
                <w:lang w:val="es-MX"/>
              </w:rPr>
              <w:t>ón sería directamente con una empresa proveedora, tal como lo es Centenario y Corona, quienes surten distintos tipos de jamones de distintos tamaños</w:t>
            </w:r>
          </w:p>
        </w:tc>
      </w:tr>
      <w:tr w:rsidR="006302E3" w:rsidRPr="006302E3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Aderezo</w:t>
            </w:r>
            <w:r>
              <w:rPr>
                <w:rFonts w:ascii="Arial" w:hAnsi="Arial" w:cs="Arial"/>
                <w:sz w:val="32"/>
              </w:rPr>
              <w:t>s</w:t>
            </w:r>
            <w:proofErr w:type="spellEnd"/>
          </w:p>
        </w:tc>
        <w:tc>
          <w:tcPr>
            <w:tcW w:w="4931" w:type="dxa"/>
          </w:tcPr>
          <w:p w:rsidR="006302E3" w:rsidRPr="00AD43A0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AD43A0">
              <w:rPr>
                <w:rFonts w:ascii="Arial" w:hAnsi="Arial" w:cs="Arial"/>
                <w:sz w:val="28"/>
                <w:lang w:val="es-MX"/>
              </w:rPr>
              <w:t xml:space="preserve">Los aderezos se pueden hacer en </w:t>
            </w:r>
            <w:proofErr w:type="spellStart"/>
            <w:r w:rsidRPr="00AD43A0">
              <w:rPr>
                <w:rFonts w:ascii="Arial" w:hAnsi="Arial" w:cs="Arial"/>
                <w:sz w:val="28"/>
                <w:lang w:val="es-MX"/>
              </w:rPr>
              <w:t>casa,claro</w:t>
            </w:r>
            <w:proofErr w:type="spellEnd"/>
            <w:r w:rsidRPr="00AD43A0">
              <w:rPr>
                <w:rFonts w:ascii="Arial" w:hAnsi="Arial" w:cs="Arial"/>
                <w:sz w:val="28"/>
                <w:lang w:val="es-MX"/>
              </w:rPr>
              <w:t xml:space="preserve"> que esto es mucho m</w:t>
            </w:r>
            <w:r>
              <w:rPr>
                <w:rFonts w:ascii="Arial" w:hAnsi="Arial" w:cs="Arial"/>
                <w:sz w:val="28"/>
                <w:lang w:val="es-MX"/>
              </w:rPr>
              <w:t xml:space="preserve">ás tardado y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delicado.Por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otro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lado,la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manera más simple y sencilla sería comprando los aderezos en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supermecados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y tiendas de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abarrotes.A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mi parecer esta es la  </w:t>
            </w:r>
            <w:r>
              <w:rPr>
                <w:rFonts w:ascii="Arial" w:hAnsi="Arial" w:cs="Arial"/>
                <w:sz w:val="28"/>
                <w:lang w:val="es-MX"/>
              </w:rPr>
              <w:lastRenderedPageBreak/>
              <w:t>mejor opción</w:t>
            </w:r>
          </w:p>
        </w:tc>
      </w:tr>
      <w:tr w:rsidR="006302E3" w:rsidRPr="006302E3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lastRenderedPageBreak/>
              <w:t>Verduras</w:t>
            </w:r>
            <w:proofErr w:type="spellEnd"/>
          </w:p>
        </w:tc>
        <w:tc>
          <w:tcPr>
            <w:tcW w:w="4931" w:type="dxa"/>
          </w:tcPr>
          <w:p w:rsidR="006302E3" w:rsidRPr="00F666F7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F666F7">
              <w:rPr>
                <w:rFonts w:ascii="Arial" w:hAnsi="Arial" w:cs="Arial"/>
                <w:sz w:val="28"/>
                <w:lang w:val="es-MX"/>
              </w:rPr>
              <w:t xml:space="preserve">Por lo menos aquí en Jalisco, la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mejo</w:t>
            </w:r>
            <w:r w:rsidRPr="00F666F7">
              <w:rPr>
                <w:rFonts w:ascii="Arial" w:hAnsi="Arial" w:cs="Arial"/>
                <w:sz w:val="28"/>
                <w:lang w:val="es-MX"/>
              </w:rPr>
              <w:t>r,m</w:t>
            </w:r>
            <w:r>
              <w:rPr>
                <w:rFonts w:ascii="Arial" w:hAnsi="Arial" w:cs="Arial"/>
                <w:sz w:val="28"/>
                <w:lang w:val="es-MX"/>
              </w:rPr>
              <w:t>ás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económica y conveniente manera de conseguir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frutas,verduras,dátiles,semillas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y demás productos relacionados es en el Mercado de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Abastos,puesto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que en dicho lugar los productos son por mucho más baratos que en los centros comerciales y hay más variedad</w:t>
            </w:r>
          </w:p>
        </w:tc>
      </w:tr>
      <w:tr w:rsidR="006302E3" w:rsidRPr="006302E3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Postres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 xml:space="preserve">Se pueden conseguir tanto en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supermercadosm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como por vendedores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particulars,Aqu</w:t>
            </w:r>
            <w:r>
              <w:rPr>
                <w:rFonts w:ascii="Arial" w:hAnsi="Arial" w:cs="Arial"/>
                <w:sz w:val="28"/>
                <w:lang w:val="es-MX"/>
              </w:rPr>
              <w:t>í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la opción más viable es con un proveedor particular</w:t>
            </w:r>
          </w:p>
        </w:tc>
      </w:tr>
      <w:tr w:rsidR="006302E3" w:rsidRPr="006302E3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Botanas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>Estas se pueden conseguir o con proveedores particulares o con  proveedores particulares, como lo son panificadoras como Bimbo y Gamesa</w:t>
            </w:r>
          </w:p>
        </w:tc>
      </w:tr>
      <w:tr w:rsidR="006302E3" w:rsidRPr="006302E3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Cerveza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 xml:space="preserve">La forma más lógica es mediante una empresa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cervecera,sea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Corona o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Tecate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>, que son las m</w:t>
            </w:r>
            <w:r>
              <w:rPr>
                <w:rFonts w:ascii="Arial" w:hAnsi="Arial" w:cs="Arial"/>
                <w:sz w:val="28"/>
                <w:lang w:val="es-MX"/>
              </w:rPr>
              <w:t>ás importantes</w:t>
            </w:r>
          </w:p>
        </w:tc>
      </w:tr>
      <w:tr w:rsidR="006302E3" w:rsidRPr="006302E3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Refrescos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 xml:space="preserve">De Nuevo , la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major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forma de obtener estos productos es mediante una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empresa,bien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p</w:t>
            </w:r>
            <w:r>
              <w:rPr>
                <w:rFonts w:ascii="Arial" w:hAnsi="Arial" w:cs="Arial"/>
                <w:sz w:val="28"/>
                <w:lang w:val="es-MX"/>
              </w:rPr>
              <w:t xml:space="preserve">uede ser por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Pepsi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o,desde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luego,Coca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>-Cola</w:t>
            </w:r>
          </w:p>
        </w:tc>
      </w:tr>
      <w:tr w:rsidR="006302E3" w:rsidRPr="006302E3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Te</w:t>
            </w:r>
          </w:p>
        </w:tc>
        <w:tc>
          <w:tcPr>
            <w:tcW w:w="4931" w:type="dxa"/>
          </w:tcPr>
          <w:p w:rsidR="006302E3" w:rsidRPr="00FF334D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FF334D">
              <w:rPr>
                <w:rFonts w:ascii="Arial" w:hAnsi="Arial" w:cs="Arial"/>
                <w:sz w:val="28"/>
                <w:lang w:val="es-MX"/>
              </w:rPr>
              <w:t xml:space="preserve">El té tiene sus dificultades para ser comprado por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menudeo,por</w:t>
            </w:r>
            <w:proofErr w:type="spellEnd"/>
            <w:r w:rsidRPr="00FF334D">
              <w:rPr>
                <w:rFonts w:ascii="Arial" w:hAnsi="Arial" w:cs="Arial"/>
                <w:sz w:val="28"/>
                <w:lang w:val="es-MX"/>
              </w:rPr>
              <w:t xml:space="preserve"> lo que la opci</w:t>
            </w:r>
            <w:r>
              <w:rPr>
                <w:rFonts w:ascii="Arial" w:hAnsi="Arial" w:cs="Arial"/>
                <w:sz w:val="28"/>
                <w:lang w:val="es-MX"/>
              </w:rPr>
              <w:t>ón más viable es hacerlo uno mismo</w:t>
            </w:r>
          </w:p>
        </w:tc>
      </w:tr>
      <w:tr w:rsidR="006302E3" w:rsidRPr="006302E3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Café</w:t>
            </w:r>
          </w:p>
        </w:tc>
        <w:tc>
          <w:tcPr>
            <w:tcW w:w="4931" w:type="dxa"/>
          </w:tcPr>
          <w:p w:rsidR="006302E3" w:rsidRPr="00FF334D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FF334D">
              <w:rPr>
                <w:rFonts w:ascii="Arial" w:hAnsi="Arial" w:cs="Arial"/>
                <w:sz w:val="28"/>
                <w:lang w:val="es-MX"/>
              </w:rPr>
              <w:t xml:space="preserve">El café se puede hacer en casa o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bien,por</w:t>
            </w:r>
            <w:proofErr w:type="spellEnd"/>
            <w:r w:rsidRPr="00FF334D">
              <w:rPr>
                <w:rFonts w:ascii="Arial" w:hAnsi="Arial" w:cs="Arial"/>
                <w:sz w:val="28"/>
                <w:lang w:val="es-MX"/>
              </w:rPr>
              <w:t xml:space="preserve"> medio de m</w:t>
            </w:r>
            <w:r>
              <w:rPr>
                <w:rFonts w:ascii="Arial" w:hAnsi="Arial" w:cs="Arial"/>
                <w:sz w:val="28"/>
                <w:lang w:val="es-MX"/>
              </w:rPr>
              <w:t xml:space="preserve">áquinas de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vending</w:t>
            </w:r>
            <w:proofErr w:type="spellEnd"/>
          </w:p>
        </w:tc>
      </w:tr>
      <w:tr w:rsidR="006302E3" w:rsidRPr="006302E3" w:rsidTr="00F3440C">
        <w:trPr>
          <w:cnfStyle w:val="000000100000"/>
          <w:trHeight w:val="470"/>
        </w:trPr>
        <w:tc>
          <w:tcPr>
            <w:cnfStyle w:val="001000000000"/>
            <w:tcW w:w="4931" w:type="dxa"/>
            <w:tcBorders>
              <w:bottom w:val="nil"/>
            </w:tcBorders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Smoothies</w:t>
            </w:r>
          </w:p>
        </w:tc>
        <w:tc>
          <w:tcPr>
            <w:tcW w:w="4931" w:type="dxa"/>
            <w:tcBorders>
              <w:bottom w:val="nil"/>
            </w:tcBorders>
          </w:tcPr>
          <w:p w:rsidR="006302E3" w:rsidRPr="00FF334D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FF334D">
              <w:rPr>
                <w:rFonts w:ascii="Arial" w:hAnsi="Arial" w:cs="Arial"/>
                <w:sz w:val="28"/>
                <w:lang w:val="es-MX"/>
              </w:rPr>
              <w:t xml:space="preserve">Los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smoothies</w:t>
            </w:r>
            <w:proofErr w:type="spellEnd"/>
            <w:r w:rsidRPr="00FF334D">
              <w:rPr>
                <w:rFonts w:ascii="Arial" w:hAnsi="Arial" w:cs="Arial"/>
                <w:sz w:val="28"/>
                <w:lang w:val="es-MX"/>
              </w:rPr>
              <w:t xml:space="preserve"> no tienen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opci</w:t>
            </w:r>
            <w:r>
              <w:rPr>
                <w:rFonts w:ascii="Arial" w:hAnsi="Arial" w:cs="Arial"/>
                <w:sz w:val="28"/>
                <w:lang w:val="es-MX"/>
              </w:rPr>
              <w:t>ón,por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lo que se deben producir a mano propia</w:t>
            </w:r>
          </w:p>
        </w:tc>
      </w:tr>
    </w:tbl>
    <w:p w:rsidR="006302E3" w:rsidRPr="00FF334D" w:rsidRDefault="006302E3" w:rsidP="006302E3">
      <w:pPr>
        <w:rPr>
          <w:lang w:val="es-MX"/>
        </w:rPr>
      </w:pPr>
    </w:p>
    <w:p w:rsidR="006302E3" w:rsidRDefault="006302E3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1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UDG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7C4D54">
        <w:rPr>
          <w:rFonts w:ascii="Arial" w:hAnsi="Arial" w:cs="Arial"/>
          <w:b/>
          <w:sz w:val="24"/>
          <w:lang w:val="es-MX"/>
        </w:rPr>
        <w:t>Misión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La Universidad de Guadalajara es la Red Universitaria de Jalisco. Es una institución benemérita, pública, laica y autónoma, con compromiso social y vocación internacional; que satisface las necesidades educativas de nivel medio superior y superior con calidad y pertinencia. Promueve la investigación científica y tecnológica, así como la vinculación y extensión para incidir en el desarrollo sustentable e incluyente de la sociedad. Es respetuosa de la diversidad cultural, honra los principios humanistas, la equidad, la justicia social, la convivencia democrática y la prosperidad colectiva.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7C4D54">
        <w:rPr>
          <w:rFonts w:ascii="Arial" w:hAnsi="Arial" w:cs="Arial"/>
          <w:b/>
          <w:sz w:val="24"/>
          <w:lang w:val="es-MX"/>
        </w:rPr>
        <w:t>Visión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Es una Red Universitaria con reconocimiento y prestigio global, incluyente, flexible y dinámica. Es líder en las transformaciones y promotora de la movilidad social. Impulsa enfoques innovadores de enseñanza aprendizaje y para la generación del conocimiento en beneficio de la sociedad.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OXXO</w:t>
      </w:r>
    </w:p>
    <w:p w:rsidR="006302E3" w:rsidRP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b/>
          <w:sz w:val="24"/>
          <w:lang w:val="es-MX"/>
        </w:rPr>
        <w:t>Misi</w:t>
      </w:r>
      <w:r>
        <w:rPr>
          <w:rFonts w:ascii="Arial" w:hAnsi="Arial" w:cs="Arial"/>
          <w:b/>
          <w:sz w:val="24"/>
          <w:lang w:val="es-MX"/>
        </w:rPr>
        <w:t>ón</w:t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sz w:val="24"/>
          <w:lang w:val="es-MX"/>
        </w:rPr>
        <w:br/>
        <w:t>“Satisfacer las necesidades cotidianas de nuestro cliente de una manera amable, rápida, práctica y confiable; creando Valor Económico y Humano en la Sociedad (Consumidores, Colaboradores, Proveedores y Accionistas), desarrollando redes replicables de negocios de comercio al detalle, en formatos pequeños, que apoyen a nuestros negocios de bebidas”.</w:t>
      </w:r>
      <w:r w:rsidRPr="007C4D54">
        <w:rPr>
          <w:rFonts w:ascii="Arial" w:hAnsi="Arial" w:cs="Arial"/>
          <w:sz w:val="24"/>
          <w:lang w:val="es-MX"/>
        </w:rPr>
        <w:br/>
      </w:r>
      <w:r w:rsidRPr="007C4D54">
        <w:rPr>
          <w:rFonts w:ascii="Arial" w:hAnsi="Arial" w:cs="Arial"/>
          <w:sz w:val="24"/>
          <w:lang w:val="es-MX"/>
        </w:rPr>
        <w:br/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b/>
          <w:sz w:val="24"/>
          <w:lang w:val="es-MX"/>
        </w:rPr>
        <w:lastRenderedPageBreak/>
        <w:t>Visi</w:t>
      </w:r>
      <w:r>
        <w:rPr>
          <w:rFonts w:ascii="Arial" w:hAnsi="Arial" w:cs="Arial"/>
          <w:b/>
          <w:sz w:val="24"/>
          <w:lang w:val="es-MX"/>
        </w:rPr>
        <w:t>ón</w:t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sz w:val="24"/>
          <w:lang w:val="es-MX"/>
        </w:rPr>
        <w:t>Continuar siendo la tienda de conveniencia con mayor número de establecimientos en América Latina.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Coca-Cola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bCs/>
          <w:sz w:val="24"/>
          <w:lang w:val="es-MX"/>
        </w:rPr>
      </w:pPr>
      <w:r w:rsidRPr="007C4D54">
        <w:rPr>
          <w:rFonts w:ascii="Arial" w:hAnsi="Arial" w:cs="Arial"/>
          <w:b/>
          <w:bCs/>
          <w:sz w:val="24"/>
          <w:lang w:val="es-MX"/>
        </w:rPr>
        <w:t>Misión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Refrescar al mundo en cuerpo, mente y espíritu.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Inspirar momentos de optimismo a través de nuestras marcas y acciones, para crear valor y dejar nuestra huella en cada uno de los lugares en los que operamos.</w:t>
      </w:r>
    </w:p>
    <w:p w:rsidR="006302E3" w:rsidRPr="007C4D54" w:rsidRDefault="006302E3" w:rsidP="006302E3">
      <w:pPr>
        <w:rPr>
          <w:rFonts w:ascii="Arial" w:hAnsi="Arial" w:cs="Arial"/>
          <w:b/>
          <w:bCs/>
          <w:sz w:val="24"/>
          <w:lang w:val="es-MX"/>
        </w:rPr>
      </w:pPr>
      <w:r w:rsidRPr="007C4D54">
        <w:rPr>
          <w:rFonts w:ascii="Arial" w:hAnsi="Arial" w:cs="Arial"/>
          <w:b/>
          <w:bCs/>
          <w:sz w:val="24"/>
          <w:lang w:val="es-MX"/>
        </w:rPr>
        <w:t>Visión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Utilidades: Maximizar el retorno a los accionistas, sin perder de vista la totalidad de nuestras responsabilidades.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Mi empresa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Visión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 un restaurante basado en la cocina italiana y dar a conocer nuestras deliciosas combinaciones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Llegar a ser una franquicia nacional y esparcirnos a través de varios </w:t>
      </w:r>
      <w:proofErr w:type="spellStart"/>
      <w:r>
        <w:rPr>
          <w:rFonts w:ascii="Arial" w:hAnsi="Arial" w:cs="Arial"/>
          <w:sz w:val="24"/>
          <w:lang w:val="es-MX"/>
        </w:rPr>
        <w:t>paises</w:t>
      </w:r>
      <w:proofErr w:type="spellEnd"/>
      <w:r>
        <w:rPr>
          <w:rFonts w:ascii="Arial" w:hAnsi="Arial" w:cs="Arial"/>
          <w:sz w:val="24"/>
          <w:lang w:val="es-MX"/>
        </w:rPr>
        <w:t xml:space="preserve"> </w:t>
      </w:r>
    </w:p>
    <w:p w:rsidR="006302E3" w:rsidRDefault="00934FC9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Integradora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Puestos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Cajero: sumar cantidades debidas por una serie de </w:t>
      </w:r>
      <w:proofErr w:type="gramStart"/>
      <w:r>
        <w:rPr>
          <w:rFonts w:ascii="Arial" w:hAnsi="Arial" w:cs="Arial"/>
          <w:sz w:val="24"/>
          <w:lang w:val="es-MX"/>
        </w:rPr>
        <w:t>compras ,</w:t>
      </w:r>
      <w:proofErr w:type="gramEnd"/>
      <w:r>
        <w:rPr>
          <w:rFonts w:ascii="Arial" w:hAnsi="Arial" w:cs="Arial"/>
          <w:sz w:val="24"/>
          <w:lang w:val="es-MX"/>
        </w:rPr>
        <w:t xml:space="preserve"> generar cortes y dar informes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$5,000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>Mesero: atender a los clientes proporcionándoles bebidas, alimentos y asistencia, y según sea el caso, dando la cuenta a pagar así como mantener limpias las mesas entre cliente y cliente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$10,000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Aseo: se encarga de </w:t>
      </w:r>
      <w:r w:rsidRPr="00A06AA9">
        <w:rPr>
          <w:rFonts w:ascii="Arial" w:hAnsi="Arial" w:cs="Arial"/>
          <w:sz w:val="24"/>
          <w:lang w:val="es-MX"/>
        </w:rPr>
        <w:t xml:space="preserve"> del cuidado, vigilancia y limpieza</w:t>
      </w:r>
      <w:r>
        <w:rPr>
          <w:rFonts w:ascii="Arial" w:hAnsi="Arial" w:cs="Arial"/>
          <w:sz w:val="24"/>
          <w:lang w:val="es-MX"/>
        </w:rPr>
        <w:t xml:space="preserve"> del establecimiento (baños, mesas, salas, pasillos…etc.) </w:t>
      </w:r>
    </w:p>
    <w:p w:rsidR="00934FC9" w:rsidRPr="00A06AA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$4,000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Gerente: es responsable de las metas del </w:t>
      </w:r>
      <w:proofErr w:type="gramStart"/>
      <w:r>
        <w:rPr>
          <w:rFonts w:ascii="Arial" w:hAnsi="Arial" w:cs="Arial"/>
          <w:sz w:val="24"/>
          <w:lang w:val="es-MX"/>
        </w:rPr>
        <w:t>presupuesto ,</w:t>
      </w:r>
      <w:proofErr w:type="gramEnd"/>
      <w:r>
        <w:rPr>
          <w:rFonts w:ascii="Arial" w:hAnsi="Arial" w:cs="Arial"/>
          <w:sz w:val="24"/>
          <w:lang w:val="es-MX"/>
        </w:rPr>
        <w:t xml:space="preserve"> asegura la calidad de alimentos y bebidas, buena calidad de servicio a los comensales, supervisa departamentos inferiores y delega funciones para el manejo general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$30,000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proofErr w:type="gramStart"/>
      <w:r>
        <w:rPr>
          <w:rFonts w:ascii="Arial" w:hAnsi="Arial" w:cs="Arial"/>
          <w:sz w:val="24"/>
          <w:lang w:val="es-MX"/>
        </w:rPr>
        <w:t>Contador :se</w:t>
      </w:r>
      <w:proofErr w:type="gramEnd"/>
      <w:r>
        <w:rPr>
          <w:rFonts w:ascii="Arial" w:hAnsi="Arial" w:cs="Arial"/>
          <w:sz w:val="24"/>
          <w:lang w:val="es-MX"/>
        </w:rPr>
        <w:t xml:space="preserve"> dedica  a la contabilidad del establecimiento y se desenvuelve en las áreas de  </w:t>
      </w:r>
      <w:r w:rsidRPr="00803199">
        <w:rPr>
          <w:rFonts w:ascii="Arial" w:hAnsi="Arial" w:cs="Arial"/>
          <w:sz w:val="24"/>
          <w:lang w:val="es-MX"/>
        </w:rPr>
        <w:t>contabilidad, derecho, estadísticas, matemáticas financieras, informática, matemáticas, administración, economía, recursos humanos, finanzas, auditorias, entre otras.</w:t>
      </w:r>
    </w:p>
    <w:p w:rsidR="00934FC9" w:rsidRPr="0080319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$7,000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Cocinero: en este caso se refiere a un solo puesto de </w:t>
      </w:r>
      <w:proofErr w:type="spellStart"/>
      <w:r>
        <w:rPr>
          <w:rFonts w:ascii="Arial" w:hAnsi="Arial" w:cs="Arial"/>
          <w:sz w:val="24"/>
          <w:lang w:val="es-MX"/>
        </w:rPr>
        <w:t>cocinero.Este</w:t>
      </w:r>
      <w:proofErr w:type="spellEnd"/>
      <w:r>
        <w:rPr>
          <w:rFonts w:ascii="Arial" w:hAnsi="Arial" w:cs="Arial"/>
          <w:sz w:val="24"/>
          <w:lang w:val="es-MX"/>
        </w:rPr>
        <w:t xml:space="preserve"> se encarga de la creación de los distintos platillos que se encuentran disponibles en el establecimiento.</w:t>
      </w:r>
    </w:p>
    <w:p w:rsidR="00934FC9" w:rsidRPr="0079251A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Alrededor de $7,000 mensuales</w:t>
      </w: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b/>
          <w:sz w:val="32"/>
          <w:lang w:val="es-MX"/>
        </w:rPr>
      </w:pPr>
    </w:p>
    <w:p w:rsidR="00934FC9" w:rsidRPr="00934FC9" w:rsidRDefault="00934FC9" w:rsidP="006302E3">
      <w:pPr>
        <w:rPr>
          <w:rFonts w:ascii="Arial" w:hAnsi="Arial" w:cs="Arial"/>
          <w:b/>
          <w:sz w:val="32"/>
          <w:lang w:val="es-MX"/>
        </w:rPr>
      </w:pPr>
      <w:r w:rsidRPr="00934FC9">
        <w:rPr>
          <w:rFonts w:ascii="Arial" w:hAnsi="Arial" w:cs="Arial"/>
          <w:b/>
          <w:sz w:val="32"/>
          <w:lang w:val="es-MX"/>
        </w:rPr>
        <w:t xml:space="preserve">Parcial 3 </w:t>
      </w:r>
    </w:p>
    <w:p w:rsidR="006302E3" w:rsidRDefault="006302E3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934FC9" w:rsidRDefault="00934FC9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Preliminar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Problemática empresarial</w:t>
      </w:r>
    </w:p>
    <w:p w:rsidR="00934FC9" w:rsidRDefault="00934FC9" w:rsidP="00934FC9">
      <w:pPr>
        <w:tabs>
          <w:tab w:val="left" w:pos="1477"/>
        </w:tabs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ab/>
      </w:r>
    </w:p>
    <w:p w:rsidR="00934FC9" w:rsidRDefault="00934FC9" w:rsidP="00934FC9">
      <w:pPr>
        <w:rPr>
          <w:rFonts w:ascii="Arial" w:hAnsi="Arial" w:cs="Arial"/>
          <w:b/>
          <w:sz w:val="28"/>
          <w:lang w:val="es-MX"/>
        </w:rPr>
      </w:pPr>
      <w:proofErr w:type="gramStart"/>
      <w:r w:rsidRPr="00E70D8A">
        <w:rPr>
          <w:rFonts w:ascii="Arial" w:hAnsi="Arial" w:cs="Arial"/>
          <w:b/>
          <w:sz w:val="28"/>
          <w:lang w:val="es-MX"/>
        </w:rPr>
        <w:lastRenderedPageBreak/>
        <w:t>Caso  :</w:t>
      </w:r>
      <w:proofErr w:type="gramEnd"/>
      <w:r w:rsidRPr="00E70D8A">
        <w:rPr>
          <w:rFonts w:ascii="Arial" w:hAnsi="Arial" w:cs="Arial"/>
          <w:b/>
          <w:sz w:val="28"/>
          <w:lang w:val="es-MX"/>
        </w:rPr>
        <w:t xml:space="preserve"> Disminución de ventas o productos que ofrecemos</w:t>
      </w:r>
    </w:p>
    <w:p w:rsidR="00934FC9" w:rsidRDefault="00934FC9" w:rsidP="00934FC9">
      <w:pPr>
        <w:rPr>
          <w:rFonts w:ascii="Arial" w:hAnsi="Arial" w:cs="Arial"/>
          <w:b/>
          <w:sz w:val="28"/>
          <w:lang w:val="es-MX"/>
        </w:rPr>
      </w:pP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Causas: disminución en la calidad del producto, atención al cliente deficiente falta de innovación, el producto ya no es llamativo y negligencia por parte del personal</w:t>
      </w:r>
    </w:p>
    <w:p w:rsidR="00934FC9" w:rsidRPr="00E70D8A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Soluciones: atender y resolver los déficits del producto, reprender, advertir y apoyar a los empleados, así como orientarlos, generar nuevas ideas para atraer, crear mayor y mejor publicidad, y en dicho caso, sancionar al personal responsable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</w:p>
    <w:p w:rsidR="00934FC9" w:rsidRDefault="00934FC9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2</w:t>
      </w:r>
    </w:p>
    <w:p w:rsidR="00934FC9" w:rsidRPr="00934FC9" w:rsidRDefault="00934FC9" w:rsidP="00934FC9">
      <w:pPr>
        <w:jc w:val="center"/>
        <w:rPr>
          <w:rFonts w:ascii="Arial Black" w:hAnsi="Arial Black"/>
          <w:b/>
          <w:sz w:val="36"/>
          <w:szCs w:val="36"/>
          <w:lang w:val="es-MX"/>
        </w:rPr>
      </w:pPr>
      <w:r w:rsidRPr="00934FC9">
        <w:rPr>
          <w:rFonts w:ascii="Arial Black" w:hAnsi="Arial Black"/>
          <w:b/>
          <w:sz w:val="36"/>
          <w:szCs w:val="36"/>
          <w:lang w:val="es-MX"/>
        </w:rPr>
        <w:t>El rincón del baguette</w:t>
      </w:r>
    </w:p>
    <w:p w:rsidR="00934FC9" w:rsidRPr="00934FC9" w:rsidRDefault="00934FC9" w:rsidP="00934FC9">
      <w:pPr>
        <w:spacing w:line="480" w:lineRule="auto"/>
        <w:jc w:val="center"/>
        <w:rPr>
          <w:rFonts w:ascii="Arial Black" w:hAnsi="Arial Black" w:cs="Courier New"/>
          <w:b/>
          <w:i/>
          <w:sz w:val="32"/>
          <w:szCs w:val="36"/>
          <w:lang w:val="es-MX"/>
        </w:rPr>
      </w:pPr>
      <w:r>
        <w:rPr>
          <w:rFonts w:ascii="Arial Black" w:eastAsia="Calibri" w:hAnsi="Arial Black" w:cs="Courier New"/>
          <w:b/>
          <w:i/>
          <w:noProof/>
          <w:sz w:val="32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901919</wp:posOffset>
            </wp:positionH>
            <wp:positionV relativeFrom="margin">
              <wp:posOffset>5620210</wp:posOffset>
            </wp:positionV>
            <wp:extent cx="811442" cy="3105807"/>
            <wp:effectExtent l="19050" t="0" r="7708" b="0"/>
            <wp:wrapNone/>
            <wp:docPr id="5" name="Picture 3" descr="Resultado de imagen para baguette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aguette caricatu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42" cy="310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FC9">
        <w:rPr>
          <w:rFonts w:ascii="Arial Black" w:eastAsia="Calibri" w:hAnsi="Arial Black" w:cs="Courier New"/>
          <w:b/>
          <w:i/>
          <w:sz w:val="32"/>
          <w:szCs w:val="36"/>
          <w:lang w:val="es-MX"/>
        </w:rPr>
        <w:t>“Lo mejor de la cocina italiana a México con un rico sazón”</w:t>
      </w:r>
    </w:p>
    <w:p w:rsidR="00934FC9" w:rsidRPr="00934FC9" w:rsidRDefault="00934FC9" w:rsidP="00934FC9">
      <w:pPr>
        <w:spacing w:line="480" w:lineRule="auto"/>
        <w:jc w:val="center"/>
        <w:rPr>
          <w:rFonts w:ascii="Arial Black" w:eastAsia="Calibri" w:hAnsi="Arial Black" w:cs="Courier New"/>
          <w:b/>
          <w:sz w:val="36"/>
          <w:szCs w:val="36"/>
          <w:lang w:val="es-MX"/>
        </w:rPr>
      </w:pPr>
    </w:p>
    <w:p w:rsidR="00934FC9" w:rsidRPr="00934FC9" w:rsidRDefault="00934FC9" w:rsidP="00934FC9">
      <w:pPr>
        <w:jc w:val="center"/>
        <w:rPr>
          <w:b/>
          <w:sz w:val="36"/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Default="00934FC9" w:rsidP="00934FC9">
      <w:pPr>
        <w:jc w:val="center"/>
        <w:rPr>
          <w:b/>
          <w:sz w:val="32"/>
          <w:lang w:val="es-MX"/>
        </w:rPr>
      </w:pPr>
      <w:r w:rsidRPr="000B5CB0">
        <w:rPr>
          <w:b/>
          <w:sz w:val="32"/>
          <w:lang w:val="es-MX"/>
        </w:rPr>
        <w:t>Los mejores baguettes al gusto y muchas variedades</w:t>
      </w:r>
    </w:p>
    <w:p w:rsidR="00934FC9" w:rsidRPr="000B5CB0" w:rsidRDefault="00934FC9" w:rsidP="00934FC9">
      <w:pPr>
        <w:jc w:val="center"/>
        <w:rPr>
          <w:b/>
          <w:sz w:val="44"/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2388235" cy="1709077"/>
            <wp:effectExtent l="19050" t="0" r="0" b="0"/>
            <wp:docPr id="6" name="Picture 1" descr="Resultado de imagen para bag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gu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09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4FC9" w:rsidRPr="000B5CB0" w:rsidRDefault="00934FC9" w:rsidP="00934FC9">
      <w:pPr>
        <w:jc w:val="center"/>
        <w:rPr>
          <w:b/>
          <w:sz w:val="32"/>
          <w:lang w:val="es-MX"/>
        </w:rPr>
      </w:pPr>
    </w:p>
    <w:p w:rsidR="00934FC9" w:rsidRPr="008E666F" w:rsidRDefault="00934FC9" w:rsidP="00934FC9">
      <w:p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Ingredientes básicos: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Queso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Lechuga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Germinado de alfalfa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Pepino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Jitomate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Cebolla</w:t>
      </w:r>
    </w:p>
    <w:p w:rsidR="00934FC9" w:rsidRPr="008E666F" w:rsidRDefault="00934FC9" w:rsidP="00934FC9">
      <w:p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Extras: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Pollo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Aceitunas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Aguacate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Aderezos</w:t>
      </w:r>
    </w:p>
    <w:p w:rsidR="00934FC9" w:rsidRDefault="00934FC9" w:rsidP="00934FC9">
      <w:p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Y una amplia variedad más</w:t>
      </w:r>
    </w:p>
    <w:p w:rsidR="00934FC9" w:rsidRDefault="00934FC9" w:rsidP="00934FC9">
      <w:pPr>
        <w:rPr>
          <w:b/>
          <w:sz w:val="28"/>
          <w:szCs w:val="28"/>
          <w:lang w:val="es-MX"/>
        </w:rPr>
      </w:pPr>
    </w:p>
    <w:p w:rsidR="00934FC9" w:rsidRDefault="00934FC9" w:rsidP="00934FC9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Ven a probar nuestros deliciosos baguettes, no te arrepentirás</w:t>
      </w:r>
      <w:proofErr w:type="gramStart"/>
      <w:r>
        <w:rPr>
          <w:b/>
          <w:sz w:val="28"/>
          <w:szCs w:val="28"/>
          <w:lang w:val="es-MX"/>
        </w:rPr>
        <w:t>!</w:t>
      </w:r>
      <w:proofErr w:type="gramEnd"/>
    </w:p>
    <w:p w:rsidR="00934FC9" w:rsidRDefault="00934FC9" w:rsidP="00934FC9">
      <w:pPr>
        <w:rPr>
          <w:b/>
          <w:sz w:val="28"/>
          <w:szCs w:val="28"/>
          <w:lang w:val="es-MX"/>
        </w:rPr>
      </w:pPr>
    </w:p>
    <w:p w:rsidR="00934FC9" w:rsidRPr="008E666F" w:rsidRDefault="00934FC9" w:rsidP="00934FC9">
      <w:pPr>
        <w:rPr>
          <w:b/>
          <w:sz w:val="28"/>
          <w:szCs w:val="28"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2388235" cy="1067350"/>
            <wp:effectExtent l="19050" t="0" r="0" b="0"/>
            <wp:docPr id="8" name="Picture 4" descr="Stock vector of 'Cartoon baguette bread character isolated on white, for bakery or pastry shop desig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vector of 'Cartoon baguette bread character isolated on white, for bakery or pastry shop design'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934FC9" w:rsidRDefault="00934FC9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6302E3" w:rsidRPr="00630F5A" w:rsidRDefault="006302E3" w:rsidP="006302E3">
      <w:pPr>
        <w:pStyle w:val="ListParagraph"/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sectPr w:rsidR="006302E3" w:rsidRPr="00630F5A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407B"/>
      </v:shape>
    </w:pict>
  </w:numPicBullet>
  <w:abstractNum w:abstractNumId="0">
    <w:nsid w:val="0A185F09"/>
    <w:multiLevelType w:val="hybridMultilevel"/>
    <w:tmpl w:val="69729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22E"/>
    <w:multiLevelType w:val="hybridMultilevel"/>
    <w:tmpl w:val="AD60B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D16"/>
    <w:multiLevelType w:val="hybridMultilevel"/>
    <w:tmpl w:val="BCF46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7B1"/>
    <w:multiLevelType w:val="hybridMultilevel"/>
    <w:tmpl w:val="A1EC71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935"/>
    <w:multiLevelType w:val="hybridMultilevel"/>
    <w:tmpl w:val="D750902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5B5036"/>
    <w:multiLevelType w:val="hybridMultilevel"/>
    <w:tmpl w:val="9B04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0FB"/>
    <w:multiLevelType w:val="hybridMultilevel"/>
    <w:tmpl w:val="CF126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B1749"/>
    <w:multiLevelType w:val="hybridMultilevel"/>
    <w:tmpl w:val="D70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34523"/>
    <w:multiLevelType w:val="hybridMultilevel"/>
    <w:tmpl w:val="1C0A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6355"/>
    <w:multiLevelType w:val="hybridMultilevel"/>
    <w:tmpl w:val="F9DA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3AA"/>
    <w:multiLevelType w:val="hybridMultilevel"/>
    <w:tmpl w:val="339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0490"/>
    <w:rsid w:val="002D3761"/>
    <w:rsid w:val="006302E3"/>
    <w:rsid w:val="00630F5A"/>
    <w:rsid w:val="007D4EE0"/>
    <w:rsid w:val="00934FC9"/>
    <w:rsid w:val="00963611"/>
    <w:rsid w:val="00BB3358"/>
    <w:rsid w:val="00DF0490"/>
    <w:rsid w:val="00E0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F5A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6302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mps.canstockphoto.es/can-stock-photo_csp1852774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2016-11-22T23:31:00Z</dcterms:created>
  <dcterms:modified xsi:type="dcterms:W3CDTF">2016-11-23T00:15:00Z</dcterms:modified>
</cp:coreProperties>
</file>