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8" w:rsidRDefault="006257DE">
      <w:r>
        <w:t xml:space="preserve">La costeña </w:t>
      </w:r>
    </w:p>
    <w:p w:rsidR="006257DE" w:rsidRDefault="006257DE">
      <w:r>
        <w:t xml:space="preserve">Problemática: </w:t>
      </w:r>
    </w:p>
    <w:p w:rsidR="006257DE" w:rsidRDefault="006257DE">
      <w:r>
        <w:t>Productos echados a perder</w:t>
      </w:r>
    </w:p>
    <w:p w:rsidR="006257DE" w:rsidRDefault="006257DE">
      <w:r>
        <w:t xml:space="preserve"> </w:t>
      </w:r>
    </w:p>
    <w:p w:rsidR="006257DE" w:rsidRDefault="006257DE">
      <w:r>
        <w:t>Análisis y conclusión:</w:t>
      </w:r>
    </w:p>
    <w:p w:rsidR="006257DE" w:rsidRDefault="006257DE">
      <w:r>
        <w:t>Verificar en los productos cuales están echados a perder si es el material nuevo o productos que se quedaron</w:t>
      </w:r>
    </w:p>
    <w:p w:rsidR="006257DE" w:rsidRDefault="006257DE">
      <w:r>
        <w:t xml:space="preserve">Cambiar los productos echados a perder por productos buenos </w:t>
      </w:r>
    </w:p>
    <w:p w:rsidR="006257DE" w:rsidRDefault="006257DE">
      <w:bookmarkStart w:id="0" w:name="_GoBack"/>
      <w:bookmarkEnd w:id="0"/>
    </w:p>
    <w:p w:rsidR="006257DE" w:rsidRDefault="006257DE"/>
    <w:sectPr w:rsidR="00625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DE"/>
    <w:rsid w:val="000B7A78"/>
    <w:rsid w:val="006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50A8-E658-448A-9363-7111271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2016-11-02T23:25:00Z</dcterms:created>
  <dcterms:modified xsi:type="dcterms:W3CDTF">2016-11-02T23:31:00Z</dcterms:modified>
</cp:coreProperties>
</file>