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E1" w:rsidRDefault="00FA3448">
      <w:r>
        <w:t xml:space="preserve">Bimbo </w:t>
      </w:r>
    </w:p>
    <w:p w:rsidR="00FA3448" w:rsidRDefault="00FA3448">
      <w:r w:rsidRPr="00FA3448">
        <w:t>MISION</w:t>
      </w:r>
      <w:r w:rsidRPr="00FA3448">
        <w:br/>
      </w:r>
      <w:r w:rsidRPr="00FA3448">
        <w:br/>
        <w:t>Hacer de nuestro negocio un negocio, ser productivos. Alcanzar los niveles de rentabilidad establecidos.</w:t>
      </w:r>
      <w:r w:rsidRPr="00FA3448">
        <w:br/>
      </w:r>
      <w:r w:rsidRPr="00FA3448">
        <w:br/>
        <w:t>Lograr un creciente volumen y participación de nuestras marcas. Estar cerca de nuestros consumidores y clientes, ellos son nuestra razón de ser.</w:t>
      </w:r>
      <w:r w:rsidRPr="00FA3448">
        <w:br/>
      </w:r>
      <w:r w:rsidRPr="00FA3448">
        <w:br/>
        <w:t>Buscar que nuestro personal se desarrolle y realice plenamente (vivir nuestra filosofía). Orientados permanentemente a aprender.</w:t>
      </w:r>
      <w:r w:rsidRPr="00FA3448">
        <w:br/>
      </w:r>
      <w:r w:rsidRPr="00FA3448">
        <w:br/>
      </w:r>
      <w:r w:rsidRPr="00FA3448">
        <w:br/>
        <w:t>VISION</w:t>
      </w:r>
      <w:r w:rsidRPr="00FA3448">
        <w:br/>
      </w:r>
      <w:r w:rsidRPr="00FA3448">
        <w:br/>
        <w:t>Elaborar y comercializar productos alimenticios, desarrollando el valor de nuestras marcas. Comprometiéndonos a ser una empresa:</w:t>
      </w:r>
      <w:r w:rsidRPr="00FA3448">
        <w:br/>
      </w:r>
      <w:r w:rsidRPr="00FA3448">
        <w:br/>
        <w:t>Altamente productiva y plenamente humana.</w:t>
      </w:r>
      <w:r w:rsidRPr="00FA3448">
        <w:br/>
      </w:r>
      <w:r w:rsidRPr="00FA3448">
        <w:br/>
        <w:t>Innovadora, competitiva y fuertemente orientada a la satisfacción de nuestros clientes y consumidores.</w:t>
      </w:r>
      <w:r w:rsidRPr="00FA3448">
        <w:br/>
      </w:r>
      <w:r w:rsidRPr="00FA3448">
        <w:br/>
        <w:t>Líder internacional en la industria de la panificación, con visión a largo plazo.</w:t>
      </w:r>
    </w:p>
    <w:p w:rsidR="00FA3448" w:rsidRDefault="00FA3448"/>
    <w:p w:rsidR="00FA3448" w:rsidRDefault="00FA3448">
      <w:r>
        <w:t xml:space="preserve">Coca cola </w:t>
      </w:r>
    </w:p>
    <w:p w:rsidR="00FA3448" w:rsidRPr="00FA3448" w:rsidRDefault="00FA3448" w:rsidP="00FA3448">
      <w:pPr>
        <w:rPr>
          <w:b/>
          <w:bCs/>
        </w:rPr>
      </w:pPr>
      <w:r w:rsidRPr="00FA3448">
        <w:rPr>
          <w:b/>
          <w:bCs/>
        </w:rPr>
        <w:t>Nuestra misión</w:t>
      </w:r>
    </w:p>
    <w:p w:rsidR="00FA3448" w:rsidRPr="00FA3448" w:rsidRDefault="00FA3448" w:rsidP="00FA3448">
      <w:r w:rsidRPr="00FA3448">
        <w:t>Define el objetivo de Coca-Cola a largo plazo como empresa, y es el criterio de peso de las actuaciones y decisiones que tomamos para lograr tres metas fundamentales:</w:t>
      </w:r>
    </w:p>
    <w:p w:rsidR="00FA3448" w:rsidRPr="00FA3448" w:rsidRDefault="00FA3448" w:rsidP="00FA3448">
      <w:r w:rsidRPr="00FA3448">
        <w:t> </w:t>
      </w:r>
    </w:p>
    <w:p w:rsidR="00FA3448" w:rsidRPr="00FA3448" w:rsidRDefault="00FA3448" w:rsidP="00FA3448">
      <w:pPr>
        <w:numPr>
          <w:ilvl w:val="0"/>
          <w:numId w:val="1"/>
        </w:numPr>
      </w:pPr>
      <w:r w:rsidRPr="00FA3448">
        <w:rPr>
          <w:b/>
          <w:bCs/>
        </w:rPr>
        <w:t>Refrescar</w:t>
      </w:r>
      <w:r w:rsidRPr="00FA3448">
        <w:t> al mundo</w:t>
      </w:r>
    </w:p>
    <w:p w:rsidR="00FA3448" w:rsidRPr="00FA3448" w:rsidRDefault="00FA3448" w:rsidP="00FA3448">
      <w:pPr>
        <w:numPr>
          <w:ilvl w:val="0"/>
          <w:numId w:val="1"/>
        </w:numPr>
      </w:pPr>
      <w:r w:rsidRPr="00FA3448">
        <w:rPr>
          <w:b/>
          <w:bCs/>
        </w:rPr>
        <w:t>Inspirar</w:t>
      </w:r>
      <w:r w:rsidRPr="00FA3448">
        <w:t> momentos de optimismo y felicidad</w:t>
      </w:r>
    </w:p>
    <w:p w:rsidR="00FA3448" w:rsidRPr="00FA3448" w:rsidRDefault="00FA3448" w:rsidP="00FA3448">
      <w:pPr>
        <w:numPr>
          <w:ilvl w:val="0"/>
          <w:numId w:val="1"/>
        </w:numPr>
      </w:pPr>
      <w:r w:rsidRPr="00FA3448">
        <w:rPr>
          <w:b/>
          <w:bCs/>
        </w:rPr>
        <w:t>Crear</w:t>
      </w:r>
      <w:r w:rsidRPr="00FA3448">
        <w:t> valor y marcar la diferencia</w:t>
      </w:r>
    </w:p>
    <w:p w:rsidR="00FA3448" w:rsidRDefault="00FA3448" w:rsidP="00FA3448">
      <w:r>
        <w:t>Nuestra visión</w:t>
      </w:r>
    </w:p>
    <w:p w:rsidR="00FA3448" w:rsidRDefault="00FA3448" w:rsidP="00FA3448"/>
    <w:p w:rsidR="00FA3448" w:rsidRDefault="00FA3448" w:rsidP="00FA3448">
      <w:r>
        <w:t>Es el marco del plan de trabajo y describe lo que se necesita lograr para conseguir la máxima sostenibilidad, calidad y crecimiento. Con ella, se pretenden lograr unos objetivos adaptados a diferentes ámbitos:</w:t>
      </w:r>
    </w:p>
    <w:p w:rsidR="00FA3448" w:rsidRDefault="00FA3448" w:rsidP="00FA3448"/>
    <w:p w:rsidR="00FA3448" w:rsidRDefault="00FA3448" w:rsidP="00FA3448">
      <w:r>
        <w:t>Personas: Ser un buen lugar donde trabajar, que las personas se sientan inspiradas para dar cada día lo mejor de sí mismas.</w:t>
      </w:r>
    </w:p>
    <w:p w:rsidR="00FA3448" w:rsidRDefault="00FA3448" w:rsidP="00FA3448"/>
    <w:p w:rsidR="00FA3448" w:rsidRDefault="00FA3448" w:rsidP="00FA3448">
      <w:r>
        <w:t>Bebidas: Ofrecer una variada cartera de productos de calidad que se anticipen y satisfagan los deseos y necesidades de los consumidores.</w:t>
      </w:r>
    </w:p>
    <w:p w:rsidR="00FA3448" w:rsidRDefault="00FA3448" w:rsidP="00FA3448"/>
    <w:p w:rsidR="00FA3448" w:rsidRDefault="00FA3448" w:rsidP="00FA3448">
      <w:r>
        <w:t>Socios: Desarrollar una red de trabajo para crear un valor común y duradero.</w:t>
      </w:r>
    </w:p>
    <w:p w:rsidR="00FA3448" w:rsidRDefault="00FA3448" w:rsidP="00FA3448"/>
    <w:p w:rsidR="00FA3448" w:rsidRDefault="00FA3448" w:rsidP="00FA3448">
      <w:r>
        <w:t>Planeta: Ser un ciudadano responsable que marque la diferencia al ayudar a construir y apoyar comunidades sostenibles.</w:t>
      </w:r>
    </w:p>
    <w:p w:rsidR="00FA3448" w:rsidRDefault="00FA3448" w:rsidP="00FA3448"/>
    <w:p w:rsidR="00FA3448" w:rsidRDefault="00FA3448" w:rsidP="00FA3448">
      <w:r>
        <w:t>Beneficio: Maximizar el rendimiento para los accionistas al tiempo que se tienen presentes las responsabilidades generales de la Compañía.</w:t>
      </w:r>
    </w:p>
    <w:p w:rsidR="00FA3448" w:rsidRDefault="00FA3448" w:rsidP="00FA3448"/>
    <w:p w:rsidR="00FA3448" w:rsidRDefault="00FA3448" w:rsidP="00FA3448">
      <w:r>
        <w:t>Productividad: Ser una organización eficaz y dinámica.</w:t>
      </w:r>
    </w:p>
    <w:p w:rsidR="00FA3448" w:rsidRDefault="00FA3448" w:rsidP="00FA3448"/>
    <w:p w:rsidR="00FA3448" w:rsidRDefault="00FA3448" w:rsidP="00FA3448">
      <w:proofErr w:type="spellStart"/>
      <w:r>
        <w:t>Sabritas</w:t>
      </w:r>
      <w:proofErr w:type="spellEnd"/>
    </w:p>
    <w:p w:rsidR="00FA3448" w:rsidRDefault="00FA3448" w:rsidP="00FA3448">
      <w:r>
        <w:t>MISIÓN:</w:t>
      </w:r>
    </w:p>
    <w:p w:rsidR="00FA3448" w:rsidRDefault="00FA3448" w:rsidP="00FA3448"/>
    <w:p w:rsidR="00FA3448" w:rsidRDefault="00FA3448" w:rsidP="00FA3448">
      <w:r>
        <w:t>Nuestra misión es ser la primera compañía de productos de consumo en todo el mundo, centrada en la producción de alimentos y bebidas convenientes. Intentamos proporcionar beneficios económicos adecuados a nuestros inversionistas al mismo tiempo que proporcionamos oportunidades de crecimiento y superación a nuestros empleados, socios comerciales y comunidades en las que operamos. En todo lo que hacemos actuamos con honestidad, imparcialidad e integridad.</w:t>
      </w:r>
    </w:p>
    <w:p w:rsidR="00FA3448" w:rsidRDefault="00FA3448" w:rsidP="00FA3448"/>
    <w:p w:rsidR="00FA3448" w:rsidRDefault="00FA3448" w:rsidP="00FA3448">
      <w:r>
        <w:t>1</w:t>
      </w:r>
      <w:r>
        <w:tab/>
        <w:t xml:space="preserve"> </w:t>
      </w:r>
      <w:r>
        <w:tab/>
        <w:t xml:space="preserve">Cuidar a nuestros clientes, consumidores y el mundo en que vivimos </w:t>
      </w:r>
    </w:p>
    <w:p w:rsidR="00FA3448" w:rsidRDefault="00FA3448" w:rsidP="00FA3448">
      <w:r>
        <w:t>Nos impulsa un intenso espíritu competitivo en el mercado, orientado hacia las soluciones que logren un triunfo para nuestros accionistas y para nosotros. Nuestro éxito depende de un total conocimiento de nuestros clientes, consumidores y comunidades. Ocuparnos de ellos significa darles un valor extra. Sembramos para después cosechar, no arrebatar.</w:t>
      </w:r>
    </w:p>
    <w:p w:rsidR="00FA3448" w:rsidRDefault="00FA3448" w:rsidP="00FA3448">
      <w:r>
        <w:t xml:space="preserve"> </w:t>
      </w:r>
      <w:bookmarkStart w:id="0" w:name="_GoBack"/>
      <w:bookmarkEnd w:id="0"/>
    </w:p>
    <w:p w:rsidR="00FA3448" w:rsidRDefault="00FA3448" w:rsidP="00FA3448">
      <w:r>
        <w:lastRenderedPageBreak/>
        <w:t>2</w:t>
      </w:r>
      <w:r>
        <w:tab/>
        <w:t xml:space="preserve"> </w:t>
      </w:r>
      <w:r>
        <w:tab/>
        <w:t xml:space="preserve">Vender sólo productos de los que podamos estar orgullosos </w:t>
      </w:r>
    </w:p>
    <w:p w:rsidR="00FA3448" w:rsidRDefault="00FA3448" w:rsidP="00FA3448">
      <w:r>
        <w:t>La mejor prueba de nuestros estándares es la capacidad de recomendar personalmente nuestros productos y consumirlos sin ninguna reserva. Este principio aplica a todas las partes de la compañía, desde la compra de ingredientes hasta el producto final con el que llega</w:t>
      </w:r>
      <w:r>
        <w:t>mos a las manos del consumidor.</w:t>
      </w:r>
    </w:p>
    <w:p w:rsidR="00FA3448" w:rsidRDefault="00FA3448" w:rsidP="00FA3448"/>
    <w:p w:rsidR="00FA3448" w:rsidRDefault="00FA3448" w:rsidP="00FA3448">
      <w:r>
        <w:t>3</w:t>
      </w:r>
      <w:r>
        <w:tab/>
        <w:t xml:space="preserve"> </w:t>
      </w:r>
      <w:r>
        <w:tab/>
        <w:t xml:space="preserve">Hablar con honestidad y franqueza </w:t>
      </w:r>
    </w:p>
    <w:p w:rsidR="00FA3448" w:rsidRDefault="00FA3448" w:rsidP="00FA3448">
      <w:r>
        <w:t>Nos expresamos claramente, mostrando todo el panorama, no sólo lo que es conveniente para el logro de metas individuales. Además de ser claros, honestos y precisos, asumimos la responsabilidad de asegurarnos de que n</w:t>
      </w:r>
      <w:r>
        <w:t>uestros mensajes se comprenden.</w:t>
      </w:r>
    </w:p>
    <w:p w:rsidR="00FA3448" w:rsidRDefault="00FA3448" w:rsidP="00FA3448"/>
    <w:p w:rsidR="00FA3448" w:rsidRDefault="00FA3448" w:rsidP="00FA3448">
      <w:r>
        <w:t>4</w:t>
      </w:r>
      <w:r>
        <w:tab/>
        <w:t xml:space="preserve"> </w:t>
      </w:r>
      <w:r>
        <w:tab/>
        <w:t xml:space="preserve">Balancear el corto y el largo plazo </w:t>
      </w:r>
    </w:p>
    <w:p w:rsidR="00FA3448" w:rsidRDefault="00FA3448" w:rsidP="00FA3448">
      <w:r>
        <w:t xml:space="preserve">Tomamos decisiones que equilibran los riesgos y los beneficios de corto y largo plazo a través del tiempo. Sin este equilibrio no podemos alcanzar la </w:t>
      </w:r>
      <w:r>
        <w:t>meta del crecimiento sostenido.</w:t>
      </w:r>
    </w:p>
    <w:p w:rsidR="00FA3448" w:rsidRDefault="00FA3448" w:rsidP="00FA3448"/>
    <w:p w:rsidR="00FA3448" w:rsidRDefault="00FA3448" w:rsidP="00FA3448">
      <w:r>
        <w:t>5</w:t>
      </w:r>
      <w:r>
        <w:tab/>
        <w:t xml:space="preserve"> </w:t>
      </w:r>
      <w:r>
        <w:tab/>
        <w:t xml:space="preserve">Ganar con la diversidad y la inclusión </w:t>
      </w:r>
    </w:p>
    <w:p w:rsidR="00FA3448" w:rsidRDefault="00FA3448" w:rsidP="00FA3448">
      <w:r>
        <w:t>Fomentamos un ambiente de trabajo que reúne a personas con diferentes características y formas de pensar. Esto impulsa la innovación, la habilidad para identificar nuevas oportunidades de mercado, el desarrollo de nuevos productos y el fortalecimiento de nuestra habilidad para mantener el compromiso de crecimiento mediante</w:t>
      </w:r>
      <w:r>
        <w:t xml:space="preserve"> personas capaces y facultadas.</w:t>
      </w:r>
    </w:p>
    <w:p w:rsidR="00FA3448" w:rsidRDefault="00FA3448" w:rsidP="00FA3448"/>
    <w:p w:rsidR="00FA3448" w:rsidRDefault="00FA3448" w:rsidP="00FA3448">
      <w:r>
        <w:t>6</w:t>
      </w:r>
      <w:r>
        <w:tab/>
        <w:t xml:space="preserve"> </w:t>
      </w:r>
      <w:r>
        <w:tab/>
      </w:r>
    </w:p>
    <w:p w:rsidR="00FA3448" w:rsidRDefault="00FA3448" w:rsidP="00FA3448">
      <w:r>
        <w:t xml:space="preserve">Respetar a los demás y obtener </w:t>
      </w:r>
      <w:proofErr w:type="gramStart"/>
      <w:r>
        <w:t>el éxito juntos</w:t>
      </w:r>
      <w:proofErr w:type="gramEnd"/>
      <w:r>
        <w:t xml:space="preserve"> </w:t>
      </w:r>
    </w:p>
    <w:p w:rsidR="00FA3448" w:rsidRDefault="00FA3448" w:rsidP="00FA3448">
      <w:r>
        <w:t>Esta compañía está construida sobre la excelencia individual y la responsabilidad personal, pero nadie puede lograr los objetivos si actúa solo. Necesitamos personas extraordinarias que tengan capacidad de trabajar en equipo, ya sea en grupos formales o en colaboración informal con otros. El éxito conjunto depende totalmente de tratar con respeto a quienes se relacionan con la empresa, dentro y fuera de la corporación.</w:t>
      </w:r>
    </w:p>
    <w:p w:rsidR="00FA3448" w:rsidRDefault="00FA3448" w:rsidP="00FA3448"/>
    <w:p w:rsidR="00FA3448" w:rsidRDefault="00FA3448" w:rsidP="00FA3448">
      <w:r>
        <w:t>Nuestro espíritu de diversión, respeto por los demás y el valor del trabajo en equipo nos convierten en una compañía donde la gente disfruta el formar parte de ella y nos permite lograr un desempeño de clase mundial.</w:t>
      </w:r>
    </w:p>
    <w:sectPr w:rsidR="00FA34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26D9"/>
    <w:multiLevelType w:val="multilevel"/>
    <w:tmpl w:val="1066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8"/>
    <w:rsid w:val="002121E1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5C8C-7C69-4B78-9AFC-FA5F451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5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2016-10-09T00:08:00Z</dcterms:created>
  <dcterms:modified xsi:type="dcterms:W3CDTF">2016-10-09T00:13:00Z</dcterms:modified>
</cp:coreProperties>
</file>