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BF" w:rsidRDefault="00BE65BF" w:rsidP="00BE65BF">
      <w:r>
        <w:rPr>
          <w:noProof/>
          <w:lang w:eastAsia="es-MX"/>
        </w:rPr>
        <w:drawing>
          <wp:inline distT="0" distB="0" distL="0" distR="0" wp14:anchorId="62A9FD24" wp14:editId="2E613D0C">
            <wp:extent cx="5046134" cy="181834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f28c86f9ca57491cfe6fcc9825bf56.png"/>
                    <pic:cNvPicPr/>
                  </pic:nvPicPr>
                  <pic:blipFill>
                    <a:blip r:embed="rId5">
                      <a:extLst>
                        <a:ext uri="{28A0092B-C50C-407E-A947-70E740481C1C}">
                          <a14:useLocalDpi xmlns:a14="http://schemas.microsoft.com/office/drawing/2010/main" val="0"/>
                        </a:ext>
                      </a:extLst>
                    </a:blip>
                    <a:stretch>
                      <a:fillRect/>
                    </a:stretch>
                  </pic:blipFill>
                  <pic:spPr>
                    <a:xfrm>
                      <a:off x="0" y="0"/>
                      <a:ext cx="5059038" cy="1822998"/>
                    </a:xfrm>
                    <a:prstGeom prst="rect">
                      <a:avLst/>
                    </a:prstGeom>
                  </pic:spPr>
                </pic:pic>
              </a:graphicData>
            </a:graphic>
          </wp:inline>
        </w:drawing>
      </w:r>
    </w:p>
    <w:p w:rsidR="00BE65BF" w:rsidRPr="0071671B" w:rsidRDefault="00BE65BF" w:rsidP="00BE65BF">
      <w:pPr>
        <w:rPr>
          <w:rFonts w:ascii="Arial" w:hAnsi="Arial" w:cs="Arial"/>
          <w:sz w:val="24"/>
        </w:rPr>
      </w:pPr>
      <w:r w:rsidRPr="0071671B">
        <w:rPr>
          <w:rFonts w:ascii="Arial" w:hAnsi="Arial" w:cs="Arial"/>
          <w:sz w:val="24"/>
        </w:rPr>
        <w:t>Maharta Estefanía Olivares Márquez</w:t>
      </w:r>
    </w:p>
    <w:p w:rsidR="00BE65BF" w:rsidRPr="0071671B" w:rsidRDefault="00BE65BF" w:rsidP="00BE65BF">
      <w:pPr>
        <w:rPr>
          <w:rFonts w:ascii="Arial" w:hAnsi="Arial" w:cs="Arial"/>
          <w:sz w:val="24"/>
        </w:rPr>
      </w:pPr>
      <w:r w:rsidRPr="0071671B">
        <w:rPr>
          <w:rFonts w:ascii="Arial" w:hAnsi="Arial" w:cs="Arial"/>
          <w:sz w:val="24"/>
        </w:rPr>
        <w:t>La Empresa</w:t>
      </w:r>
    </w:p>
    <w:p w:rsidR="00BE65BF" w:rsidRPr="0071671B" w:rsidRDefault="00BE65BF" w:rsidP="00BE65BF">
      <w:pPr>
        <w:rPr>
          <w:rFonts w:ascii="Arial" w:hAnsi="Arial" w:cs="Arial"/>
          <w:sz w:val="24"/>
        </w:rPr>
      </w:pPr>
      <w:r w:rsidRPr="0071671B">
        <w:rPr>
          <w:rFonts w:ascii="Arial" w:hAnsi="Arial" w:cs="Arial"/>
          <w:sz w:val="24"/>
        </w:rPr>
        <w:t>Lic. Jaime Ramos Guerra</w:t>
      </w:r>
    </w:p>
    <w:p w:rsidR="00BE65BF" w:rsidRPr="0071671B" w:rsidRDefault="00BE65BF" w:rsidP="00BE65BF">
      <w:pPr>
        <w:rPr>
          <w:rFonts w:ascii="Arial" w:hAnsi="Arial" w:cs="Arial"/>
          <w:sz w:val="24"/>
        </w:rPr>
      </w:pPr>
      <w:r w:rsidRPr="0071671B">
        <w:rPr>
          <w:rFonts w:ascii="Arial" w:hAnsi="Arial" w:cs="Arial"/>
          <w:sz w:val="24"/>
        </w:rPr>
        <w:t>BEO4097</w:t>
      </w:r>
    </w:p>
    <w:p w:rsidR="00BE65BF" w:rsidRDefault="00BE65BF" w:rsidP="00BE65BF">
      <w:pPr>
        <w:rPr>
          <w:rFonts w:ascii="Arial" w:hAnsi="Arial" w:cs="Arial"/>
          <w:sz w:val="24"/>
        </w:rPr>
      </w:pPr>
      <w:r w:rsidRPr="0071671B">
        <w:rPr>
          <w:rFonts w:ascii="Arial" w:hAnsi="Arial" w:cs="Arial"/>
          <w:sz w:val="24"/>
        </w:rPr>
        <w:t>Universidad “Lamar” campus palomar.</w:t>
      </w:r>
    </w:p>
    <w:p w:rsidR="00CA063F" w:rsidRDefault="00CA063F" w:rsidP="00CA063F">
      <w:pPr>
        <w:jc w:val="center"/>
        <w:rPr>
          <w:rFonts w:ascii="Arial" w:hAnsi="Arial" w:cs="Arial"/>
          <w:b/>
          <w:sz w:val="32"/>
        </w:rPr>
      </w:pPr>
    </w:p>
    <w:p w:rsidR="00CA063F" w:rsidRDefault="00CA063F" w:rsidP="00CA063F">
      <w:pPr>
        <w:jc w:val="center"/>
        <w:rPr>
          <w:rFonts w:ascii="Arial" w:hAnsi="Arial" w:cs="Arial"/>
          <w:b/>
          <w:sz w:val="32"/>
        </w:rPr>
      </w:pPr>
    </w:p>
    <w:p w:rsidR="00BE65BF" w:rsidRPr="00CA063F" w:rsidRDefault="00CA063F" w:rsidP="00CA063F">
      <w:pPr>
        <w:jc w:val="center"/>
        <w:rPr>
          <w:rFonts w:ascii="Arial" w:hAnsi="Arial" w:cs="Arial"/>
          <w:b/>
          <w:sz w:val="24"/>
        </w:rPr>
      </w:pPr>
      <w:r>
        <w:rPr>
          <w:rFonts w:ascii="Arial" w:hAnsi="Arial" w:cs="Arial"/>
          <w:b/>
          <w:sz w:val="32"/>
        </w:rPr>
        <w:t>MISION Y VISIÓ</w:t>
      </w:r>
      <w:r w:rsidRPr="00CA063F">
        <w:rPr>
          <w:rFonts w:ascii="Arial" w:hAnsi="Arial" w:cs="Arial"/>
          <w:b/>
          <w:sz w:val="32"/>
        </w:rPr>
        <w:t>N DE LAS</w:t>
      </w:r>
      <w:bookmarkStart w:id="0" w:name="_GoBack"/>
      <w:bookmarkEnd w:id="0"/>
      <w:r w:rsidRPr="00CA063F">
        <w:rPr>
          <w:rFonts w:ascii="Arial" w:hAnsi="Arial" w:cs="Arial"/>
          <w:b/>
          <w:sz w:val="32"/>
        </w:rPr>
        <w:t xml:space="preserve"> EMPRESAS</w:t>
      </w:r>
      <w:r w:rsidR="00BE65BF" w:rsidRPr="00CA063F">
        <w:rPr>
          <w:rFonts w:ascii="Arial" w:hAnsi="Arial" w:cs="Arial"/>
          <w:b/>
          <w:sz w:val="24"/>
        </w:rPr>
        <w:br w:type="page"/>
      </w:r>
    </w:p>
    <w:p w:rsidR="00BE65BF" w:rsidRPr="00CA063F" w:rsidRDefault="00BE65BF" w:rsidP="00BE65BF">
      <w:pPr>
        <w:rPr>
          <w:rFonts w:ascii="Arial" w:hAnsi="Arial" w:cs="Arial"/>
          <w:b/>
          <w:sz w:val="24"/>
        </w:rPr>
      </w:pPr>
      <w:r w:rsidRPr="00CA063F">
        <w:rPr>
          <w:rFonts w:ascii="Arial" w:hAnsi="Arial" w:cs="Arial"/>
          <w:b/>
          <w:sz w:val="24"/>
        </w:rPr>
        <w:lastRenderedPageBreak/>
        <w:t>EMPRESA DE LA ACTIVIDAD</w:t>
      </w:r>
    </w:p>
    <w:p w:rsidR="00BE65BF" w:rsidRDefault="00BE65BF" w:rsidP="00BE65BF">
      <w:pPr>
        <w:rPr>
          <w:rFonts w:ascii="Arial" w:hAnsi="Arial" w:cs="Arial"/>
          <w:sz w:val="24"/>
        </w:rPr>
      </w:pPr>
      <w:r w:rsidRPr="00CA063F">
        <w:rPr>
          <w:rFonts w:ascii="Arial" w:hAnsi="Arial" w:cs="Arial"/>
          <w:b/>
          <w:sz w:val="24"/>
        </w:rPr>
        <w:t>Visión:</w:t>
      </w:r>
      <w:r w:rsidRPr="00BE65BF">
        <w:rPr>
          <w:rFonts w:ascii="Arial" w:hAnsi="Arial" w:cs="Arial"/>
          <w:sz w:val="24"/>
        </w:rPr>
        <w:t xml:space="preserve"> </w:t>
      </w:r>
      <w:r>
        <w:rPr>
          <w:rFonts w:ascii="Arial" w:hAnsi="Arial" w:cs="Arial"/>
          <w:sz w:val="24"/>
        </w:rPr>
        <w:t>Ser una empresa de sándwiches gourmet, reconocida internacionalmente, con una extensa variedad en panes, guarniciones, postres, bebidas y rellenos.</w:t>
      </w:r>
    </w:p>
    <w:p w:rsidR="00BE65BF" w:rsidRDefault="00BE65BF" w:rsidP="00BE65BF">
      <w:pPr>
        <w:rPr>
          <w:rFonts w:ascii="Arial" w:hAnsi="Arial" w:cs="Arial"/>
          <w:sz w:val="24"/>
        </w:rPr>
      </w:pPr>
      <w:r w:rsidRPr="00CA063F">
        <w:rPr>
          <w:rFonts w:ascii="Arial" w:hAnsi="Arial" w:cs="Arial"/>
          <w:b/>
          <w:sz w:val="24"/>
        </w:rPr>
        <w:t>Misión:</w:t>
      </w:r>
      <w:r>
        <w:rPr>
          <w:rFonts w:ascii="Arial" w:hAnsi="Arial" w:cs="Arial"/>
          <w:sz w:val="24"/>
        </w:rPr>
        <w:t xml:space="preserve"> Abrir la mente del cliente para que se dé la oportunidad de probar un alimento vegetariano que será capaz de cuidar su bienestar al igual que, satisfacerlo con nuestro fascinante toque Gourmet.</w:t>
      </w:r>
    </w:p>
    <w:p w:rsidR="00BE65BF" w:rsidRDefault="00BE65BF" w:rsidP="00BE65BF">
      <w:pPr>
        <w:rPr>
          <w:rFonts w:ascii="Arial" w:hAnsi="Arial" w:cs="Arial"/>
          <w:sz w:val="24"/>
        </w:rPr>
      </w:pPr>
      <w:r w:rsidRPr="00CA063F">
        <w:rPr>
          <w:rFonts w:ascii="Arial" w:hAnsi="Arial" w:cs="Arial"/>
          <w:b/>
          <w:sz w:val="24"/>
        </w:rPr>
        <w:t>Objetivo:</w:t>
      </w:r>
      <w:r>
        <w:rPr>
          <w:rFonts w:ascii="Arial" w:hAnsi="Arial" w:cs="Arial"/>
          <w:sz w:val="24"/>
        </w:rPr>
        <w:t xml:space="preserve"> </w:t>
      </w:r>
      <w:r w:rsidR="00F04473">
        <w:rPr>
          <w:rFonts w:ascii="Arial" w:hAnsi="Arial" w:cs="Arial"/>
          <w:sz w:val="24"/>
        </w:rPr>
        <w:t>Cuidar el estado de salud del cliente sin que se pierda de los placeres de vivir con un platillo vegetariano gourmet.</w:t>
      </w:r>
    </w:p>
    <w:p w:rsidR="00BE65BF" w:rsidRDefault="00BE65BF" w:rsidP="00BE65BF">
      <w:pPr>
        <w:rPr>
          <w:rFonts w:ascii="Arial" w:hAnsi="Arial" w:cs="Arial"/>
          <w:sz w:val="24"/>
        </w:rPr>
      </w:pPr>
      <w:r w:rsidRPr="00CA063F">
        <w:rPr>
          <w:rFonts w:ascii="Arial" w:hAnsi="Arial" w:cs="Arial"/>
          <w:b/>
          <w:sz w:val="24"/>
        </w:rPr>
        <w:t>Slogan:</w:t>
      </w:r>
      <w:r w:rsidR="00F04473">
        <w:rPr>
          <w:rFonts w:ascii="Arial" w:hAnsi="Arial" w:cs="Arial"/>
          <w:sz w:val="24"/>
        </w:rPr>
        <w:t xml:space="preserve"> Enjoy the Little things.</w:t>
      </w:r>
    </w:p>
    <w:p w:rsidR="00F04473" w:rsidRPr="00CA063F" w:rsidRDefault="00F04473" w:rsidP="00BE65BF">
      <w:pPr>
        <w:rPr>
          <w:rFonts w:ascii="Arial" w:hAnsi="Arial" w:cs="Arial"/>
          <w:b/>
          <w:sz w:val="24"/>
        </w:rPr>
      </w:pPr>
    </w:p>
    <w:p w:rsidR="00F04473" w:rsidRPr="00CA063F" w:rsidRDefault="00F04473" w:rsidP="00F04473">
      <w:pPr>
        <w:rPr>
          <w:rFonts w:ascii="Arial" w:hAnsi="Arial" w:cs="Arial"/>
          <w:b/>
          <w:sz w:val="24"/>
        </w:rPr>
      </w:pPr>
      <w:r w:rsidRPr="00CA063F">
        <w:rPr>
          <w:rFonts w:ascii="Arial" w:hAnsi="Arial" w:cs="Arial"/>
          <w:b/>
          <w:sz w:val="24"/>
        </w:rPr>
        <w:t>EMPRESA DE:</w:t>
      </w:r>
    </w:p>
    <w:p w:rsidR="00F04473" w:rsidRDefault="00F04473" w:rsidP="00F04473">
      <w:pPr>
        <w:rPr>
          <w:rFonts w:ascii="Arial" w:hAnsi="Arial" w:cs="Arial"/>
          <w:sz w:val="24"/>
        </w:rPr>
      </w:pPr>
      <w:r>
        <w:rPr>
          <w:rFonts w:ascii="Arial" w:hAnsi="Arial" w:cs="Arial"/>
          <w:noProof/>
          <w:sz w:val="24"/>
          <w:lang w:eastAsia="es-MX"/>
        </w:rPr>
        <w:drawing>
          <wp:inline distT="0" distB="0" distL="0" distR="0" wp14:anchorId="76F33F5B" wp14:editId="6CD26BA9">
            <wp:extent cx="1533525" cy="409575"/>
            <wp:effectExtent l="0" t="0" r="9525"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iana.gif"/>
                    <pic:cNvPicPr/>
                  </pic:nvPicPr>
                  <pic:blipFill>
                    <a:blip r:embed="rId6">
                      <a:extLst>
                        <a:ext uri="{28A0092B-C50C-407E-A947-70E740481C1C}">
                          <a14:useLocalDpi xmlns:a14="http://schemas.microsoft.com/office/drawing/2010/main" val="0"/>
                        </a:ext>
                      </a:extLst>
                    </a:blip>
                    <a:stretch>
                      <a:fillRect/>
                    </a:stretch>
                  </pic:blipFill>
                  <pic:spPr>
                    <a:xfrm>
                      <a:off x="0" y="0"/>
                      <a:ext cx="1533525" cy="409575"/>
                    </a:xfrm>
                    <a:prstGeom prst="rect">
                      <a:avLst/>
                    </a:prstGeom>
                  </pic:spPr>
                </pic:pic>
              </a:graphicData>
            </a:graphic>
          </wp:inline>
        </w:drawing>
      </w:r>
    </w:p>
    <w:p w:rsidR="00F04473" w:rsidRPr="00CA063F" w:rsidRDefault="00F04473" w:rsidP="00F04473">
      <w:pPr>
        <w:rPr>
          <w:rFonts w:ascii="Arial" w:hAnsi="Arial" w:cs="Arial"/>
          <w:b/>
          <w:sz w:val="24"/>
        </w:rPr>
      </w:pPr>
      <w:r w:rsidRPr="00CA063F">
        <w:rPr>
          <w:rFonts w:ascii="Arial" w:hAnsi="Arial" w:cs="Arial"/>
          <w:b/>
          <w:sz w:val="24"/>
        </w:rPr>
        <w:t>Misión:</w:t>
      </w:r>
      <w:r w:rsidRPr="00CA063F">
        <w:rPr>
          <w:rFonts w:ascii="Arial" w:hAnsi="Arial" w:cs="Arial"/>
          <w:b/>
          <w:noProof/>
          <w:sz w:val="24"/>
          <w:lang w:eastAsia="es-MX"/>
        </w:rPr>
        <w:t xml:space="preserve"> </w:t>
      </w:r>
    </w:p>
    <w:p w:rsidR="00F04473" w:rsidRDefault="00F04473" w:rsidP="00F04473">
      <w:pPr>
        <w:rPr>
          <w:rFonts w:ascii="Arial" w:hAnsi="Arial" w:cs="Arial"/>
          <w:sz w:val="24"/>
        </w:rPr>
      </w:pPr>
      <w:r w:rsidRPr="00F04473">
        <w:rPr>
          <w:rFonts w:ascii="Arial" w:hAnsi="Arial" w:cs="Arial"/>
          <w:sz w:val="24"/>
        </w:rPr>
        <w:t>Satisfacer las necesidades de productos y servicios de las comunidades donde estamos presentes, fomentando en cada uno de nosotros nuestra filosofía y valores para asegurar una relación permanente y valiosa con nuestros clientes, colaboradores, proveedores, accionistas, comunidad y medio ambiente, obteniendo de esta manera una adecuada rentabilidad y garantizando así nue</w:t>
      </w:r>
      <w:r>
        <w:rPr>
          <w:rFonts w:ascii="Arial" w:hAnsi="Arial" w:cs="Arial"/>
          <w:sz w:val="24"/>
        </w:rPr>
        <w:t>stra permanencia y crecimiento.</w:t>
      </w:r>
    </w:p>
    <w:p w:rsidR="00F04473" w:rsidRPr="00CA063F" w:rsidRDefault="00F04473" w:rsidP="00F04473">
      <w:pPr>
        <w:rPr>
          <w:rFonts w:ascii="Arial" w:hAnsi="Arial" w:cs="Arial"/>
          <w:b/>
          <w:sz w:val="24"/>
        </w:rPr>
      </w:pPr>
      <w:r w:rsidRPr="00CA063F">
        <w:rPr>
          <w:rFonts w:ascii="Arial" w:hAnsi="Arial" w:cs="Arial"/>
          <w:b/>
          <w:sz w:val="24"/>
        </w:rPr>
        <w:t>Visión:</w:t>
      </w:r>
    </w:p>
    <w:p w:rsidR="00F04473" w:rsidRDefault="00F04473" w:rsidP="00F04473">
      <w:pPr>
        <w:rPr>
          <w:rFonts w:ascii="Arial" w:hAnsi="Arial" w:cs="Arial"/>
          <w:sz w:val="24"/>
        </w:rPr>
      </w:pPr>
      <w:r w:rsidRPr="00F04473">
        <w:rPr>
          <w:rFonts w:ascii="Arial" w:hAnsi="Arial" w:cs="Arial"/>
          <w:sz w:val="24"/>
        </w:rPr>
        <w:t>Servir cada vez a un mayor número de comunidades como líder, al ofrecer la mejor experiencia de compra para el cliente y el mejor lugar para trabajar para nuestros colaboradores, derivado de una constante innovación.</w:t>
      </w:r>
    </w:p>
    <w:p w:rsidR="00F04473" w:rsidRDefault="00F04473" w:rsidP="00F04473">
      <w:pPr>
        <w:rPr>
          <w:rFonts w:ascii="Arial" w:hAnsi="Arial" w:cs="Arial"/>
          <w:sz w:val="24"/>
        </w:rPr>
      </w:pPr>
    </w:p>
    <w:p w:rsidR="00CA063F" w:rsidRDefault="00CA063F" w:rsidP="00F04473">
      <w:pPr>
        <w:rPr>
          <w:rFonts w:ascii="Arial" w:hAnsi="Arial" w:cs="Arial"/>
          <w:sz w:val="24"/>
        </w:rPr>
      </w:pPr>
    </w:p>
    <w:p w:rsidR="00CA063F" w:rsidRDefault="00CA063F" w:rsidP="00F04473">
      <w:pPr>
        <w:rPr>
          <w:rFonts w:ascii="Arial" w:hAnsi="Arial" w:cs="Arial"/>
          <w:sz w:val="24"/>
        </w:rPr>
      </w:pPr>
    </w:p>
    <w:p w:rsidR="00CA063F" w:rsidRDefault="00CA063F" w:rsidP="00F04473">
      <w:pPr>
        <w:rPr>
          <w:rFonts w:ascii="Arial" w:hAnsi="Arial" w:cs="Arial"/>
          <w:sz w:val="24"/>
        </w:rPr>
      </w:pPr>
    </w:p>
    <w:p w:rsidR="00CA063F" w:rsidRDefault="00CA063F" w:rsidP="00F04473">
      <w:pPr>
        <w:rPr>
          <w:rFonts w:ascii="Arial" w:hAnsi="Arial" w:cs="Arial"/>
          <w:sz w:val="24"/>
        </w:rPr>
      </w:pPr>
    </w:p>
    <w:p w:rsidR="00CA063F" w:rsidRDefault="00CA063F" w:rsidP="00F04473">
      <w:pPr>
        <w:rPr>
          <w:rFonts w:ascii="Arial" w:hAnsi="Arial" w:cs="Arial"/>
          <w:sz w:val="24"/>
        </w:rPr>
      </w:pPr>
    </w:p>
    <w:p w:rsidR="00CA063F" w:rsidRPr="00CA063F" w:rsidRDefault="00F04473" w:rsidP="00F04473">
      <w:pPr>
        <w:rPr>
          <w:rFonts w:ascii="Arial" w:hAnsi="Arial" w:cs="Arial"/>
          <w:b/>
          <w:sz w:val="24"/>
        </w:rPr>
      </w:pPr>
      <w:r w:rsidRPr="00CA063F">
        <w:rPr>
          <w:rFonts w:ascii="Arial" w:hAnsi="Arial" w:cs="Arial"/>
          <w:b/>
          <w:sz w:val="24"/>
        </w:rPr>
        <w:lastRenderedPageBreak/>
        <w:t>EMPRESA DE:</w:t>
      </w:r>
    </w:p>
    <w:p w:rsidR="00CA063F" w:rsidRDefault="00CA063F" w:rsidP="00F04473">
      <w:pPr>
        <w:rPr>
          <w:rFonts w:ascii="Arial" w:hAnsi="Arial" w:cs="Arial"/>
          <w:sz w:val="24"/>
        </w:rPr>
      </w:pPr>
      <w:r>
        <w:rPr>
          <w:rFonts w:ascii="Arial" w:hAnsi="Arial" w:cs="Arial"/>
          <w:noProof/>
          <w:sz w:val="24"/>
          <w:lang w:eastAsia="es-MX"/>
        </w:rPr>
        <w:drawing>
          <wp:inline distT="0" distB="0" distL="0" distR="0">
            <wp:extent cx="1449977" cy="1029487"/>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E-vecto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142" cy="1029604"/>
                    </a:xfrm>
                    <a:prstGeom prst="rect">
                      <a:avLst/>
                    </a:prstGeom>
                  </pic:spPr>
                </pic:pic>
              </a:graphicData>
            </a:graphic>
          </wp:inline>
        </w:drawing>
      </w:r>
    </w:p>
    <w:p w:rsidR="00CA063F" w:rsidRPr="00CA063F" w:rsidRDefault="00CA063F" w:rsidP="00F04473">
      <w:pPr>
        <w:rPr>
          <w:rFonts w:ascii="Arial" w:hAnsi="Arial" w:cs="Arial"/>
          <w:b/>
          <w:sz w:val="24"/>
        </w:rPr>
      </w:pPr>
      <w:r w:rsidRPr="00CA063F">
        <w:rPr>
          <w:rFonts w:ascii="Arial" w:hAnsi="Arial" w:cs="Arial"/>
          <w:b/>
          <w:sz w:val="24"/>
        </w:rPr>
        <w:t>Misión:</w:t>
      </w:r>
    </w:p>
    <w:p w:rsidR="00F04473" w:rsidRPr="00F04473" w:rsidRDefault="00F04473" w:rsidP="00F04473">
      <w:pPr>
        <w:rPr>
          <w:rFonts w:ascii="Arial" w:hAnsi="Arial" w:cs="Arial"/>
          <w:sz w:val="24"/>
        </w:rPr>
      </w:pPr>
      <w:r w:rsidRPr="00F04473">
        <w:rPr>
          <w:rFonts w:ascii="Arial" w:hAnsi="Arial" w:cs="Arial"/>
          <w:sz w:val="24"/>
        </w:rPr>
        <w:t>Prestar el servicio público de energía eléctrica con criterios de suficiencia, competitividad y sustentabilidad, comprometidos con la satisfacción de los clientes, con el desarrollo del país y con la p</w:t>
      </w:r>
      <w:r w:rsidR="00CA063F">
        <w:rPr>
          <w:rFonts w:ascii="Arial" w:hAnsi="Arial" w:cs="Arial"/>
          <w:sz w:val="24"/>
        </w:rPr>
        <w:t>reservación del medio ambiente.</w:t>
      </w:r>
    </w:p>
    <w:p w:rsidR="00F04473" w:rsidRPr="00CA063F" w:rsidRDefault="00F04473" w:rsidP="00F04473">
      <w:pPr>
        <w:rPr>
          <w:rFonts w:ascii="Arial" w:hAnsi="Arial" w:cs="Arial"/>
          <w:b/>
          <w:sz w:val="24"/>
        </w:rPr>
      </w:pPr>
      <w:r w:rsidRPr="00CA063F">
        <w:rPr>
          <w:rFonts w:ascii="Arial" w:hAnsi="Arial" w:cs="Arial"/>
          <w:b/>
          <w:sz w:val="24"/>
        </w:rPr>
        <w:t>Visión:</w:t>
      </w:r>
      <w:r w:rsidRPr="00CA063F">
        <w:rPr>
          <w:rFonts w:ascii="Arial" w:hAnsi="Arial" w:cs="Arial"/>
          <w:b/>
          <w:sz w:val="24"/>
        </w:rPr>
        <w:t xml:space="preserve"> </w:t>
      </w:r>
    </w:p>
    <w:p w:rsidR="00F04473" w:rsidRPr="00F04473" w:rsidRDefault="00F04473" w:rsidP="00F04473">
      <w:pPr>
        <w:rPr>
          <w:rFonts w:ascii="Arial" w:hAnsi="Arial" w:cs="Arial"/>
          <w:sz w:val="24"/>
        </w:rPr>
      </w:pPr>
      <w:r w:rsidRPr="00F04473">
        <w:rPr>
          <w:rFonts w:ascii="Arial" w:hAnsi="Arial" w:cs="Arial"/>
          <w:sz w:val="24"/>
        </w:rPr>
        <w:t>Ser una empresa de energía, de las mejores en el sector eléctrico a nivel mundial, con presencia internacional, fortaleza financiera e ingresos adicionales por servicios relacionados con su capital intelectual e infraestructura física y comercial.</w:t>
      </w:r>
    </w:p>
    <w:p w:rsidR="00F04473" w:rsidRDefault="00F04473" w:rsidP="00F04473">
      <w:pPr>
        <w:rPr>
          <w:rFonts w:ascii="Arial" w:hAnsi="Arial" w:cs="Arial"/>
          <w:sz w:val="24"/>
        </w:rPr>
      </w:pPr>
      <w:r>
        <w:rPr>
          <w:rFonts w:ascii="Arial" w:hAnsi="Arial" w:cs="Arial"/>
          <w:sz w:val="24"/>
        </w:rPr>
        <w:t xml:space="preserve"> </w:t>
      </w:r>
      <w:r w:rsidRPr="00F04473">
        <w:rPr>
          <w:rFonts w:ascii="Arial" w:hAnsi="Arial" w:cs="Arial"/>
          <w:sz w:val="24"/>
        </w:rPr>
        <w:t xml:space="preserve">Una empresa reconocida por su atención al cliente, competitividad, transparencia, calidad en el servicio, capacidad de su personal, vanguardia tecnológica y aplicación de criterios de desarrollo sustentable. </w:t>
      </w:r>
    </w:p>
    <w:p w:rsidR="00CA063F" w:rsidRDefault="00CA063F" w:rsidP="00F04473">
      <w:pPr>
        <w:rPr>
          <w:rFonts w:ascii="Arial" w:hAnsi="Arial" w:cs="Arial"/>
          <w:sz w:val="24"/>
        </w:rPr>
      </w:pPr>
    </w:p>
    <w:p w:rsidR="00CA063F" w:rsidRPr="00CA063F" w:rsidRDefault="00CA063F" w:rsidP="00F04473">
      <w:pPr>
        <w:rPr>
          <w:rFonts w:ascii="Arial" w:hAnsi="Arial" w:cs="Arial"/>
          <w:b/>
          <w:sz w:val="24"/>
        </w:rPr>
      </w:pPr>
      <w:r w:rsidRPr="00CA063F">
        <w:rPr>
          <w:rFonts w:ascii="Arial" w:hAnsi="Arial" w:cs="Arial"/>
          <w:b/>
          <w:sz w:val="24"/>
        </w:rPr>
        <w:t>EMPRESA DE:</w:t>
      </w:r>
    </w:p>
    <w:p w:rsidR="00CA063F" w:rsidRPr="00CA063F" w:rsidRDefault="00CA063F" w:rsidP="00CA063F">
      <w:pPr>
        <w:rPr>
          <w:rFonts w:ascii="Arial" w:hAnsi="Arial" w:cs="Arial"/>
          <w:sz w:val="24"/>
        </w:rPr>
      </w:pPr>
      <w:r>
        <w:rPr>
          <w:rFonts w:ascii="Arial" w:hAnsi="Arial" w:cs="Arial"/>
          <w:noProof/>
          <w:sz w:val="24"/>
          <w:lang w:eastAsia="es-MX"/>
        </w:rPr>
        <w:drawing>
          <wp:inline distT="0" distB="0" distL="0" distR="0">
            <wp:extent cx="1476103" cy="76385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xxo.png"/>
                    <pic:cNvPicPr/>
                  </pic:nvPicPr>
                  <pic:blipFill>
                    <a:blip r:embed="rId8">
                      <a:extLst>
                        <a:ext uri="{28A0092B-C50C-407E-A947-70E740481C1C}">
                          <a14:useLocalDpi xmlns:a14="http://schemas.microsoft.com/office/drawing/2010/main" val="0"/>
                        </a:ext>
                      </a:extLst>
                    </a:blip>
                    <a:stretch>
                      <a:fillRect/>
                    </a:stretch>
                  </pic:blipFill>
                  <pic:spPr>
                    <a:xfrm>
                      <a:off x="0" y="0"/>
                      <a:ext cx="1479947" cy="765846"/>
                    </a:xfrm>
                    <a:prstGeom prst="rect">
                      <a:avLst/>
                    </a:prstGeom>
                  </pic:spPr>
                </pic:pic>
              </a:graphicData>
            </a:graphic>
          </wp:inline>
        </w:drawing>
      </w:r>
    </w:p>
    <w:p w:rsidR="00CA063F" w:rsidRPr="00CA063F" w:rsidRDefault="00CA063F" w:rsidP="00CA063F">
      <w:pPr>
        <w:rPr>
          <w:rFonts w:ascii="Arial" w:hAnsi="Arial" w:cs="Arial"/>
          <w:b/>
          <w:sz w:val="24"/>
        </w:rPr>
      </w:pPr>
      <w:r w:rsidRPr="00CA063F">
        <w:rPr>
          <w:rFonts w:ascii="Arial" w:hAnsi="Arial" w:cs="Arial"/>
          <w:b/>
          <w:sz w:val="24"/>
        </w:rPr>
        <w:t>Misión:</w:t>
      </w:r>
    </w:p>
    <w:p w:rsidR="00CA063F" w:rsidRPr="00CA063F" w:rsidRDefault="00CA063F" w:rsidP="00CA063F">
      <w:pPr>
        <w:rPr>
          <w:rFonts w:ascii="Arial" w:hAnsi="Arial" w:cs="Arial"/>
          <w:sz w:val="24"/>
        </w:rPr>
      </w:pPr>
      <w:r w:rsidRPr="00CA063F">
        <w:rPr>
          <w:rFonts w:ascii="Arial" w:hAnsi="Arial" w:cs="Arial"/>
          <w:sz w:val="24"/>
        </w:rPr>
        <w:t>“Satisfacer las necesidades cotidianas de nuestro cliente de una manera amable, rápida, práctica y confiable; creando Valor Económico y Humano en la Sociedad (Consumidores, Colaboradores, Proveedores y Accionistas), desarrollando redes replicables de negocios de comercio al detalle, en formatos pequeños, que apoyen a nuestros ne</w:t>
      </w:r>
      <w:r>
        <w:rPr>
          <w:rFonts w:ascii="Arial" w:hAnsi="Arial" w:cs="Arial"/>
          <w:sz w:val="24"/>
        </w:rPr>
        <w:t>gocios de bebidas”.</w:t>
      </w:r>
    </w:p>
    <w:p w:rsidR="00CA063F" w:rsidRPr="00CA063F" w:rsidRDefault="00CA063F" w:rsidP="00CA063F">
      <w:pPr>
        <w:rPr>
          <w:rFonts w:ascii="Arial" w:hAnsi="Arial" w:cs="Arial"/>
          <w:b/>
          <w:sz w:val="24"/>
        </w:rPr>
      </w:pPr>
      <w:r w:rsidRPr="00CA063F">
        <w:rPr>
          <w:rFonts w:ascii="Arial" w:hAnsi="Arial" w:cs="Arial"/>
          <w:b/>
          <w:sz w:val="24"/>
        </w:rPr>
        <w:t>Visión:</w:t>
      </w:r>
    </w:p>
    <w:p w:rsidR="00106862" w:rsidRPr="00CA063F" w:rsidRDefault="00CA063F">
      <w:pPr>
        <w:rPr>
          <w:rFonts w:ascii="Arial" w:hAnsi="Arial" w:cs="Arial"/>
          <w:sz w:val="24"/>
        </w:rPr>
      </w:pPr>
      <w:r w:rsidRPr="00CA063F">
        <w:rPr>
          <w:rFonts w:ascii="Arial" w:hAnsi="Arial" w:cs="Arial"/>
          <w:sz w:val="24"/>
        </w:rPr>
        <w:t>Continuar siendo la tienda de conveniencia con mayor número de establecimientos en América Latina</w:t>
      </w:r>
      <w:r>
        <w:rPr>
          <w:rFonts w:ascii="Arial" w:hAnsi="Arial" w:cs="Arial"/>
          <w:sz w:val="24"/>
        </w:rPr>
        <w:t>.</w:t>
      </w:r>
    </w:p>
    <w:sectPr w:rsidR="00106862" w:rsidRPr="00CA06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BF"/>
    <w:rsid w:val="0031657B"/>
    <w:rsid w:val="00614F0B"/>
    <w:rsid w:val="00BE65BF"/>
    <w:rsid w:val="00CA063F"/>
    <w:rsid w:val="00F044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6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6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393</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2016-10-05T20:43:00Z</dcterms:created>
  <dcterms:modified xsi:type="dcterms:W3CDTF">2016-10-05T21:14:00Z</dcterms:modified>
</cp:coreProperties>
</file>