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D8" w:rsidRDefault="000074D8" w:rsidP="000074D8">
      <w:pPr>
        <w:pStyle w:val="NormalWeb"/>
        <w:spacing w:before="0" w:beforeAutospacing="0" w:after="225" w:afterAutospacing="0" w:line="315" w:lineRule="atLeast"/>
        <w:textAlignment w:val="baseline"/>
        <w:rPr>
          <w:rFonts w:ascii="inherit" w:hAnsi="inherit"/>
          <w:color w:val="333333"/>
          <w:sz w:val="21"/>
          <w:szCs w:val="21"/>
        </w:rPr>
      </w:pPr>
      <w:r>
        <w:rPr>
          <w:rFonts w:ascii="inherit" w:hAnsi="inherit"/>
          <w:color w:val="333333"/>
          <w:sz w:val="21"/>
          <w:szCs w:val="21"/>
        </w:rPr>
        <w:t xml:space="preserve">VEHICULOS </w:t>
      </w:r>
    </w:p>
    <w:p w:rsidR="000074D8" w:rsidRDefault="000074D8" w:rsidP="000074D8">
      <w:pPr>
        <w:pStyle w:val="NormalWeb"/>
        <w:spacing w:before="0" w:beforeAutospacing="0" w:after="225" w:afterAutospacing="0" w:line="315" w:lineRule="atLeast"/>
        <w:textAlignment w:val="baseline"/>
        <w:rPr>
          <w:rFonts w:ascii="inherit" w:hAnsi="inherit"/>
          <w:color w:val="333333"/>
          <w:sz w:val="21"/>
          <w:szCs w:val="21"/>
        </w:rPr>
      </w:pPr>
      <w:r>
        <w:rPr>
          <w:rFonts w:ascii="inherit" w:hAnsi="inherit"/>
          <w:color w:val="333333"/>
          <w:sz w:val="21"/>
          <w:szCs w:val="21"/>
        </w:rPr>
        <w:t>Para la mayoría de las empresas de taxis, el único gran costo inicial es el de los vehículos. Incluso si comienzas tu negocio con un solo vehículo, puede costarte entre US$ 10.000 y US$ 20.000, dependiendo del tipo y fabricante del auto, si quieres dos o tres en tu flota inicial, aumentarán los costos proporcionalmente. La compra de vehículos usados ​​puede ahorrarte dinero en la compra inicial, pero ten cuidado con lo que compras, ya que las reparaciones pueden rápidamente hacer un agujero en tus finanzas.</w:t>
      </w:r>
    </w:p>
    <w:p w:rsidR="000074D8" w:rsidRDefault="000074D8" w:rsidP="000074D8">
      <w:pPr>
        <w:pStyle w:val="NormalWeb"/>
        <w:spacing w:before="0" w:beforeAutospacing="0" w:after="225" w:afterAutospacing="0" w:line="315" w:lineRule="atLeast"/>
        <w:textAlignment w:val="baseline"/>
        <w:rPr>
          <w:rFonts w:ascii="Arial" w:hAnsi="Arial" w:cs="Arial"/>
          <w:color w:val="111111"/>
          <w:sz w:val="27"/>
          <w:szCs w:val="27"/>
        </w:rPr>
      </w:pPr>
      <w:r>
        <w:rPr>
          <w:rFonts w:ascii="Arial" w:hAnsi="Arial" w:cs="Arial"/>
          <w:color w:val="111111"/>
          <w:sz w:val="27"/>
          <w:szCs w:val="27"/>
        </w:rPr>
        <w:t>Equipo</w:t>
      </w:r>
    </w:p>
    <w:p w:rsidR="000074D8" w:rsidRDefault="000074D8" w:rsidP="000074D8">
      <w:pPr>
        <w:pStyle w:val="NormalWeb"/>
        <w:spacing w:before="0" w:beforeAutospacing="0" w:after="225" w:afterAutospacing="0" w:line="315" w:lineRule="atLeast"/>
        <w:textAlignment w:val="baseline"/>
        <w:rPr>
          <w:rFonts w:ascii="Georgia" w:hAnsi="Georgia"/>
          <w:color w:val="333333"/>
          <w:sz w:val="21"/>
          <w:szCs w:val="21"/>
        </w:rPr>
      </w:pPr>
      <w:proofErr w:type="gramStart"/>
      <w:r>
        <w:rPr>
          <w:rFonts w:ascii="Georgia" w:hAnsi="Georgia"/>
          <w:color w:val="333333"/>
          <w:sz w:val="21"/>
          <w:szCs w:val="21"/>
        </w:rPr>
        <w:t>fácilmente</w:t>
      </w:r>
      <w:proofErr w:type="gramEnd"/>
      <w:r>
        <w:rPr>
          <w:rFonts w:ascii="Georgia" w:hAnsi="Georgia"/>
          <w:color w:val="333333"/>
          <w:sz w:val="21"/>
          <w:szCs w:val="21"/>
        </w:rPr>
        <w:t xml:space="preserve"> los taxis, las cuales cuestan entre US$ 50 a US$ 150 por auto, dependiendo del método de fijación, personalización y opciones de iluminación. Ten en cuenta que en algunas áreas, esto puede ser un requisito reglamentario, y debes mostrar cierta información de identificación, así que consulta con tu agencia local de licencias antes de comprarlas Deben comprarse e instalarse medidores en cada vehículo, los cuales a menudo deben ser colocados por un taller de medidor profesional aprobado por tu oficina local del Departamento de Pesos y Medidas. Existe una gran variedad de medidores de taxis disponibles, el costo promedio está entre US$ 200 y US$ 400 cada uno. Esto no incluye la instalación/calibración, que por lo general cuesta alrededor de otros US$ 100. También necesitarás algún tipo de sistema de radio o teléfono móvil de comunicación, para que tu distribuidor pueda contactar a los conductores y viceversa</w:t>
      </w:r>
    </w:p>
    <w:p w:rsidR="000074D8" w:rsidRDefault="000074D8" w:rsidP="000074D8">
      <w:pPr>
        <w:pStyle w:val="NormalWeb"/>
        <w:spacing w:before="0" w:beforeAutospacing="0" w:after="225" w:afterAutospacing="0" w:line="315" w:lineRule="atLeast"/>
        <w:textAlignment w:val="baseline"/>
        <w:rPr>
          <w:rFonts w:ascii="Arial" w:hAnsi="Arial" w:cs="Arial"/>
          <w:color w:val="111111"/>
          <w:sz w:val="27"/>
          <w:szCs w:val="27"/>
        </w:rPr>
      </w:pPr>
      <w:r>
        <w:rPr>
          <w:rFonts w:ascii="Arial" w:hAnsi="Arial" w:cs="Arial"/>
          <w:color w:val="111111"/>
          <w:sz w:val="27"/>
          <w:szCs w:val="27"/>
        </w:rPr>
        <w:t>Licencia</w:t>
      </w:r>
    </w:p>
    <w:p w:rsidR="000074D8" w:rsidRDefault="000074D8" w:rsidP="000074D8">
      <w:pPr>
        <w:pStyle w:val="NormalWeb"/>
        <w:spacing w:before="0" w:beforeAutospacing="0" w:after="225" w:afterAutospacing="0" w:line="315" w:lineRule="atLeast"/>
        <w:textAlignment w:val="baseline"/>
        <w:rPr>
          <w:rFonts w:ascii="Georgia" w:hAnsi="Georgia"/>
          <w:color w:val="333333"/>
          <w:sz w:val="21"/>
          <w:szCs w:val="21"/>
        </w:rPr>
      </w:pPr>
      <w:r>
        <w:rPr>
          <w:rFonts w:ascii="Georgia" w:hAnsi="Georgia"/>
          <w:color w:val="333333"/>
          <w:sz w:val="21"/>
          <w:szCs w:val="21"/>
        </w:rPr>
        <w:t>Algunas áreas te permiten abrir un servicio de taxi con sólo una licencia general de negocios del condado o de la ciudad, que se encuentra disponible entre US$ 20 y US$ 75 en la oficina local de secretaría.</w:t>
      </w:r>
    </w:p>
    <w:p w:rsidR="000074D8" w:rsidRDefault="000074D8" w:rsidP="000074D8">
      <w:pPr>
        <w:pStyle w:val="NormalWeb"/>
        <w:spacing w:before="0" w:beforeAutospacing="0" w:after="225" w:afterAutospacing="0" w:line="315" w:lineRule="atLeast"/>
        <w:textAlignment w:val="baseline"/>
        <w:rPr>
          <w:rFonts w:ascii="Arial" w:hAnsi="Arial" w:cs="Arial"/>
          <w:color w:val="111111"/>
          <w:sz w:val="27"/>
          <w:szCs w:val="27"/>
        </w:rPr>
      </w:pPr>
      <w:r>
        <w:rPr>
          <w:rFonts w:ascii="Arial" w:hAnsi="Arial" w:cs="Arial"/>
          <w:color w:val="111111"/>
          <w:sz w:val="27"/>
          <w:szCs w:val="27"/>
        </w:rPr>
        <w:t>Seguro</w:t>
      </w:r>
    </w:p>
    <w:p w:rsidR="000074D8" w:rsidRDefault="000074D8" w:rsidP="000074D8">
      <w:pPr>
        <w:pStyle w:val="NormalWeb"/>
        <w:spacing w:before="0" w:beforeAutospacing="0" w:after="225" w:afterAutospacing="0" w:line="315" w:lineRule="atLeast"/>
        <w:textAlignment w:val="baseline"/>
        <w:rPr>
          <w:rFonts w:ascii="Georgia" w:hAnsi="Georgia"/>
          <w:color w:val="333333"/>
          <w:sz w:val="21"/>
          <w:szCs w:val="21"/>
        </w:rPr>
      </w:pPr>
      <w:r>
        <w:rPr>
          <w:rFonts w:ascii="Georgia" w:hAnsi="Georgia"/>
          <w:color w:val="333333"/>
          <w:sz w:val="21"/>
          <w:szCs w:val="21"/>
        </w:rPr>
        <w:t xml:space="preserve">Puedes llegar a pagar un 20 por ciento de la prima anual como pago inicial, y luego </w:t>
      </w:r>
      <w:proofErr w:type="spellStart"/>
      <w:r>
        <w:rPr>
          <w:rFonts w:ascii="Georgia" w:hAnsi="Georgia"/>
          <w:color w:val="333333"/>
          <w:sz w:val="21"/>
          <w:szCs w:val="21"/>
        </w:rPr>
        <w:t>factorizar</w:t>
      </w:r>
      <w:proofErr w:type="spellEnd"/>
      <w:r>
        <w:rPr>
          <w:rFonts w:ascii="Georgia" w:hAnsi="Georgia"/>
          <w:color w:val="333333"/>
          <w:sz w:val="21"/>
          <w:szCs w:val="21"/>
        </w:rPr>
        <w:t xml:space="preserve"> alrededor de US$ 60 o más por semana</w:t>
      </w:r>
    </w:p>
    <w:p w:rsidR="000074D8" w:rsidRDefault="00B73E34" w:rsidP="000074D8">
      <w:pPr>
        <w:pStyle w:val="NormalWeb"/>
        <w:spacing w:before="0" w:beforeAutospacing="0" w:after="225" w:afterAutospacing="0" w:line="315" w:lineRule="atLeast"/>
        <w:textAlignment w:val="baseline"/>
        <w:rPr>
          <w:rFonts w:ascii="inherit" w:hAnsi="inherit"/>
          <w:b/>
          <w:color w:val="333333"/>
          <w:sz w:val="28"/>
          <w:szCs w:val="28"/>
        </w:rPr>
      </w:pPr>
      <w:r w:rsidRPr="00B73E34">
        <w:rPr>
          <w:rFonts w:ascii="inherit" w:hAnsi="inherit"/>
          <w:b/>
          <w:color w:val="333333"/>
          <w:sz w:val="28"/>
          <w:szCs w:val="28"/>
        </w:rPr>
        <w:t>Taxistas</w:t>
      </w:r>
    </w:p>
    <w:p w:rsidR="00B73E34" w:rsidRDefault="00B73E34" w:rsidP="000074D8">
      <w:pPr>
        <w:pStyle w:val="NormalWeb"/>
        <w:spacing w:before="0" w:beforeAutospacing="0" w:after="225" w:afterAutospacing="0" w:line="315" w:lineRule="atLeast"/>
        <w:textAlignment w:val="baseline"/>
        <w:rPr>
          <w:rFonts w:ascii="Arial" w:hAnsi="Arial" w:cs="Arial"/>
          <w:color w:val="444444"/>
          <w:sz w:val="23"/>
          <w:szCs w:val="23"/>
          <w:shd w:val="clear" w:color="auto" w:fill="FFFFFF"/>
        </w:rPr>
      </w:pPr>
      <w:r>
        <w:rPr>
          <w:rFonts w:ascii="Arial" w:hAnsi="Arial" w:cs="Arial"/>
          <w:color w:val="444444"/>
          <w:sz w:val="23"/>
          <w:szCs w:val="23"/>
          <w:shd w:val="clear" w:color="auto" w:fill="FFFFFF"/>
        </w:rPr>
        <w:t>Un taxista de tiempo completo (tómese como referencia, 48 horas a la semana), puede ganar un sueldo que apenas triplica el salario mínimo mexicano, que equivale a los 68 y 70 pesos aproximadamente, según la región</w:t>
      </w:r>
    </w:p>
    <w:p w:rsidR="00B73E34" w:rsidRDefault="00B73E34" w:rsidP="000074D8">
      <w:pPr>
        <w:pStyle w:val="NormalWeb"/>
        <w:spacing w:before="0" w:beforeAutospacing="0" w:after="225" w:afterAutospacing="0" w:line="315" w:lineRule="atLeast"/>
        <w:textAlignment w:val="baseline"/>
        <w:rPr>
          <w:rStyle w:val="Textoennegrita"/>
          <w:rFonts w:ascii="Arial" w:hAnsi="Arial" w:cs="Arial"/>
          <w:color w:val="444444"/>
          <w:sz w:val="23"/>
          <w:szCs w:val="23"/>
          <w:shd w:val="clear" w:color="auto" w:fill="FFFFFF"/>
        </w:rPr>
      </w:pPr>
      <w:r>
        <w:rPr>
          <w:rFonts w:ascii="Arial" w:hAnsi="Arial" w:cs="Arial"/>
          <w:color w:val="444444"/>
          <w:sz w:val="23"/>
          <w:szCs w:val="23"/>
          <w:shd w:val="clear" w:color="auto" w:fill="FFFFFF"/>
        </w:rPr>
        <w:t>El</w:t>
      </w:r>
      <w:r>
        <w:rPr>
          <w:rStyle w:val="apple-converted-space"/>
          <w:rFonts w:ascii="Arial" w:hAnsi="Arial" w:cs="Arial"/>
          <w:color w:val="444444"/>
          <w:sz w:val="23"/>
          <w:szCs w:val="23"/>
          <w:shd w:val="clear" w:color="auto" w:fill="FFFFFF"/>
        </w:rPr>
        <w:t> </w:t>
      </w:r>
      <w:r>
        <w:rPr>
          <w:rStyle w:val="Textoennegrita"/>
          <w:rFonts w:ascii="Arial" w:hAnsi="Arial" w:cs="Arial"/>
          <w:color w:val="444444"/>
          <w:sz w:val="23"/>
          <w:szCs w:val="23"/>
          <w:shd w:val="clear" w:color="auto" w:fill="FFFFFF"/>
        </w:rPr>
        <w:t>sueldo bruto mensual de un taxista</w:t>
      </w:r>
      <w:r>
        <w:rPr>
          <w:rFonts w:ascii="Arial" w:hAnsi="Arial" w:cs="Arial"/>
          <w:color w:val="444444"/>
          <w:sz w:val="23"/>
          <w:szCs w:val="23"/>
          <w:shd w:val="clear" w:color="auto" w:fill="FFFFFF"/>
        </w:rPr>
        <w:t>, en promedio alcanza los</w:t>
      </w:r>
      <w:r>
        <w:rPr>
          <w:rStyle w:val="apple-converted-space"/>
          <w:rFonts w:ascii="Arial" w:hAnsi="Arial" w:cs="Arial"/>
          <w:color w:val="444444"/>
          <w:sz w:val="23"/>
          <w:szCs w:val="23"/>
          <w:shd w:val="clear" w:color="auto" w:fill="FFFFFF"/>
        </w:rPr>
        <w:t> </w:t>
      </w:r>
      <w:r>
        <w:rPr>
          <w:rStyle w:val="Textoennegrita"/>
          <w:rFonts w:ascii="Arial" w:hAnsi="Arial" w:cs="Arial"/>
          <w:color w:val="444444"/>
          <w:sz w:val="23"/>
          <w:szCs w:val="23"/>
          <w:shd w:val="clear" w:color="auto" w:fill="FFFFFF"/>
        </w:rPr>
        <w:t>$5,300 pesos al mes</w:t>
      </w:r>
    </w:p>
    <w:p w:rsidR="00B73E34" w:rsidRDefault="00B73E34" w:rsidP="000074D8">
      <w:pPr>
        <w:pStyle w:val="NormalWeb"/>
        <w:spacing w:before="0" w:beforeAutospacing="0" w:after="225" w:afterAutospacing="0" w:line="315" w:lineRule="atLeast"/>
        <w:textAlignment w:val="baseline"/>
        <w:rPr>
          <w:rStyle w:val="Textoennegrita"/>
          <w:rFonts w:ascii="Arial" w:hAnsi="Arial" w:cs="Arial"/>
          <w:color w:val="444444"/>
          <w:sz w:val="23"/>
          <w:szCs w:val="23"/>
          <w:shd w:val="clear" w:color="auto" w:fill="FFFFFF"/>
        </w:rPr>
      </w:pPr>
    </w:p>
    <w:p w:rsidR="00B73E34" w:rsidRDefault="00B73E34" w:rsidP="000074D8">
      <w:pPr>
        <w:pStyle w:val="NormalWeb"/>
        <w:spacing w:before="0" w:beforeAutospacing="0" w:after="225" w:afterAutospacing="0" w:line="315" w:lineRule="atLeast"/>
        <w:textAlignment w:val="baseline"/>
        <w:rPr>
          <w:rStyle w:val="Textoennegrita"/>
          <w:rFonts w:ascii="Arial" w:hAnsi="Arial" w:cs="Arial"/>
          <w:color w:val="444444"/>
          <w:sz w:val="23"/>
          <w:szCs w:val="23"/>
          <w:shd w:val="clear" w:color="auto" w:fill="FFFFFF"/>
        </w:rPr>
      </w:pPr>
      <w:r>
        <w:rPr>
          <w:rStyle w:val="Textoennegrita"/>
          <w:rFonts w:ascii="Arial" w:hAnsi="Arial" w:cs="Arial"/>
          <w:color w:val="444444"/>
          <w:sz w:val="23"/>
          <w:szCs w:val="23"/>
          <w:shd w:val="clear" w:color="auto" w:fill="FFFFFF"/>
        </w:rPr>
        <w:lastRenderedPageBreak/>
        <w:t>PSICOLOGO</w:t>
      </w:r>
    </w:p>
    <w:p w:rsidR="00B73E34" w:rsidRPr="00B73E34" w:rsidRDefault="00B73E34" w:rsidP="000074D8">
      <w:pPr>
        <w:pStyle w:val="NormalWeb"/>
        <w:spacing w:before="0" w:beforeAutospacing="0" w:after="225" w:afterAutospacing="0" w:line="315" w:lineRule="atLeast"/>
        <w:textAlignment w:val="baseline"/>
        <w:rPr>
          <w:rFonts w:ascii="inherit" w:hAnsi="inherit"/>
          <w:b/>
          <w:color w:val="333333"/>
          <w:sz w:val="28"/>
          <w:szCs w:val="28"/>
        </w:rPr>
      </w:pPr>
      <w:r>
        <w:rPr>
          <w:rFonts w:ascii="Arial" w:hAnsi="Arial" w:cs="Arial"/>
          <w:color w:val="444444"/>
          <w:sz w:val="23"/>
          <w:szCs w:val="23"/>
          <w:shd w:val="clear" w:color="auto" w:fill="FFFFFF"/>
        </w:rPr>
        <w:t xml:space="preserve">El amplio sector laboral de la psicología define los diferentes salarios y aquí comienzan las diferencias entre las diversas vertientes de trabajo de la psicología, comencemos con los psicólogos que </w:t>
      </w:r>
      <w:proofErr w:type="spellStart"/>
      <w:r>
        <w:rPr>
          <w:rFonts w:ascii="Arial" w:hAnsi="Arial" w:cs="Arial"/>
          <w:color w:val="444444"/>
          <w:sz w:val="23"/>
          <w:szCs w:val="23"/>
          <w:shd w:val="clear" w:color="auto" w:fill="FFFFFF"/>
        </w:rPr>
        <w:t>dan</w:t>
      </w:r>
      <w:r>
        <w:rPr>
          <w:rStyle w:val="nfasis"/>
          <w:rFonts w:ascii="Arial" w:hAnsi="Arial" w:cs="Arial"/>
          <w:color w:val="444444"/>
          <w:sz w:val="23"/>
          <w:szCs w:val="23"/>
          <w:shd w:val="clear" w:color="auto" w:fill="FFFFFF"/>
        </w:rPr>
        <w:t>terapia</w:t>
      </w:r>
      <w:proofErr w:type="spellEnd"/>
      <w:r>
        <w:rPr>
          <w:rFonts w:ascii="Arial" w:hAnsi="Arial" w:cs="Arial"/>
          <w:color w:val="444444"/>
          <w:sz w:val="23"/>
          <w:szCs w:val="23"/>
          <w:shd w:val="clear" w:color="auto" w:fill="FFFFFF"/>
        </w:rPr>
        <w:t> como psicoanalistas y que comúnmente imaginamos; El costo por</w:t>
      </w:r>
      <w:r>
        <w:rPr>
          <w:rStyle w:val="apple-converted-space"/>
          <w:rFonts w:ascii="Arial" w:hAnsi="Arial" w:cs="Arial"/>
          <w:color w:val="444444"/>
          <w:sz w:val="23"/>
          <w:szCs w:val="23"/>
          <w:shd w:val="clear" w:color="auto" w:fill="FFFFFF"/>
        </w:rPr>
        <w:t> </w:t>
      </w:r>
      <w:r>
        <w:rPr>
          <w:rFonts w:ascii="Arial" w:hAnsi="Arial" w:cs="Arial"/>
          <w:color w:val="444444"/>
          <w:sz w:val="23"/>
          <w:szCs w:val="23"/>
          <w:u w:val="single"/>
          <w:shd w:val="clear" w:color="auto" w:fill="FFFFFF"/>
        </w:rPr>
        <w:t>consulta</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en México oscila entre</w:t>
      </w:r>
      <w:r>
        <w:rPr>
          <w:rStyle w:val="apple-converted-space"/>
          <w:rFonts w:ascii="Arial" w:hAnsi="Arial" w:cs="Arial"/>
          <w:color w:val="444444"/>
          <w:sz w:val="23"/>
          <w:szCs w:val="23"/>
          <w:shd w:val="clear" w:color="auto" w:fill="FFFFFF"/>
        </w:rPr>
        <w:t> </w:t>
      </w:r>
      <w:r>
        <w:rPr>
          <w:rStyle w:val="Textoennegrita"/>
          <w:rFonts w:ascii="Arial" w:hAnsi="Arial" w:cs="Arial"/>
          <w:color w:val="444444"/>
          <w:sz w:val="23"/>
          <w:szCs w:val="23"/>
          <w:shd w:val="clear" w:color="auto" w:fill="FFFFFF"/>
        </w:rPr>
        <w:t>$300 a $500 pesos por una hora</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de sesión ($40 dólares), si tomamos un promedio y lo multiplicamos por tres citas diarias 5 días a la semana tendremos un ingreso de</w:t>
      </w:r>
      <w:r>
        <w:rPr>
          <w:rStyle w:val="apple-converted-space"/>
          <w:rFonts w:ascii="Arial" w:hAnsi="Arial" w:cs="Arial"/>
          <w:color w:val="444444"/>
          <w:sz w:val="23"/>
          <w:szCs w:val="23"/>
          <w:shd w:val="clear" w:color="auto" w:fill="FFFFFF"/>
        </w:rPr>
        <w:t> </w:t>
      </w:r>
      <w:r>
        <w:rPr>
          <w:rStyle w:val="nfasis"/>
          <w:rFonts w:ascii="Arial" w:hAnsi="Arial" w:cs="Arial"/>
          <w:color w:val="444444"/>
          <w:sz w:val="23"/>
          <w:szCs w:val="23"/>
          <w:shd w:val="clear" w:color="auto" w:fill="FFFFFF"/>
        </w:rPr>
        <w:t>$27,000 pesos mensuales</w:t>
      </w:r>
      <w:r>
        <w:rPr>
          <w:rFonts w:ascii="Arial" w:hAnsi="Arial" w:cs="Arial"/>
          <w:color w:val="444444"/>
          <w:sz w:val="23"/>
          <w:szCs w:val="23"/>
          <w:shd w:val="clear" w:color="auto" w:fill="FFFFFF"/>
        </w:rPr>
        <w:t>, equivalentes a $2,420 dólares. La psicología tiene un sueldo promedio que ronda los</w:t>
      </w:r>
      <w:r>
        <w:rPr>
          <w:rStyle w:val="apple-converted-space"/>
          <w:rFonts w:ascii="Arial" w:hAnsi="Arial" w:cs="Arial"/>
          <w:color w:val="444444"/>
          <w:sz w:val="23"/>
          <w:szCs w:val="23"/>
          <w:shd w:val="clear" w:color="auto" w:fill="FFFFFF"/>
        </w:rPr>
        <w:t> </w:t>
      </w:r>
      <w:r>
        <w:rPr>
          <w:rStyle w:val="Textoennegrita"/>
          <w:rFonts w:ascii="Arial" w:hAnsi="Arial" w:cs="Arial"/>
          <w:color w:val="444444"/>
          <w:sz w:val="23"/>
          <w:szCs w:val="23"/>
          <w:shd w:val="clear" w:color="auto" w:fill="FFFFFF"/>
        </w:rPr>
        <w:t>$9,000 pesos mensuales</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algo así como</w:t>
      </w:r>
      <w:r>
        <w:rPr>
          <w:rStyle w:val="apple-converted-space"/>
          <w:rFonts w:ascii="Arial" w:hAnsi="Arial" w:cs="Arial"/>
          <w:color w:val="444444"/>
          <w:sz w:val="23"/>
          <w:szCs w:val="23"/>
          <w:shd w:val="clear" w:color="auto" w:fill="FFFFFF"/>
        </w:rPr>
        <w:t> </w:t>
      </w:r>
      <w:r>
        <w:rPr>
          <w:rStyle w:val="nfasis"/>
          <w:rFonts w:ascii="Arial" w:hAnsi="Arial" w:cs="Arial"/>
          <w:color w:val="444444"/>
          <w:sz w:val="23"/>
          <w:szCs w:val="23"/>
          <w:shd w:val="clear" w:color="auto" w:fill="FFFFFF"/>
        </w:rPr>
        <w:t>$700 dólares</w:t>
      </w:r>
    </w:p>
    <w:p w:rsidR="00EA2C8D" w:rsidRPr="00EA2C8D" w:rsidRDefault="00EA2C8D" w:rsidP="00EA2C8D">
      <w:pPr>
        <w:rPr>
          <w:rFonts w:ascii="Arial" w:hAnsi="Arial" w:cs="Arial"/>
          <w:sz w:val="24"/>
          <w:szCs w:val="24"/>
        </w:rPr>
      </w:pPr>
    </w:p>
    <w:sectPr w:rsidR="00EA2C8D" w:rsidRPr="00EA2C8D" w:rsidSect="00E005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51AEB"/>
    <w:multiLevelType w:val="hybridMultilevel"/>
    <w:tmpl w:val="ED0C9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AF8"/>
    <w:rsid w:val="000074D8"/>
    <w:rsid w:val="00086288"/>
    <w:rsid w:val="002E4BF7"/>
    <w:rsid w:val="00305AF8"/>
    <w:rsid w:val="00374824"/>
    <w:rsid w:val="00565EB2"/>
    <w:rsid w:val="00B73E34"/>
    <w:rsid w:val="00D57715"/>
    <w:rsid w:val="00E0057C"/>
    <w:rsid w:val="00EA2C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7C"/>
  </w:style>
  <w:style w:type="paragraph" w:styleId="Ttulo2">
    <w:name w:val="heading 2"/>
    <w:basedOn w:val="Normal"/>
    <w:link w:val="Ttulo2Car"/>
    <w:uiPriority w:val="9"/>
    <w:qFormat/>
    <w:rsid w:val="00305AF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5AF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05A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05AF8"/>
  </w:style>
  <w:style w:type="character" w:styleId="Hipervnculo">
    <w:name w:val="Hyperlink"/>
    <w:basedOn w:val="Fuentedeprrafopredeter"/>
    <w:uiPriority w:val="99"/>
    <w:unhideWhenUsed/>
    <w:rsid w:val="00305AF8"/>
    <w:rPr>
      <w:color w:val="0000FF"/>
      <w:u w:val="single"/>
    </w:rPr>
  </w:style>
  <w:style w:type="character" w:styleId="Textoennegrita">
    <w:name w:val="Strong"/>
    <w:basedOn w:val="Fuentedeprrafopredeter"/>
    <w:uiPriority w:val="22"/>
    <w:qFormat/>
    <w:rsid w:val="00305AF8"/>
    <w:rPr>
      <w:b/>
      <w:bCs/>
    </w:rPr>
  </w:style>
  <w:style w:type="paragraph" w:styleId="Prrafodelista">
    <w:name w:val="List Paragraph"/>
    <w:basedOn w:val="Normal"/>
    <w:uiPriority w:val="34"/>
    <w:qFormat/>
    <w:rsid w:val="00305AF8"/>
    <w:pPr>
      <w:ind w:left="720"/>
      <w:contextualSpacing/>
    </w:pPr>
  </w:style>
  <w:style w:type="character" w:styleId="nfasis">
    <w:name w:val="Emphasis"/>
    <w:basedOn w:val="Fuentedeprrafopredeter"/>
    <w:uiPriority w:val="20"/>
    <w:qFormat/>
    <w:rsid w:val="00B73E34"/>
    <w:rPr>
      <w:i/>
      <w:iCs/>
    </w:rPr>
  </w:style>
</w:styles>
</file>

<file path=word/webSettings.xml><?xml version="1.0" encoding="utf-8"?>
<w:webSettings xmlns:r="http://schemas.openxmlformats.org/officeDocument/2006/relationships" xmlns:w="http://schemas.openxmlformats.org/wordprocessingml/2006/main">
  <w:divs>
    <w:div w:id="58595055">
      <w:bodyDiv w:val="1"/>
      <w:marLeft w:val="0"/>
      <w:marRight w:val="0"/>
      <w:marTop w:val="0"/>
      <w:marBottom w:val="0"/>
      <w:divBdr>
        <w:top w:val="none" w:sz="0" w:space="0" w:color="auto"/>
        <w:left w:val="none" w:sz="0" w:space="0" w:color="auto"/>
        <w:bottom w:val="none" w:sz="0" w:space="0" w:color="auto"/>
        <w:right w:val="none" w:sz="0" w:space="0" w:color="auto"/>
      </w:divBdr>
    </w:div>
    <w:div w:id="240412596">
      <w:bodyDiv w:val="1"/>
      <w:marLeft w:val="0"/>
      <w:marRight w:val="0"/>
      <w:marTop w:val="0"/>
      <w:marBottom w:val="0"/>
      <w:divBdr>
        <w:top w:val="none" w:sz="0" w:space="0" w:color="auto"/>
        <w:left w:val="none" w:sz="0" w:space="0" w:color="auto"/>
        <w:bottom w:val="none" w:sz="0" w:space="0" w:color="auto"/>
        <w:right w:val="none" w:sz="0" w:space="0" w:color="auto"/>
      </w:divBdr>
    </w:div>
    <w:div w:id="422074183">
      <w:bodyDiv w:val="1"/>
      <w:marLeft w:val="0"/>
      <w:marRight w:val="0"/>
      <w:marTop w:val="0"/>
      <w:marBottom w:val="0"/>
      <w:divBdr>
        <w:top w:val="none" w:sz="0" w:space="0" w:color="auto"/>
        <w:left w:val="none" w:sz="0" w:space="0" w:color="auto"/>
        <w:bottom w:val="none" w:sz="0" w:space="0" w:color="auto"/>
        <w:right w:val="none" w:sz="0" w:space="0" w:color="auto"/>
      </w:divBdr>
    </w:div>
    <w:div w:id="528570852">
      <w:bodyDiv w:val="1"/>
      <w:marLeft w:val="0"/>
      <w:marRight w:val="0"/>
      <w:marTop w:val="0"/>
      <w:marBottom w:val="0"/>
      <w:divBdr>
        <w:top w:val="none" w:sz="0" w:space="0" w:color="auto"/>
        <w:left w:val="none" w:sz="0" w:space="0" w:color="auto"/>
        <w:bottom w:val="none" w:sz="0" w:space="0" w:color="auto"/>
        <w:right w:val="none" w:sz="0" w:space="0" w:color="auto"/>
      </w:divBdr>
      <w:divsChild>
        <w:div w:id="1330133927">
          <w:marLeft w:val="0"/>
          <w:marRight w:val="0"/>
          <w:marTop w:val="75"/>
          <w:marBottom w:val="0"/>
          <w:divBdr>
            <w:top w:val="none" w:sz="0" w:space="0" w:color="auto"/>
            <w:left w:val="none" w:sz="0" w:space="0" w:color="auto"/>
            <w:bottom w:val="none" w:sz="0" w:space="0" w:color="auto"/>
            <w:right w:val="none" w:sz="0" w:space="0" w:color="auto"/>
          </w:divBdr>
          <w:divsChild>
            <w:div w:id="1630280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8470362">
      <w:bodyDiv w:val="1"/>
      <w:marLeft w:val="0"/>
      <w:marRight w:val="0"/>
      <w:marTop w:val="0"/>
      <w:marBottom w:val="0"/>
      <w:divBdr>
        <w:top w:val="none" w:sz="0" w:space="0" w:color="auto"/>
        <w:left w:val="none" w:sz="0" w:space="0" w:color="auto"/>
        <w:bottom w:val="none" w:sz="0" w:space="0" w:color="auto"/>
        <w:right w:val="none" w:sz="0" w:space="0" w:color="auto"/>
      </w:divBdr>
    </w:div>
    <w:div w:id="1244530339">
      <w:bodyDiv w:val="1"/>
      <w:marLeft w:val="0"/>
      <w:marRight w:val="0"/>
      <w:marTop w:val="0"/>
      <w:marBottom w:val="0"/>
      <w:divBdr>
        <w:top w:val="none" w:sz="0" w:space="0" w:color="auto"/>
        <w:left w:val="none" w:sz="0" w:space="0" w:color="auto"/>
        <w:bottom w:val="none" w:sz="0" w:space="0" w:color="auto"/>
        <w:right w:val="none" w:sz="0" w:space="0" w:color="auto"/>
      </w:divBdr>
    </w:div>
    <w:div w:id="1451975663">
      <w:bodyDiv w:val="1"/>
      <w:marLeft w:val="0"/>
      <w:marRight w:val="0"/>
      <w:marTop w:val="0"/>
      <w:marBottom w:val="0"/>
      <w:divBdr>
        <w:top w:val="none" w:sz="0" w:space="0" w:color="auto"/>
        <w:left w:val="none" w:sz="0" w:space="0" w:color="auto"/>
        <w:bottom w:val="none" w:sz="0" w:space="0" w:color="auto"/>
        <w:right w:val="none" w:sz="0" w:space="0" w:color="auto"/>
      </w:divBdr>
    </w:div>
    <w:div w:id="1920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2016-03-02T23:36:00Z</dcterms:created>
  <dcterms:modified xsi:type="dcterms:W3CDTF">2016-03-02T23:36:00Z</dcterms:modified>
</cp:coreProperties>
</file>