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0" w:rsidRDefault="00DB5A70" w:rsidP="00DB5A70">
      <w:pPr>
        <w:jc w:val="center"/>
        <w:rPr>
          <w:rFonts w:ascii="Arial" w:hAnsi="Arial" w:cs="Arial"/>
          <w:sz w:val="24"/>
        </w:rPr>
      </w:pPr>
      <w:r w:rsidRPr="00E059BD">
        <w:rPr>
          <w:rFonts w:ascii="Arial" w:hAnsi="Arial" w:cs="Arial"/>
          <w:sz w:val="32"/>
        </w:rPr>
        <w:t>Cortina bicolor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cortina se puede dar vuelta y </w:t>
      </w:r>
      <w:r w:rsidR="0091561A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puedes ahorrar en el cambio de color.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una cortina de madera se armara igual pero lo innovador será que de un lado estará pintada de un color y del otro lado de otro color. 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-Pros-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º </w:t>
      </w:r>
      <w:r w:rsidR="0091561A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sala puede ser decorada con una cortina de un color y la terraza con la misma cortina pero de otro color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º </w:t>
      </w:r>
      <w:r w:rsidR="0091561A">
        <w:rPr>
          <w:rFonts w:ascii="Arial" w:hAnsi="Arial" w:cs="Arial"/>
          <w:sz w:val="24"/>
        </w:rPr>
        <w:t>Si</w:t>
      </w:r>
      <w:r>
        <w:rPr>
          <w:rFonts w:ascii="Arial" w:hAnsi="Arial" w:cs="Arial"/>
          <w:sz w:val="24"/>
        </w:rPr>
        <w:t xml:space="preserve"> te aburres del color solo la bajas le das vuelta y listo, otro color.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-desventajas-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º </w:t>
      </w:r>
      <w:r w:rsidR="0091561A">
        <w:rPr>
          <w:rFonts w:ascii="Arial" w:hAnsi="Arial" w:cs="Arial"/>
          <w:sz w:val="24"/>
        </w:rPr>
        <w:t>Casi</w:t>
      </w:r>
      <w:r>
        <w:rPr>
          <w:rFonts w:ascii="Arial" w:hAnsi="Arial" w:cs="Arial"/>
          <w:sz w:val="24"/>
        </w:rPr>
        <w:t xml:space="preserve"> no se usan cortinas de madera en la ciudad</w:t>
      </w:r>
    </w:p>
    <w:p w:rsidR="00DB5A70" w:rsidRDefault="00DB5A70" w:rsidP="00DB5A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º </w:t>
      </w:r>
      <w:r w:rsidR="0091561A">
        <w:rPr>
          <w:rFonts w:ascii="Arial" w:hAnsi="Arial" w:cs="Arial"/>
          <w:sz w:val="24"/>
        </w:rPr>
        <w:t>Algunas</w:t>
      </w:r>
      <w:r>
        <w:rPr>
          <w:rFonts w:ascii="Arial" w:hAnsi="Arial" w:cs="Arial"/>
          <w:sz w:val="24"/>
        </w:rPr>
        <w:t xml:space="preserve"> no saben darle vuelta a la cortina</w:t>
      </w:r>
    </w:p>
    <w:p w:rsidR="00E059BD" w:rsidRDefault="00E059BD" w:rsidP="00E059B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</w:t>
      </w:r>
      <w:r w:rsidRPr="00E059BD">
        <w:rPr>
          <w:rFonts w:ascii="Arial" w:hAnsi="Arial" w:cs="Arial"/>
          <w:sz w:val="32"/>
        </w:rPr>
        <w:t xml:space="preserve">esta </w:t>
      </w:r>
      <w:r w:rsidR="0091561A">
        <w:rPr>
          <w:rFonts w:ascii="Arial" w:hAnsi="Arial" w:cs="Arial"/>
          <w:sz w:val="32"/>
        </w:rPr>
        <w:t>todo</w:t>
      </w:r>
      <w:r w:rsidR="0091561A" w:rsidRPr="00E059BD">
        <w:rPr>
          <w:rFonts w:ascii="Arial" w:hAnsi="Arial" w:cs="Arial"/>
          <w:sz w:val="32"/>
        </w:rPr>
        <w:t xml:space="preserve"> incluida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 xml:space="preserve">Empresa dedicada a planear reuniones de jóvenes y adultos, nosotros ponemos botanas, bebidas preparadas, música y shots. La ventaja es que si no hay lugar para hacer la reunión  nosotros tenemos una casa y ahí se pueden realizar, </w:t>
      </w:r>
      <w:r w:rsidR="0091561A" w:rsidRPr="0091561A">
        <w:rPr>
          <w:rFonts w:ascii="Arial" w:hAnsi="Arial" w:cs="Arial"/>
          <w:sz w:val="24"/>
        </w:rPr>
        <w:t>así</w:t>
      </w:r>
      <w:r w:rsidRPr="0091561A">
        <w:rPr>
          <w:rFonts w:ascii="Arial" w:hAnsi="Arial" w:cs="Arial"/>
          <w:sz w:val="24"/>
        </w:rPr>
        <w:t xml:space="preserve"> mismo  respetando el concepto “algo tranqui”, las reuniones se llenaran de </w:t>
      </w:r>
      <w:r w:rsidR="0091561A" w:rsidRPr="0091561A">
        <w:rPr>
          <w:rFonts w:ascii="Arial" w:hAnsi="Arial" w:cs="Arial"/>
          <w:sz w:val="24"/>
        </w:rPr>
        <w:t>jóvenes</w:t>
      </w:r>
      <w:r w:rsidRPr="0091561A">
        <w:rPr>
          <w:rFonts w:ascii="Arial" w:hAnsi="Arial" w:cs="Arial"/>
          <w:sz w:val="24"/>
        </w:rPr>
        <w:t xml:space="preserve"> ya que no existirá el pretexto de que no hay nadie quien los regrese. Contamos con servicio para llevar a los invitados cada hora. También contamos con seguridad privada para que sus reuniones sean exclusivas y también para sacar a los </w:t>
      </w:r>
      <w:r w:rsidR="0091561A" w:rsidRPr="0091561A">
        <w:rPr>
          <w:rFonts w:ascii="Arial" w:hAnsi="Arial" w:cs="Arial"/>
          <w:sz w:val="24"/>
        </w:rPr>
        <w:t>invitados</w:t>
      </w:r>
      <w:r w:rsidRPr="0091561A">
        <w:rPr>
          <w:rFonts w:ascii="Arial" w:hAnsi="Arial" w:cs="Arial"/>
          <w:sz w:val="24"/>
        </w:rPr>
        <w:t xml:space="preserve"> con un gran grado de alcohol.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-pros-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 xml:space="preserve">º </w:t>
      </w:r>
      <w:r w:rsidR="0091561A" w:rsidRPr="0091561A">
        <w:rPr>
          <w:rFonts w:ascii="Arial" w:hAnsi="Arial" w:cs="Arial"/>
          <w:sz w:val="24"/>
        </w:rPr>
        <w:t>Se</w:t>
      </w:r>
      <w:r w:rsidRPr="0091561A">
        <w:rPr>
          <w:rFonts w:ascii="Arial" w:hAnsi="Arial" w:cs="Arial"/>
          <w:sz w:val="24"/>
        </w:rPr>
        <w:t xml:space="preserve"> respeta el concepto “algo tranqui”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 xml:space="preserve">º </w:t>
      </w:r>
      <w:r w:rsidR="0091561A" w:rsidRPr="0091561A">
        <w:rPr>
          <w:rFonts w:ascii="Arial" w:hAnsi="Arial" w:cs="Arial"/>
          <w:sz w:val="24"/>
        </w:rPr>
        <w:t>Nosotros</w:t>
      </w:r>
      <w:r w:rsidRPr="0091561A">
        <w:rPr>
          <w:rFonts w:ascii="Arial" w:hAnsi="Arial" w:cs="Arial"/>
          <w:sz w:val="24"/>
        </w:rPr>
        <w:t xml:space="preserve"> ponemos música, aperitivos y transporte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 xml:space="preserve">º </w:t>
      </w:r>
      <w:r w:rsidR="0091561A" w:rsidRPr="0091561A">
        <w:rPr>
          <w:rFonts w:ascii="Arial" w:hAnsi="Arial" w:cs="Arial"/>
          <w:sz w:val="24"/>
        </w:rPr>
        <w:t>Seguridad</w:t>
      </w:r>
      <w:bookmarkStart w:id="0" w:name="_GoBack"/>
      <w:bookmarkEnd w:id="0"/>
      <w:r w:rsidRPr="0091561A">
        <w:rPr>
          <w:rFonts w:ascii="Arial" w:hAnsi="Arial" w:cs="Arial"/>
          <w:sz w:val="24"/>
        </w:rPr>
        <w:t xml:space="preserve"> privada</w:t>
      </w:r>
    </w:p>
    <w:p w:rsidR="00E059BD" w:rsidRPr="0091561A" w:rsidRDefault="0091561A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Casa</w:t>
      </w:r>
      <w:r w:rsidR="00E059BD" w:rsidRPr="0091561A">
        <w:rPr>
          <w:rFonts w:ascii="Arial" w:hAnsi="Arial" w:cs="Arial"/>
          <w:sz w:val="24"/>
        </w:rPr>
        <w:t xml:space="preserve"> céntrica para hacer reuniones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-desventajas-</w:t>
      </w:r>
    </w:p>
    <w:p w:rsidR="00E059BD" w:rsidRPr="0091561A" w:rsidRDefault="00E059BD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 xml:space="preserve">º </w:t>
      </w:r>
      <w:r w:rsidR="0091561A" w:rsidRPr="0091561A">
        <w:rPr>
          <w:rFonts w:ascii="Arial" w:hAnsi="Arial" w:cs="Arial"/>
          <w:sz w:val="24"/>
        </w:rPr>
        <w:t>No</w:t>
      </w:r>
      <w:r w:rsidRPr="0091561A">
        <w:rPr>
          <w:rFonts w:ascii="Arial" w:hAnsi="Arial" w:cs="Arial"/>
          <w:sz w:val="24"/>
        </w:rPr>
        <w:t xml:space="preserve"> somos reconocidos</w:t>
      </w:r>
    </w:p>
    <w:p w:rsidR="00E059BD" w:rsidRPr="0091561A" w:rsidRDefault="0091561A" w:rsidP="00E059BD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º Las personas de bajo nivel quieren ahorrar lo más posible</w:t>
      </w:r>
    </w:p>
    <w:p w:rsidR="0091561A" w:rsidRPr="0091561A" w:rsidRDefault="0091561A" w:rsidP="009156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</w:t>
      </w:r>
      <w:r w:rsidRPr="0091561A">
        <w:rPr>
          <w:rFonts w:ascii="Arial" w:hAnsi="Arial" w:cs="Arial"/>
          <w:sz w:val="24"/>
        </w:rPr>
        <w:t>amplu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El nuevo lápiz-pluma. Mitad lápiz mitad pluma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-pros-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º Menos espacio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Menos peso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Ideal para matemáticas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 w:rsidRPr="0091561A">
        <w:rPr>
          <w:rFonts w:ascii="Arial" w:hAnsi="Arial" w:cs="Arial"/>
          <w:sz w:val="24"/>
        </w:rPr>
        <w:t>-desventajas-</w:t>
      </w:r>
    </w:p>
    <w:p w:rsidR="0091561A" w:rsidRPr="0091561A" w:rsidRDefault="0091561A" w:rsidP="009156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91561A">
        <w:rPr>
          <w:rFonts w:ascii="Arial" w:hAnsi="Arial" w:cs="Arial"/>
          <w:sz w:val="24"/>
        </w:rPr>
        <w:t>enos rendimiento</w:t>
      </w:r>
    </w:p>
    <w:p w:rsidR="0091561A" w:rsidRDefault="0091561A" w:rsidP="00E059BD">
      <w:pPr>
        <w:rPr>
          <w:rFonts w:ascii="Arial" w:hAnsi="Arial" w:cs="Arial"/>
          <w:sz w:val="32"/>
        </w:rPr>
      </w:pPr>
    </w:p>
    <w:p w:rsidR="00E059BD" w:rsidRPr="00E059BD" w:rsidRDefault="00E059BD" w:rsidP="00E059BD">
      <w:pPr>
        <w:rPr>
          <w:rFonts w:ascii="Arial" w:hAnsi="Arial" w:cs="Arial"/>
          <w:sz w:val="32"/>
        </w:rPr>
      </w:pPr>
    </w:p>
    <w:p w:rsidR="00DB5A70" w:rsidRDefault="00DB5A70" w:rsidP="00DB5A70">
      <w:pPr>
        <w:rPr>
          <w:rFonts w:ascii="Arial" w:hAnsi="Arial" w:cs="Arial"/>
          <w:sz w:val="24"/>
        </w:rPr>
      </w:pPr>
    </w:p>
    <w:p w:rsidR="00DB5A70" w:rsidRPr="00DB5A70" w:rsidRDefault="00DB5A70" w:rsidP="00DB5A70">
      <w:pPr>
        <w:rPr>
          <w:rFonts w:ascii="Arial" w:hAnsi="Arial" w:cs="Arial"/>
          <w:sz w:val="24"/>
        </w:rPr>
      </w:pPr>
    </w:p>
    <w:sectPr w:rsidR="00DB5A70" w:rsidRPr="00DB5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0"/>
    <w:rsid w:val="0091561A"/>
    <w:rsid w:val="00DB5A70"/>
    <w:rsid w:val="00E059BD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2016-02-21T00:37:00Z</dcterms:created>
  <dcterms:modified xsi:type="dcterms:W3CDTF">2016-02-21T01:07:00Z</dcterms:modified>
</cp:coreProperties>
</file>