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8F" w:rsidRDefault="00CC148F">
      <w:r>
        <w:t>Jose Rafael Ramos Avalos</w:t>
      </w:r>
    </w:p>
    <w:p w:rsidR="00CC148F" w:rsidRDefault="00CC148F">
      <w:r>
        <w:t>3:b</w:t>
      </w:r>
    </w:p>
    <w:p w:rsidR="00FD46F6" w:rsidRDefault="00CC148F">
      <w:bookmarkStart w:id="0" w:name="_GoBack"/>
      <w:bookmarkEnd w:id="0"/>
      <w:r>
        <w:rPr>
          <w:noProof/>
          <w:lang w:eastAsia="es-MX"/>
        </w:rPr>
        <w:drawing>
          <wp:anchor distT="0" distB="0" distL="114300" distR="114300" simplePos="0" relativeHeight="251685888" behindDoc="0" locked="0" layoutInCell="1" allowOverlap="1" wp14:anchorId="1EEC1C0C" wp14:editId="62FCB952">
            <wp:simplePos x="0" y="0"/>
            <wp:positionH relativeFrom="column">
              <wp:posOffset>53340</wp:posOffset>
            </wp:positionH>
            <wp:positionV relativeFrom="paragraph">
              <wp:posOffset>0</wp:posOffset>
            </wp:positionV>
            <wp:extent cx="5612130" cy="3068955"/>
            <wp:effectExtent l="0" t="0" r="762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amar.jpg"/>
                    <pic:cNvPicPr/>
                  </pic:nvPicPr>
                  <pic:blipFill>
                    <a:blip r:embed="rId4">
                      <a:extLst>
                        <a:ext uri="{28A0092B-C50C-407E-A947-70E740481C1C}">
                          <a14:useLocalDpi xmlns:a14="http://schemas.microsoft.com/office/drawing/2010/main" val="0"/>
                        </a:ext>
                      </a:extLst>
                    </a:blip>
                    <a:stretch>
                      <a:fillRect/>
                    </a:stretch>
                  </pic:blipFill>
                  <pic:spPr>
                    <a:xfrm>
                      <a:off x="0" y="0"/>
                      <a:ext cx="5612130" cy="3068955"/>
                    </a:xfrm>
                    <a:prstGeom prst="rect">
                      <a:avLst/>
                    </a:prstGeom>
                  </pic:spPr>
                </pic:pic>
              </a:graphicData>
            </a:graphic>
            <wp14:sizeRelH relativeFrom="page">
              <wp14:pctWidth>0</wp14:pctWidth>
            </wp14:sizeRelH>
            <wp14:sizeRelV relativeFrom="page">
              <wp14:pctHeight>0</wp14:pctHeight>
            </wp14:sizeRelV>
          </wp:anchor>
        </w:drawing>
      </w:r>
    </w:p>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CC148F" w:rsidRDefault="00CC148F"/>
    <w:p w:rsidR="00F32B69" w:rsidRDefault="00F32B69"/>
    <w:p w:rsidR="00F32B69" w:rsidRDefault="00F32B69" w:rsidP="00F32B69">
      <w:pPr>
        <w:pStyle w:val="Standard"/>
        <w:jc w:val="center"/>
      </w:pPr>
      <w:r>
        <w:rPr>
          <w:b/>
        </w:rPr>
        <w:t>FUNCIONES E INTENCIONES COMUNICATIVAS</w:t>
      </w:r>
    </w:p>
    <w:tbl>
      <w:tblPr>
        <w:tblW w:w="8978" w:type="dxa"/>
        <w:tblInd w:w="-113" w:type="dxa"/>
        <w:tblLayout w:type="fixed"/>
        <w:tblCellMar>
          <w:left w:w="10" w:type="dxa"/>
          <w:right w:w="10" w:type="dxa"/>
        </w:tblCellMar>
        <w:tblLook w:val="04A0" w:firstRow="1" w:lastRow="0" w:firstColumn="1" w:lastColumn="0" w:noHBand="0" w:noVBand="1"/>
      </w:tblPr>
      <w:tblGrid>
        <w:gridCol w:w="2992"/>
        <w:gridCol w:w="2991"/>
        <w:gridCol w:w="2995"/>
      </w:tblGrid>
      <w:tr w:rsidR="00F32B69" w:rsidTr="00EC512C">
        <w:tc>
          <w:tcPr>
            <w:tcW w:w="2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center"/>
            </w:pPr>
            <w:r>
              <w:rPr>
                <w:b/>
              </w:rPr>
              <w:t>Textos o situaciones comunes</w:t>
            </w:r>
          </w:p>
        </w:tc>
        <w:tc>
          <w:tcPr>
            <w:tcW w:w="29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center"/>
            </w:pPr>
            <w:r>
              <w:rPr>
                <w:b/>
              </w:rPr>
              <w:t>Función del lenguaje</w:t>
            </w:r>
          </w:p>
        </w:tc>
        <w:tc>
          <w:tcPr>
            <w:tcW w:w="29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center"/>
            </w:pPr>
            <w:r>
              <w:rPr>
                <w:b/>
              </w:rPr>
              <w:t>Posibles intenciones comunicativas</w:t>
            </w:r>
          </w:p>
        </w:tc>
      </w:tr>
      <w:tr w:rsidR="00F32B69" w:rsidTr="00EC512C">
        <w:tc>
          <w:tcPr>
            <w:tcW w:w="2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Cartas, diarios personales, quejas, reproches sentimentales.</w:t>
            </w:r>
          </w:p>
        </w:tc>
        <w:tc>
          <w:tcPr>
            <w:tcW w:w="29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narrativo</w:t>
            </w:r>
          </w:p>
        </w:tc>
        <w:tc>
          <w:tcPr>
            <w:tcW w:w="29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Espresa un sentimiento o dar a conocer algo especifico</w:t>
            </w:r>
          </w:p>
        </w:tc>
      </w:tr>
      <w:tr w:rsidR="00F32B69" w:rsidTr="00EC512C">
        <w:tc>
          <w:tcPr>
            <w:tcW w:w="2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Anuncios, campañas publicitarias, solicitudes.</w:t>
            </w:r>
          </w:p>
        </w:tc>
        <w:tc>
          <w:tcPr>
            <w:tcW w:w="29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Publicidad</w:t>
            </w:r>
          </w:p>
        </w:tc>
        <w:tc>
          <w:tcPr>
            <w:tcW w:w="29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Dar publicidad a un producto</w:t>
            </w:r>
          </w:p>
        </w:tc>
      </w:tr>
      <w:tr w:rsidR="00F32B69" w:rsidTr="00EC512C">
        <w:tc>
          <w:tcPr>
            <w:tcW w:w="2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Noticias, artículos informativos, chismes, libros escolares.</w:t>
            </w:r>
          </w:p>
        </w:tc>
        <w:tc>
          <w:tcPr>
            <w:tcW w:w="29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informativo</w:t>
            </w:r>
          </w:p>
        </w:tc>
        <w:tc>
          <w:tcPr>
            <w:tcW w:w="29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Dar a conocer un tema espesifico</w:t>
            </w:r>
          </w:p>
        </w:tc>
      </w:tr>
      <w:tr w:rsidR="00F32B69" w:rsidTr="00EC512C">
        <w:tc>
          <w:tcPr>
            <w:tcW w:w="2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Entradas de diccionarios, explicaciones sobre el sentido de una palabra o frase, manuales de ortografía y gramática.</w:t>
            </w:r>
          </w:p>
        </w:tc>
        <w:tc>
          <w:tcPr>
            <w:tcW w:w="29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 xml:space="preserve">Investigacion  </w:t>
            </w:r>
          </w:p>
        </w:tc>
        <w:tc>
          <w:tcPr>
            <w:tcW w:w="29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Saver que significa la palabra y compo se escribe</w:t>
            </w:r>
          </w:p>
        </w:tc>
      </w:tr>
      <w:tr w:rsidR="00F32B69" w:rsidTr="00EC512C">
        <w:tc>
          <w:tcPr>
            <w:tcW w:w="2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Poemas, novelas, cuentos, chistes, trabalenguas.</w:t>
            </w:r>
          </w:p>
        </w:tc>
        <w:tc>
          <w:tcPr>
            <w:tcW w:w="29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Drama</w:t>
            </w:r>
          </w:p>
        </w:tc>
        <w:tc>
          <w:tcPr>
            <w:tcW w:w="29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Entretener ala gente</w:t>
            </w:r>
          </w:p>
        </w:tc>
      </w:tr>
      <w:tr w:rsidR="00F32B69" w:rsidTr="00EC512C">
        <w:tc>
          <w:tcPr>
            <w:tcW w:w="2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Mensajes de saludo, despedidas.</w:t>
            </w:r>
          </w:p>
        </w:tc>
        <w:tc>
          <w:tcPr>
            <w:tcW w:w="29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Conversacional</w:t>
            </w:r>
          </w:p>
        </w:tc>
        <w:tc>
          <w:tcPr>
            <w:tcW w:w="29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32B69" w:rsidRDefault="00F32B69" w:rsidP="00EC512C">
            <w:pPr>
              <w:pStyle w:val="Standard"/>
              <w:spacing w:after="0"/>
              <w:jc w:val="both"/>
            </w:pPr>
            <w:r>
              <w:t>Saludar ala persona</w:t>
            </w:r>
          </w:p>
        </w:tc>
      </w:tr>
    </w:tbl>
    <w:p w:rsidR="00F32B69" w:rsidRDefault="00F32B69" w:rsidP="00F32B69">
      <w:pPr>
        <w:pStyle w:val="Standard"/>
        <w:jc w:val="both"/>
      </w:pPr>
    </w:p>
    <w:p w:rsidR="00F32B69" w:rsidRDefault="00F32B69" w:rsidP="00F32B69">
      <w:pPr>
        <w:pStyle w:val="Standard"/>
        <w:jc w:val="both"/>
      </w:pPr>
      <w:r>
        <w:lastRenderedPageBreak/>
        <w:t>Conclucion:</w:t>
      </w:r>
    </w:p>
    <w:p w:rsidR="00F32B69" w:rsidRDefault="00F32B69" w:rsidP="00F32B69">
      <w:pPr>
        <w:pStyle w:val="Standard"/>
        <w:jc w:val="both"/>
      </w:pPr>
      <w:r>
        <w:t>con esto podemos saver como son los temas y para que sirve o para que son y para que se utiliza y lo podemos llevar a cabo en la vida cotidiana</w:t>
      </w:r>
    </w:p>
    <w:p w:rsidR="00F32B69" w:rsidRDefault="00F32B69"/>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rsidP="00995316">
      <w:pPr>
        <w:shd w:val="clear" w:color="auto" w:fill="FFFFFF"/>
        <w:spacing w:after="0" w:line="249" w:lineRule="atLeast"/>
        <w:rPr>
          <w:rFonts w:ascii="Arial" w:eastAsia="Times New Roman" w:hAnsi="Arial" w:cs="Arial"/>
          <w:color w:val="F47B20"/>
          <w:sz w:val="17"/>
          <w:szCs w:val="17"/>
          <w:lang w:eastAsia="es-MX"/>
        </w:rPr>
      </w:pPr>
      <w:r>
        <w:rPr>
          <w:rFonts w:ascii="Arial" w:eastAsia="Times New Roman" w:hAnsi="Arial" w:cs="Arial"/>
          <w:color w:val="F47B20"/>
          <w:sz w:val="17"/>
          <w:szCs w:val="17"/>
          <w:lang w:eastAsia="es-MX"/>
        </w:rPr>
        <w:t>Esto ocurre al final de su encuentro con jóvenes en el estadio 'Morelos'</w:t>
      </w:r>
    </w:p>
    <w:p w:rsidR="00995316" w:rsidRDefault="00995316" w:rsidP="00995316">
      <w:pPr>
        <w:shd w:val="clear" w:color="auto" w:fill="FFFFFF"/>
        <w:spacing w:before="240" w:after="240" w:line="240" w:lineRule="atLeast"/>
        <w:ind w:right="720"/>
        <w:rPr>
          <w:rFonts w:ascii="Arial" w:eastAsia="Times New Roman" w:hAnsi="Arial" w:cs="Arial"/>
          <w:i/>
          <w:iCs/>
          <w:color w:val="666666"/>
          <w:sz w:val="20"/>
          <w:szCs w:val="20"/>
          <w:lang w:eastAsia="es-MX"/>
        </w:rPr>
      </w:pPr>
      <w:r>
        <w:rPr>
          <w:rFonts w:ascii="Arial" w:eastAsia="Times New Roman" w:hAnsi="Arial" w:cs="Arial"/>
          <w:i/>
          <w:iCs/>
          <w:color w:val="666666"/>
          <w:sz w:val="20"/>
          <w:szCs w:val="20"/>
          <w:lang w:eastAsia="es-MX"/>
        </w:rPr>
        <w:t>El Papa mostró molestia y les exigió que no fueran egoístas y le dejaran acercarse a los demás</w:t>
      </w: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MORELIA, MICHOACÁN (16/FEB/2016).- </w:t>
      </w:r>
      <w:r>
        <w:rPr>
          <w:rFonts w:ascii="Arial" w:eastAsia="Times New Roman" w:hAnsi="Arial" w:cs="Arial"/>
          <w:color w:val="000000"/>
          <w:sz w:val="20"/>
          <w:szCs w:val="20"/>
          <w:lang w:eastAsia="es-MX"/>
        </w:rPr>
        <w:t>Al terminar la reunión con jóvenes en el estadio “Morelos”, un par de veces el </w:t>
      </w:r>
      <w:hyperlink r:id="rId5" w:tgtFrame="_blank" w:history="1">
        <w:r>
          <w:rPr>
            <w:rFonts w:ascii="Arial" w:eastAsia="Times New Roman" w:hAnsi="Arial" w:cs="Arial"/>
            <w:b/>
            <w:bCs/>
            <w:color w:val="FF0000"/>
            <w:sz w:val="20"/>
            <w:szCs w:val="20"/>
            <w:lang w:eastAsia="es-MX"/>
          </w:rPr>
          <w:t>Papa Francisco</w:t>
        </w:r>
      </w:hyperlink>
      <w:r>
        <w:rPr>
          <w:rFonts w:ascii="Arial" w:eastAsia="Times New Roman" w:hAnsi="Arial" w:cs="Arial"/>
          <w:color w:val="FF0000"/>
          <w:sz w:val="20"/>
          <w:szCs w:val="20"/>
          <w:lang w:eastAsia="es-MX"/>
        </w:rPr>
        <w:t> fue jalado por algunas personas detrás de las vallas, lo que provocó la molestia del Pontífice</w:t>
      </w:r>
      <w:r>
        <w:rPr>
          <w:rFonts w:ascii="Arial" w:eastAsia="Times New Roman" w:hAnsi="Arial" w:cs="Arial"/>
          <w:color w:val="000000"/>
          <w:sz w:val="20"/>
          <w:szCs w:val="20"/>
          <w:lang w:eastAsia="es-MX"/>
        </w:rPr>
        <w:t xml:space="preserve"> quien les exigió que le dejaran acercarse a los demás.</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br/>
      </w:r>
      <w:r>
        <w:rPr>
          <w:rFonts w:ascii="Arial" w:eastAsia="Times New Roman" w:hAnsi="Arial" w:cs="Arial"/>
          <w:color w:val="44546A" w:themeColor="text2"/>
          <w:sz w:val="20"/>
          <w:szCs w:val="20"/>
          <w:lang w:eastAsia="es-MX"/>
        </w:rPr>
        <w:t>El Papa reaccionó con un fuerte enojo con la gente, diciéndole a la persona que lo jaló “no sea egoísta,</w:t>
      </w:r>
      <w:r>
        <w:rPr>
          <w:rFonts w:ascii="Arial" w:eastAsia="Times New Roman" w:hAnsi="Arial" w:cs="Arial"/>
          <w:color w:val="000000"/>
          <w:sz w:val="20"/>
          <w:szCs w:val="20"/>
          <w:lang w:eastAsia="es-MX"/>
        </w:rPr>
        <w:t xml:space="preserve"> no sea egoísta”, mismo que se puede ver en este video.</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br/>
        <w:t>Ante este incidente, los organizadores pidieron a los ahí reunidos que tuvieran cuidado y que no se amontonaran para que el Papa pudiera saludarlos. </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br/>
      </w:r>
      <w:r>
        <w:rPr>
          <w:rFonts w:ascii="Arial" w:eastAsia="Times New Roman" w:hAnsi="Arial" w:cs="Arial"/>
          <w:color w:val="44546A" w:themeColor="text2"/>
          <w:sz w:val="20"/>
          <w:szCs w:val="20"/>
          <w:lang w:eastAsia="es-MX"/>
        </w:rPr>
        <w:t xml:space="preserve">En redes sociales de inmediato han reaccionado con comentarios de humor </w:t>
      </w:r>
      <w:r>
        <w:rPr>
          <w:rFonts w:ascii="Arial" w:eastAsia="Times New Roman" w:hAnsi="Arial" w:cs="Arial"/>
          <w:color w:val="000000"/>
          <w:sz w:val="20"/>
          <w:szCs w:val="20"/>
          <w:lang w:eastAsia="es-MX"/>
        </w:rPr>
        <w:t>por el hecho y se comienza a posicionar en Twitter el hashtag </w:t>
      </w:r>
      <w:hyperlink r:id="rId6" w:tgtFrame="_blank" w:history="1">
        <w:r>
          <w:rPr>
            <w:rFonts w:ascii="Arial" w:eastAsia="Times New Roman" w:hAnsi="Arial" w:cs="Arial"/>
            <w:b/>
            <w:bCs/>
            <w:color w:val="333333"/>
            <w:sz w:val="20"/>
            <w:szCs w:val="20"/>
            <w:lang w:eastAsia="es-MX"/>
          </w:rPr>
          <w:t>#MeEnojoComoElPapa</w:t>
        </w:r>
      </w:hyperlink>
      <w:r>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br/>
        <w:t>Después siguió impartiendo bendiciones a niños en silla de rueda, se dejó tomar fotografías y subió a un pequeño carro para abandonar esas instalaciones, su último evento en Morelia.</w:t>
      </w: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val="en-US" w:eastAsia="es-MX"/>
        </w:rPr>
      </w:pPr>
      <w:r>
        <w:rPr>
          <w:rFonts w:ascii="Arial" w:eastAsia="Times New Roman" w:hAnsi="Arial" w:cs="Arial"/>
          <w:color w:val="000000"/>
          <w:sz w:val="20"/>
          <w:szCs w:val="20"/>
          <w:lang w:val="en-US" w:eastAsia="es-MX"/>
        </w:rPr>
        <w:t>Conclusion: el papa tenia razon puesto que todo mundo tiene derecho a saludarlo pero tambien es muy descuidado de su parte que por que puede llegar a ser peligroso.</w:t>
      </w: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eastAsia="es-MX"/>
        </w:rPr>
      </w:pPr>
    </w:p>
    <w:p w:rsidR="00995316" w:rsidRDefault="00995316" w:rsidP="00995316">
      <w:pPr>
        <w:rPr>
          <w:lang w:eastAsia="es-MX"/>
        </w:rPr>
      </w:pPr>
      <w:r>
        <w:rPr>
          <w:lang w:eastAsia="es-MX"/>
        </w:rPr>
        <w:t>Ha nacido una niña</w:t>
      </w:r>
    </w:p>
    <w:p w:rsidR="00995316" w:rsidRDefault="00995316" w:rsidP="00995316">
      <w:pPr>
        <w:rPr>
          <w:lang w:eastAsia="es-MX"/>
        </w:rPr>
      </w:pPr>
    </w:p>
    <w:p w:rsidR="00995316" w:rsidRDefault="00995316" w:rsidP="00995316">
      <w:pPr>
        <w:rPr>
          <w:color w:val="44546A" w:themeColor="text2"/>
          <w:lang w:eastAsia="es-MX"/>
        </w:rPr>
      </w:pPr>
      <w:r>
        <w:rPr>
          <w:color w:val="44546A" w:themeColor="text2"/>
          <w:lang w:val="en-US" w:eastAsia="es-MX"/>
        </w:rPr>
        <w:t>c</w:t>
      </w:r>
      <w:r>
        <w:rPr>
          <w:color w:val="44546A" w:themeColor="text2"/>
          <w:lang w:eastAsia="es-MX"/>
        </w:rPr>
        <w:t xml:space="preserve">uando nací, los habitantes de nuestra aldea se compadecieron de mi madre y nadie felicitó a mi padre. </w:t>
      </w:r>
      <w:r>
        <w:rPr>
          <w:lang w:eastAsia="es-MX"/>
        </w:rPr>
        <w:t>Llegué al talba, cuando se apaga la última estrella, lo que los pashtunes consideramos un buen augurio.</w:t>
      </w:r>
      <w:r>
        <w:rPr>
          <w:color w:val="44546A" w:themeColor="text2"/>
          <w:lang w:eastAsia="es-MX"/>
        </w:rPr>
        <w:t xml:space="preserve"> Mi padre no tenía dinero para pagar un hospital o una comadrona, así que una vecina ayudó a mi madre. </w:t>
      </w:r>
      <w:r>
        <w:rPr>
          <w:lang w:eastAsia="es-MX"/>
        </w:rPr>
        <w:t xml:space="preserve">El primer hijo que mis padres habían tenido nació muerto, pero yo nací llorando y dando patadas. Era una niña en una tierra en la que se disparan rifles al aire para celebrar la llegada de un hijo varón, </w:t>
      </w:r>
      <w:r>
        <w:rPr>
          <w:color w:val="44546A" w:themeColor="text2"/>
          <w:lang w:eastAsia="es-MX"/>
        </w:rPr>
        <w:t>mientras que a las hijas se las oculta tras una cortina y su función en la vida no es más que preparar la comida y procrear.</w:t>
      </w:r>
    </w:p>
    <w:p w:rsidR="00995316" w:rsidRDefault="00995316" w:rsidP="00995316">
      <w:pPr>
        <w:rPr>
          <w:lang w:eastAsia="es-MX"/>
        </w:rPr>
      </w:pPr>
      <w:r>
        <w:rPr>
          <w:color w:val="FF0000"/>
          <w:lang w:eastAsia="es-MX"/>
        </w:rPr>
        <w:t>Para la mayoría de los pashtunes, cuando nace una niña es un día triste.</w:t>
      </w:r>
      <w:r>
        <w:rPr>
          <w:lang w:eastAsia="es-MX"/>
        </w:rPr>
        <w:t xml:space="preserve">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eastAsia="Times New Roman" w:hAnsi="Arial" w:cs="Arial"/>
          <w:color w:val="000000"/>
          <w:sz w:val="20"/>
          <w:szCs w:val="20"/>
          <w:lang w:val="en-US" w:eastAsia="es-MX"/>
        </w:rPr>
      </w:pPr>
      <w:r>
        <w:rPr>
          <w:rFonts w:ascii="Arial" w:eastAsia="Times New Roman" w:hAnsi="Arial" w:cs="Arial"/>
          <w:color w:val="000000"/>
          <w:sz w:val="20"/>
          <w:szCs w:val="20"/>
          <w:lang w:val="en-US" w:eastAsia="es-MX"/>
        </w:rPr>
        <w:t>Conclusion: esta persona tuvo una infancia dificil por que en su pueblo las mujeres no son reconocidas y las hacen de lado.</w:t>
      </w: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color w:val="000000"/>
          <w:sz w:val="20"/>
          <w:szCs w:val="20"/>
          <w:lang w:eastAsia="es-MX"/>
        </w:rPr>
      </w:pPr>
    </w:p>
    <w:p w:rsidR="00995316" w:rsidRDefault="00995316" w:rsidP="00995316">
      <w:pPr>
        <w:shd w:val="clear" w:color="auto" w:fill="FFFFFF"/>
        <w:spacing w:after="0" w:line="240" w:lineRule="atLeast"/>
        <w:rPr>
          <w:rFonts w:ascii="Arial" w:hAnsi="Arial" w:cs="Arial"/>
          <w:sz w:val="20"/>
          <w:szCs w:val="20"/>
          <w:shd w:val="clear" w:color="auto" w:fill="FFFFFF"/>
        </w:rPr>
      </w:pPr>
      <w:r>
        <w:rPr>
          <w:rFonts w:ascii="Arial" w:hAnsi="Arial" w:cs="Arial"/>
          <w:b/>
          <w:sz w:val="20"/>
          <w:szCs w:val="20"/>
          <w:shd w:val="clear" w:color="auto" w:fill="FFFFFF"/>
        </w:rPr>
        <w:t>Rigoberta Menchú Tum</w:t>
      </w:r>
      <w:r>
        <w:rPr>
          <w:rStyle w:val="apple-converted-space"/>
          <w:rFonts w:ascii="Arial" w:hAnsi="Arial" w:cs="Arial"/>
          <w:sz w:val="20"/>
          <w:szCs w:val="20"/>
          <w:shd w:val="clear" w:color="auto" w:fill="FFFFFF"/>
        </w:rPr>
        <w:t> </w:t>
      </w:r>
      <w:r>
        <w:rPr>
          <w:rFonts w:ascii="Arial" w:hAnsi="Arial" w:cs="Arial"/>
          <w:b/>
          <w:sz w:val="20"/>
          <w:szCs w:val="20"/>
        </w:rPr>
        <w:br/>
      </w:r>
      <w:r>
        <w:rPr>
          <w:rFonts w:ascii="Arial" w:hAnsi="Arial" w:cs="Arial"/>
          <w:sz w:val="20"/>
          <w:szCs w:val="20"/>
        </w:rPr>
        <w:br/>
      </w:r>
      <w:r>
        <w:rPr>
          <w:rFonts w:ascii="Arial" w:hAnsi="Arial" w:cs="Arial"/>
          <w:sz w:val="20"/>
          <w:szCs w:val="20"/>
          <w:shd w:val="clear" w:color="auto" w:fill="FFFFFF"/>
        </w:rPr>
        <w:t>Líder indígena guatemalteca, premio Nobel de la Paz en 1992</w:t>
      </w:r>
      <w:r>
        <w:rPr>
          <w:rStyle w:val="apple-converted-space"/>
          <w:rFonts w:ascii="Arial" w:hAnsi="Arial" w:cs="Arial"/>
          <w:sz w:val="20"/>
          <w:szCs w:val="20"/>
          <w:shd w:val="clear" w:color="auto" w:fill="FFFFFF"/>
        </w:rPr>
        <w:t> </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Nació el 9 de enero de 1959 en</w:t>
      </w:r>
      <w:r>
        <w:rPr>
          <w:rStyle w:val="apple-converted-space"/>
          <w:rFonts w:ascii="Arial" w:hAnsi="Arial" w:cs="Arial"/>
          <w:sz w:val="20"/>
          <w:szCs w:val="20"/>
          <w:shd w:val="clear" w:color="auto" w:fill="FFFFFF"/>
        </w:rPr>
        <w:t> </w:t>
      </w:r>
      <w:r>
        <w:rPr>
          <w:rFonts w:ascii="Arial" w:hAnsi="Arial" w:cs="Arial"/>
          <w:b/>
          <w:bCs/>
          <w:sz w:val="20"/>
          <w:szCs w:val="20"/>
          <w:shd w:val="clear" w:color="auto" w:fill="FFFFFF"/>
        </w:rPr>
        <w:t>Chimel</w:t>
      </w:r>
      <w:r>
        <w:rPr>
          <w:rFonts w:ascii="Arial" w:hAnsi="Arial" w:cs="Arial"/>
          <w:sz w:val="20"/>
          <w:szCs w:val="20"/>
          <w:shd w:val="clear" w:color="auto" w:fill="FFFFFF"/>
        </w:rPr>
        <w:t>, pueblo del municipio de</w:t>
      </w:r>
      <w:r>
        <w:rPr>
          <w:rStyle w:val="apple-converted-space"/>
          <w:rFonts w:ascii="Arial" w:hAnsi="Arial" w:cs="Arial"/>
          <w:sz w:val="20"/>
          <w:szCs w:val="20"/>
          <w:shd w:val="clear" w:color="auto" w:fill="FFFFFF"/>
        </w:rPr>
        <w:t> </w:t>
      </w:r>
      <w:r>
        <w:rPr>
          <w:rFonts w:ascii="Arial" w:hAnsi="Arial" w:cs="Arial"/>
          <w:b/>
          <w:bCs/>
          <w:sz w:val="20"/>
          <w:szCs w:val="20"/>
          <w:shd w:val="clear" w:color="auto" w:fill="FFFFFF"/>
        </w:rPr>
        <w:t>Uspatán</w:t>
      </w:r>
      <w:r>
        <w:rPr>
          <w:rFonts w:ascii="Arial" w:hAnsi="Arial" w:cs="Arial"/>
          <w:sz w:val="20"/>
          <w:szCs w:val="20"/>
          <w:shd w:val="clear" w:color="auto" w:fill="FFFFFF"/>
        </w:rPr>
        <w:t>.</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Pr>
          <w:rFonts w:ascii="Arial" w:hAnsi="Arial" w:cs="Arial"/>
          <w:sz w:val="20"/>
          <w:szCs w:val="20"/>
        </w:rPr>
        <w:br/>
      </w:r>
      <w:r>
        <w:rPr>
          <w:rFonts w:ascii="Arial" w:hAnsi="Arial" w:cs="Arial"/>
          <w:color w:val="44546A" w:themeColor="text2"/>
          <w:sz w:val="20"/>
          <w:szCs w:val="20"/>
        </w:rPr>
        <w:br/>
      </w:r>
      <w:r>
        <w:rPr>
          <w:rFonts w:ascii="Arial" w:hAnsi="Arial" w:cs="Arial"/>
          <w:color w:val="44546A" w:themeColor="text2"/>
          <w:sz w:val="20"/>
          <w:szCs w:val="20"/>
          <w:shd w:val="clear" w:color="auto" w:fill="FFFFFF"/>
        </w:rPr>
        <w:t>Recibió educación escolar primaria en varios internados católicos.</w:t>
      </w:r>
    </w:p>
    <w:p w:rsidR="00995316" w:rsidRDefault="00995316" w:rsidP="00995316">
      <w:pPr>
        <w:shd w:val="clear" w:color="auto" w:fill="FFFFFF"/>
        <w:spacing w:after="0" w:line="240" w:lineRule="atLeast"/>
        <w:rPr>
          <w:rFonts w:ascii="Arial" w:hAnsi="Arial" w:cs="Arial"/>
          <w:sz w:val="20"/>
          <w:szCs w:val="20"/>
          <w:shd w:val="clear" w:color="auto" w:fill="FFFFFF"/>
        </w:rPr>
      </w:pPr>
      <w:r>
        <w:rPr>
          <w:rFonts w:ascii="Arial" w:hAnsi="Arial" w:cs="Arial"/>
          <w:sz w:val="20"/>
          <w:szCs w:val="20"/>
          <w:shd w:val="clear" w:color="auto" w:fill="FFFFFF"/>
        </w:rPr>
        <w:t>Presenció el asesinato de su hermano de dieciséis años por los terratenientes que querían echar a los indígenas de sus tierras. A los diecinueve comenzó a militar en el</w:t>
      </w:r>
      <w:r>
        <w:rPr>
          <w:rFonts w:ascii="Arial" w:hAnsi="Arial" w:cs="Arial"/>
          <w:b/>
          <w:bCs/>
          <w:sz w:val="20"/>
          <w:szCs w:val="20"/>
          <w:shd w:val="clear" w:color="auto" w:fill="FFFFFF"/>
        </w:rPr>
        <w:t>Comité de Unidad Campesina</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w:t>
      </w:r>
      <w:r>
        <w:rPr>
          <w:rFonts w:ascii="Arial" w:hAnsi="Arial" w:cs="Arial"/>
          <w:b/>
          <w:bCs/>
          <w:sz w:val="20"/>
          <w:szCs w:val="20"/>
          <w:shd w:val="clear" w:color="auto" w:fill="FFFFFF"/>
        </w:rPr>
        <w:t>CUC</w:t>
      </w:r>
      <w:r>
        <w:rPr>
          <w:rFonts w:ascii="Arial" w:hAnsi="Arial" w:cs="Arial"/>
          <w:sz w:val="20"/>
          <w:szCs w:val="20"/>
          <w:shd w:val="clear" w:color="auto" w:fill="FFFFFF"/>
        </w:rPr>
        <w:t>), mientras el ejército nacional llevaba a cabo su campaña de "tierra arrasada" contra la población sospechosa de pertenecer a la oposición armada.</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Cuando contaba unos veinte años de edad aprendió el español, hasta entonces hablaba el quiché y sus dialectos.</w:t>
      </w:r>
      <w:r>
        <w:rPr>
          <w:rFonts w:ascii="Arial" w:hAnsi="Arial" w:cs="Arial"/>
          <w:sz w:val="20"/>
          <w:szCs w:val="20"/>
        </w:rPr>
        <w:br/>
      </w:r>
      <w:r>
        <w:rPr>
          <w:rFonts w:ascii="Arial" w:hAnsi="Arial" w:cs="Arial"/>
          <w:sz w:val="20"/>
          <w:szCs w:val="20"/>
        </w:rPr>
        <w:br/>
      </w:r>
      <w:r>
        <w:rPr>
          <w:rFonts w:ascii="Arial" w:hAnsi="Arial" w:cs="Arial"/>
          <w:color w:val="44546A" w:themeColor="text2"/>
          <w:sz w:val="20"/>
          <w:szCs w:val="20"/>
          <w:shd w:val="clear" w:color="auto" w:fill="FFFFFF"/>
        </w:rPr>
        <w:t>El 31 de enero de 1980 su padre murió quemado en la</w:t>
      </w:r>
      <w:r>
        <w:rPr>
          <w:rStyle w:val="apple-converted-space"/>
          <w:rFonts w:ascii="Arial" w:hAnsi="Arial" w:cs="Arial"/>
          <w:color w:val="44546A" w:themeColor="text2"/>
          <w:sz w:val="20"/>
          <w:szCs w:val="20"/>
          <w:shd w:val="clear" w:color="auto" w:fill="FFFFFF"/>
        </w:rPr>
        <w:t> </w:t>
      </w:r>
      <w:r>
        <w:rPr>
          <w:rFonts w:ascii="Arial" w:hAnsi="Arial" w:cs="Arial"/>
          <w:b/>
          <w:bCs/>
          <w:color w:val="44546A" w:themeColor="text2"/>
          <w:sz w:val="20"/>
          <w:szCs w:val="20"/>
          <w:shd w:val="clear" w:color="auto" w:fill="FFFFFF"/>
        </w:rPr>
        <w:t>embajada de España en Guatemala</w:t>
      </w:r>
      <w:r>
        <w:rPr>
          <w:rFonts w:ascii="Arial" w:hAnsi="Arial" w:cs="Arial"/>
          <w:color w:val="44546A" w:themeColor="text2"/>
          <w:sz w:val="20"/>
          <w:szCs w:val="20"/>
          <w:shd w:val="clear" w:color="auto" w:fill="FFFFFF"/>
        </w:rPr>
        <w:t xml:space="preserve">, </w:t>
      </w:r>
      <w:r>
        <w:rPr>
          <w:rFonts w:ascii="Arial" w:hAnsi="Arial" w:cs="Arial"/>
          <w:sz w:val="20"/>
          <w:szCs w:val="20"/>
          <w:shd w:val="clear" w:color="auto" w:fill="FFFFFF"/>
        </w:rPr>
        <w:t xml:space="preserve">donde se había encerrado junto con treinta y siete personas para protestar por la situación indígena durante el asalto que realizó la policía. </w:t>
      </w:r>
      <w:r>
        <w:rPr>
          <w:rFonts w:ascii="Arial" w:hAnsi="Arial" w:cs="Arial"/>
          <w:color w:val="44546A" w:themeColor="text2"/>
          <w:sz w:val="20"/>
          <w:szCs w:val="20"/>
          <w:shd w:val="clear" w:color="auto" w:fill="FFFFFF"/>
        </w:rPr>
        <w:t>Su madre fue secuestrada, torturada y asesinada por grupos paramilitares.</w:t>
      </w:r>
      <w:r>
        <w:rPr>
          <w:rFonts w:ascii="Arial" w:hAnsi="Arial" w:cs="Arial"/>
          <w:color w:val="44546A" w:themeColor="text2"/>
          <w:sz w:val="20"/>
          <w:szCs w:val="20"/>
        </w:rPr>
        <w:br/>
      </w:r>
      <w:r>
        <w:rPr>
          <w:rFonts w:ascii="Arial" w:hAnsi="Arial" w:cs="Arial"/>
          <w:sz w:val="20"/>
          <w:szCs w:val="20"/>
        </w:rPr>
        <w:br/>
      </w:r>
      <w:r>
        <w:rPr>
          <w:rFonts w:ascii="Arial" w:hAnsi="Arial" w:cs="Arial"/>
          <w:sz w:val="20"/>
          <w:szCs w:val="20"/>
          <w:shd w:val="clear" w:color="auto" w:fill="FFFFFF"/>
        </w:rPr>
        <w:t>Salió del país y se refugió en</w:t>
      </w:r>
      <w:r>
        <w:rPr>
          <w:rStyle w:val="apple-converted-space"/>
          <w:rFonts w:ascii="Arial" w:hAnsi="Arial" w:cs="Arial"/>
          <w:sz w:val="20"/>
          <w:szCs w:val="20"/>
          <w:shd w:val="clear" w:color="auto" w:fill="FFFFFF"/>
        </w:rPr>
        <w:t> </w:t>
      </w:r>
      <w:r>
        <w:rPr>
          <w:rFonts w:ascii="Arial" w:hAnsi="Arial" w:cs="Arial"/>
          <w:b/>
          <w:bCs/>
          <w:sz w:val="20"/>
          <w:szCs w:val="20"/>
          <w:shd w:val="clear" w:color="auto" w:fill="FFFFFF"/>
        </w:rPr>
        <w:t>México</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a los veintiún años donde fue acogida en</w:t>
      </w:r>
      <w:r>
        <w:rPr>
          <w:rStyle w:val="apple-converted-space"/>
          <w:rFonts w:ascii="Arial" w:hAnsi="Arial" w:cs="Arial"/>
          <w:sz w:val="20"/>
          <w:szCs w:val="20"/>
          <w:shd w:val="clear" w:color="auto" w:fill="FFFFFF"/>
        </w:rPr>
        <w:t> </w:t>
      </w:r>
      <w:r>
        <w:rPr>
          <w:rFonts w:ascii="Arial" w:hAnsi="Arial" w:cs="Arial"/>
          <w:b/>
          <w:bCs/>
          <w:sz w:val="20"/>
          <w:szCs w:val="20"/>
          <w:shd w:val="clear" w:color="auto" w:fill="FFFFFF"/>
        </w:rPr>
        <w:t>Chiapas</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por el obispo Samuel Ruíz García. Al año siguiente volvió a Guatemala pero muy pronto tuvo que refugiarse en</w:t>
      </w:r>
      <w:r>
        <w:rPr>
          <w:rFonts w:ascii="Arial" w:hAnsi="Arial" w:cs="Arial"/>
          <w:b/>
          <w:bCs/>
          <w:sz w:val="20"/>
          <w:szCs w:val="20"/>
          <w:shd w:val="clear" w:color="auto" w:fill="FFFFFF"/>
        </w:rPr>
        <w:t>Nicaragua</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y luego otra vez en México.</w:t>
      </w:r>
      <w:r>
        <w:rPr>
          <w:rFonts w:ascii="Arial" w:hAnsi="Arial" w:cs="Arial"/>
          <w:sz w:val="20"/>
          <w:szCs w:val="20"/>
        </w:rPr>
        <w:br/>
      </w:r>
      <w:r>
        <w:rPr>
          <w:rFonts w:ascii="Arial" w:hAnsi="Arial" w:cs="Arial"/>
          <w:sz w:val="20"/>
          <w:szCs w:val="20"/>
        </w:rPr>
        <w:br/>
      </w:r>
      <w:r>
        <w:rPr>
          <w:rFonts w:ascii="Arial" w:hAnsi="Arial" w:cs="Arial"/>
          <w:color w:val="FF0000"/>
          <w:sz w:val="20"/>
          <w:szCs w:val="20"/>
          <w:shd w:val="clear" w:color="auto" w:fill="FFFFFF"/>
        </w:rPr>
        <w:t>En reconocimiento a su labor y al mensaje cívico y de justicia social que representa, fue distinguida en 1992 con el</w:t>
      </w:r>
      <w:r>
        <w:rPr>
          <w:rStyle w:val="apple-converted-space"/>
          <w:rFonts w:ascii="Arial" w:hAnsi="Arial" w:cs="Arial"/>
          <w:color w:val="FF0000"/>
          <w:sz w:val="20"/>
          <w:szCs w:val="20"/>
          <w:shd w:val="clear" w:color="auto" w:fill="FFFFFF"/>
        </w:rPr>
        <w:t> </w:t>
      </w:r>
      <w:r>
        <w:rPr>
          <w:rFonts w:ascii="Arial" w:hAnsi="Arial" w:cs="Arial"/>
          <w:b/>
          <w:bCs/>
          <w:color w:val="FF0000"/>
          <w:sz w:val="20"/>
          <w:szCs w:val="20"/>
          <w:shd w:val="clear" w:color="auto" w:fill="FFFFFF"/>
        </w:rPr>
        <w:t>Premio</w:t>
      </w:r>
      <w:r>
        <w:rPr>
          <w:rStyle w:val="apple-converted-space"/>
          <w:rFonts w:ascii="Arial" w:hAnsi="Arial" w:cs="Arial"/>
          <w:color w:val="FF0000"/>
          <w:sz w:val="20"/>
          <w:szCs w:val="20"/>
          <w:shd w:val="clear" w:color="auto" w:fill="FFFFFF"/>
        </w:rPr>
        <w:t> </w:t>
      </w:r>
      <w:hyperlink r:id="rId7" w:history="1">
        <w:r>
          <w:rPr>
            <w:rStyle w:val="Hipervnculo"/>
            <w:rFonts w:ascii="Arial" w:hAnsi="Arial" w:cs="Arial"/>
            <w:b/>
            <w:bCs/>
            <w:color w:val="FF0000"/>
            <w:sz w:val="20"/>
            <w:szCs w:val="20"/>
          </w:rPr>
          <w:t>Nobel</w:t>
        </w:r>
      </w:hyperlink>
      <w:r>
        <w:rPr>
          <w:rStyle w:val="apple-converted-space"/>
          <w:rFonts w:ascii="Arial" w:hAnsi="Arial" w:cs="Arial"/>
          <w:color w:val="FF0000"/>
          <w:sz w:val="20"/>
          <w:szCs w:val="20"/>
          <w:shd w:val="clear" w:color="auto" w:fill="FFFFFF"/>
        </w:rPr>
        <w:t> </w:t>
      </w:r>
      <w:r>
        <w:rPr>
          <w:rFonts w:ascii="Arial" w:hAnsi="Arial" w:cs="Arial"/>
          <w:b/>
          <w:bCs/>
          <w:color w:val="FF0000"/>
          <w:sz w:val="20"/>
          <w:szCs w:val="20"/>
          <w:shd w:val="clear" w:color="auto" w:fill="FFFFFF"/>
        </w:rPr>
        <w:t>de la Paz</w:t>
      </w:r>
      <w:r>
        <w:rPr>
          <w:rFonts w:ascii="Arial" w:hAnsi="Arial" w:cs="Arial"/>
          <w:sz w:val="20"/>
          <w:szCs w:val="20"/>
          <w:shd w:val="clear" w:color="auto" w:fill="FFFFFF"/>
        </w:rPr>
        <w:t>. Con los recursos financieros que recibió de este galardón estableció la</w:t>
      </w:r>
      <w:r>
        <w:rPr>
          <w:rStyle w:val="apple-converted-space"/>
          <w:rFonts w:ascii="Arial" w:hAnsi="Arial" w:cs="Arial"/>
          <w:sz w:val="20"/>
          <w:szCs w:val="20"/>
          <w:shd w:val="clear" w:color="auto" w:fill="FFFFFF"/>
        </w:rPr>
        <w:t> </w:t>
      </w:r>
      <w:r>
        <w:rPr>
          <w:rFonts w:ascii="Arial" w:hAnsi="Arial" w:cs="Arial"/>
          <w:b/>
          <w:bCs/>
          <w:sz w:val="20"/>
          <w:szCs w:val="20"/>
          <w:shd w:val="clear" w:color="auto" w:fill="FFFFFF"/>
        </w:rPr>
        <w:t>Fundación Rigoberta Menchú Tum</w:t>
      </w:r>
      <w:r>
        <w:rPr>
          <w:rFonts w:ascii="Arial" w:hAnsi="Arial" w:cs="Arial"/>
          <w:sz w:val="20"/>
          <w:szCs w:val="20"/>
          <w:shd w:val="clear" w:color="auto" w:fill="FFFFFF"/>
        </w:rPr>
        <w:t>, con sede en Guatemala y oficinas en la ciudad de México y Nueva York. Además recibió el</w:t>
      </w:r>
      <w:r>
        <w:rPr>
          <w:rStyle w:val="apple-converted-space"/>
          <w:rFonts w:ascii="Arial" w:hAnsi="Arial" w:cs="Arial"/>
          <w:sz w:val="20"/>
          <w:szCs w:val="20"/>
          <w:shd w:val="clear" w:color="auto" w:fill="FFFFFF"/>
        </w:rPr>
        <w:t> </w:t>
      </w:r>
      <w:r>
        <w:rPr>
          <w:rFonts w:ascii="Arial" w:hAnsi="Arial" w:cs="Arial"/>
          <w:b/>
          <w:bCs/>
          <w:sz w:val="20"/>
          <w:szCs w:val="20"/>
          <w:shd w:val="clear" w:color="auto" w:fill="FFFFFF"/>
        </w:rPr>
        <w:t>Premio Principe de Asturias</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en 1998</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lastRenderedPageBreak/>
        <w:t>Su libro</w:t>
      </w:r>
      <w:r>
        <w:rPr>
          <w:rStyle w:val="apple-converted-space"/>
          <w:rFonts w:ascii="Arial" w:hAnsi="Arial" w:cs="Arial"/>
          <w:sz w:val="20"/>
          <w:szCs w:val="20"/>
          <w:shd w:val="clear" w:color="auto" w:fill="FFFFFF"/>
        </w:rPr>
        <w:t> </w:t>
      </w:r>
      <w:r>
        <w:rPr>
          <w:rFonts w:ascii="Arial" w:hAnsi="Arial" w:cs="Arial"/>
          <w:b/>
          <w:bCs/>
          <w:sz w:val="20"/>
          <w:szCs w:val="20"/>
          <w:shd w:val="clear" w:color="auto" w:fill="FFFFFF"/>
        </w:rPr>
        <w:t>Me llamo Rigoberta Menchú, y así me nació la conciencia</w:t>
      </w:r>
      <w:r>
        <w:rPr>
          <w:rFonts w:ascii="Arial" w:hAnsi="Arial" w:cs="Arial"/>
          <w:sz w:val="20"/>
          <w:szCs w:val="20"/>
          <w:shd w:val="clear" w:color="auto" w:fill="FFFFFF"/>
        </w:rPr>
        <w:t>, se publicó en 1983, y desde entonces ha sido reeditado varias veces y traducido a muchos idiomas.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En febrero de 2001, la Universidad Autónoma de Madrid (UAM) la invistió Doctora 'Honoris Causa'.</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En 2006, participó como embajadora de "Buena Voluntad" de la (</w:t>
      </w:r>
      <w:r>
        <w:rPr>
          <w:rFonts w:ascii="Arial" w:hAnsi="Arial" w:cs="Arial"/>
          <w:b/>
          <w:bCs/>
          <w:sz w:val="20"/>
          <w:szCs w:val="20"/>
          <w:shd w:val="clear" w:color="auto" w:fill="FFFFFF"/>
        </w:rPr>
        <w:t>Unesco</w:t>
      </w:r>
      <w:r>
        <w:rPr>
          <w:rFonts w:ascii="Arial" w:hAnsi="Arial" w:cs="Arial"/>
          <w:sz w:val="20"/>
          <w:szCs w:val="20"/>
          <w:shd w:val="clear" w:color="auto" w:fill="FFFFFF"/>
        </w:rPr>
        <w:t xml:space="preserve">) del gobierno de Óscar Berger. </w:t>
      </w:r>
    </w:p>
    <w:p w:rsidR="00995316" w:rsidRDefault="00995316" w:rsidP="00995316">
      <w:pPr>
        <w:shd w:val="clear" w:color="auto" w:fill="FFFFFF"/>
        <w:spacing w:after="0" w:line="240" w:lineRule="atLeast"/>
        <w:rPr>
          <w:rFonts w:ascii="Arial" w:hAnsi="Arial" w:cs="Arial"/>
          <w:sz w:val="20"/>
          <w:szCs w:val="20"/>
          <w:shd w:val="clear" w:color="auto" w:fill="FFFFFF"/>
        </w:rPr>
      </w:pPr>
    </w:p>
    <w:p w:rsidR="00995316" w:rsidRDefault="00995316" w:rsidP="00995316">
      <w:pPr>
        <w:shd w:val="clear" w:color="auto" w:fill="FFFFFF"/>
        <w:spacing w:after="0" w:line="240" w:lineRule="atLeast"/>
        <w:rPr>
          <w:rFonts w:ascii="Arial" w:hAnsi="Arial" w:cs="Arial"/>
          <w:sz w:val="20"/>
          <w:szCs w:val="20"/>
          <w:shd w:val="clear" w:color="auto" w:fill="FFFFFF"/>
        </w:rPr>
      </w:pPr>
    </w:p>
    <w:p w:rsidR="00995316" w:rsidRDefault="00995316" w:rsidP="00995316">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995316" w:rsidRDefault="00995316" w:rsidP="00995316">
      <w:pPr>
        <w:shd w:val="clear" w:color="auto" w:fill="FFFFFF"/>
        <w:spacing w:after="0" w:line="240" w:lineRule="atLeast"/>
        <w:jc w:val="right"/>
        <w:rPr>
          <w:rFonts w:ascii="Arial" w:eastAsia="Times New Roman" w:hAnsi="Arial" w:cs="Arial"/>
          <w:sz w:val="20"/>
          <w:szCs w:val="20"/>
          <w:lang w:eastAsia="es-MX"/>
        </w:rPr>
      </w:pPr>
    </w:p>
    <w:p w:rsidR="00995316" w:rsidRDefault="00995316" w:rsidP="00995316">
      <w:pPr>
        <w:shd w:val="clear" w:color="auto" w:fill="FFFFFF"/>
        <w:spacing w:after="0" w:line="240" w:lineRule="atLeast"/>
        <w:jc w:val="right"/>
        <w:rPr>
          <w:rFonts w:ascii="Arial" w:eastAsia="Times New Roman" w:hAnsi="Arial" w:cs="Arial"/>
          <w:sz w:val="20"/>
          <w:szCs w:val="20"/>
          <w:lang w:eastAsia="es-MX"/>
        </w:rPr>
      </w:pPr>
    </w:p>
    <w:p w:rsidR="00995316" w:rsidRDefault="00995316" w:rsidP="00995316">
      <w:pPr>
        <w:shd w:val="clear" w:color="auto" w:fill="FFFFFF"/>
        <w:spacing w:after="0" w:line="240" w:lineRule="atLeast"/>
        <w:jc w:val="both"/>
        <w:rPr>
          <w:rFonts w:ascii="Arial" w:eastAsia="Times New Roman" w:hAnsi="Arial" w:cs="Arial"/>
          <w:sz w:val="20"/>
          <w:szCs w:val="20"/>
          <w:lang w:val="en-US" w:eastAsia="es-MX"/>
        </w:rPr>
      </w:pPr>
      <w:r>
        <w:rPr>
          <w:rFonts w:ascii="Arial" w:eastAsia="Times New Roman" w:hAnsi="Arial" w:cs="Arial"/>
          <w:sz w:val="20"/>
          <w:szCs w:val="20"/>
          <w:lang w:val="en-US" w:eastAsia="es-MX"/>
        </w:rPr>
        <w:t>Conclusion: rigoberta menchu fue una figura muy importante en mexico como portadora de la paz y fue una gran inspiracion para mucha gente y sobre todo una figura muy sobre saliente a todo el mundo representando a mexico.</w:t>
      </w:r>
    </w:p>
    <w:p w:rsidR="00995316" w:rsidRDefault="00995316" w:rsidP="00995316">
      <w:pPr>
        <w:pStyle w:val="NormalWeb"/>
        <w:spacing w:before="375" w:beforeAutospacing="0" w:line="360" w:lineRule="atLeast"/>
        <w:ind w:left="225" w:right="225"/>
        <w:jc w:val="both"/>
        <w:rPr>
          <w:rFonts w:ascii="Arial" w:hAnsi="Arial" w:cs="Arial"/>
          <w:color w:val="000000"/>
          <w:sz w:val="20"/>
          <w:szCs w:val="20"/>
        </w:rPr>
      </w:pPr>
      <w:r>
        <w:rPr>
          <w:rFonts w:ascii="Arial" w:hAnsi="Arial" w:cs="Arial"/>
          <w:color w:val="000000"/>
          <w:sz w:val="20"/>
          <w:szCs w:val="20"/>
        </w:rPr>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rsidR="00995316" w:rsidRDefault="00995316" w:rsidP="00995316">
      <w:pPr>
        <w:pStyle w:val="NormalWeb"/>
        <w:spacing w:before="375" w:beforeAutospacing="0" w:line="360" w:lineRule="atLeast"/>
        <w:ind w:left="225" w:right="225"/>
        <w:jc w:val="both"/>
        <w:rPr>
          <w:rFonts w:ascii="Arial" w:hAnsi="Arial" w:cs="Arial"/>
          <w:color w:val="000000"/>
          <w:sz w:val="20"/>
          <w:szCs w:val="20"/>
        </w:rPr>
      </w:pPr>
      <w:r>
        <w:rPr>
          <w:rFonts w:ascii="Arial" w:hAnsi="Arial" w:cs="Arial"/>
          <w:color w:val="44546A" w:themeColor="text2"/>
          <w:sz w:val="20"/>
          <w:szCs w:val="20"/>
        </w:rPr>
        <w:t>La docilidad y la humanidad fueron mis características durante mi niñez.</w:t>
      </w:r>
      <w:r>
        <w:rPr>
          <w:rFonts w:ascii="Arial" w:hAnsi="Arial" w:cs="Arial"/>
          <w:color w:val="000000"/>
          <w:sz w:val="20"/>
          <w:szCs w:val="20"/>
        </w:rPr>
        <w:t xml:space="preserve"> Mi ternura de corazón era tan extremada, que atrajo sobre mí las burlas de mis camaradas. Sentía extraordinaria </w:t>
      </w:r>
      <w:r>
        <w:rPr>
          <w:rFonts w:ascii="Arial" w:hAnsi="Arial" w:cs="Arial"/>
          <w:color w:val="44546A" w:themeColor="text2"/>
          <w:sz w:val="20"/>
          <w:szCs w:val="20"/>
        </w:rPr>
        <w:t>afición por los animales, y mis parientes me habían permitido poseer una gran variedad de ellos.</w:t>
      </w:r>
      <w:r>
        <w:rPr>
          <w:rFonts w:ascii="Arial" w:hAnsi="Arial" w:cs="Arial"/>
          <w:color w:val="000000"/>
          <w:sz w:val="20"/>
          <w:szCs w:val="20"/>
        </w:rPr>
        <w:t xml:space="preserve">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w:t>
      </w:r>
      <w:r>
        <w:rPr>
          <w:rFonts w:ascii="Arial" w:hAnsi="Arial" w:cs="Arial"/>
          <w:color w:val="000000"/>
          <w:sz w:val="20"/>
          <w:szCs w:val="20"/>
        </w:rPr>
        <w:lastRenderedPageBreak/>
        <w:t>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w:t>
      </w:r>
      <w:r>
        <w:rPr>
          <w:rFonts w:ascii="Arial" w:hAnsi="Arial" w:cs="Arial"/>
          <w:color w:val="FF0000"/>
          <w:sz w:val="20"/>
          <w:szCs w:val="20"/>
        </w:rPr>
        <w:t xml:space="preserve"> un gato. Este último animal era tan robusto como hermoso, completamente negro y de una sagacidad maravillosa.</w:t>
      </w:r>
      <w:r>
        <w:rPr>
          <w:rFonts w:ascii="Arial" w:hAnsi="Arial" w:cs="Arial"/>
          <w:color w:val="000000"/>
          <w:sz w:val="20"/>
          <w:szCs w:val="20"/>
        </w:rPr>
        <w:t xml:space="preserve"> Respecto a su inteligencia, </w:t>
      </w:r>
      <w:r>
        <w:rPr>
          <w:rFonts w:ascii="Arial" w:hAnsi="Arial" w:cs="Arial"/>
          <w:color w:val="44546A" w:themeColor="text2"/>
          <w:sz w:val="20"/>
          <w:szCs w:val="20"/>
        </w:rPr>
        <w:t>mi mujer, que en el fondo era bastante supersticiosa,</w:t>
      </w:r>
      <w:r>
        <w:rPr>
          <w:rFonts w:ascii="Arial" w:hAnsi="Arial" w:cs="Arial"/>
          <w:color w:val="000000"/>
          <w:sz w:val="20"/>
          <w:szCs w:val="20"/>
        </w:rPr>
        <w:t xml:space="preserve"> hacía frecuentes alusiones a la antigua creencia popular, que veía brujas disfrazadas en todos los gatos negros. Esto no quiere decir que ella tomase esta preocupación muy en serio, y si lo menciono, es sencillamente porque me viene a la memoria en este momento. </w:t>
      </w:r>
      <w:r>
        <w:rPr>
          <w:rFonts w:ascii="Arial" w:hAnsi="Arial" w:cs="Arial"/>
          <w:color w:val="44546A" w:themeColor="text2"/>
          <w:sz w:val="20"/>
          <w:szCs w:val="20"/>
        </w:rPr>
        <w:t>Plutón, este era el nombre del gato, era mi favorito, mi camarada.</w:t>
      </w:r>
      <w:r>
        <w:rPr>
          <w:rFonts w:ascii="Arial" w:hAnsi="Arial" w:cs="Arial"/>
          <w:color w:val="000000"/>
          <w:sz w:val="20"/>
          <w:szCs w:val="20"/>
        </w:rPr>
        <w:t xml:space="preserve"> Yo le daba de comer y él me seguía por la casa adondequiera que iba. Esto me tenía tan sin cuidado, que llegué a permitirle que me acompañase por las calles.</w:t>
      </w:r>
    </w:p>
    <w:p w:rsidR="00995316" w:rsidRDefault="00995316" w:rsidP="00995316">
      <w:pPr>
        <w:pStyle w:val="NormalWeb"/>
        <w:spacing w:before="375" w:beforeAutospacing="0" w:line="360" w:lineRule="atLeast"/>
        <w:ind w:left="225" w:right="225"/>
        <w:jc w:val="both"/>
        <w:rPr>
          <w:rFonts w:ascii="Arial" w:hAnsi="Arial" w:cs="Arial"/>
          <w:color w:val="000000"/>
          <w:sz w:val="20"/>
          <w:szCs w:val="20"/>
        </w:rPr>
      </w:pPr>
      <w:r>
        <w:rPr>
          <w:rFonts w:ascii="Arial" w:hAnsi="Arial" w:cs="Arial"/>
          <w:color w:val="44546A" w:themeColor="text2"/>
          <w:sz w:val="20"/>
          <w:szCs w:val="20"/>
        </w:rPr>
        <w:t>Nuestra amistad subsistió así muchos años,</w:t>
      </w:r>
      <w:r>
        <w:rPr>
          <w:rFonts w:ascii="Arial" w:hAnsi="Arial" w:cs="Arial"/>
          <w:color w:val="000000"/>
          <w:sz w:val="20"/>
          <w:szCs w:val="20"/>
        </w:rPr>
        <w:t xml:space="preserve">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995316" w:rsidRDefault="00995316" w:rsidP="00995316">
      <w:pPr>
        <w:pStyle w:val="NormalWeb"/>
        <w:spacing w:before="375" w:beforeAutospacing="0" w:line="360" w:lineRule="atLeast"/>
        <w:ind w:left="225" w:right="225"/>
        <w:jc w:val="both"/>
        <w:rPr>
          <w:rFonts w:ascii="Arial" w:hAnsi="Arial" w:cs="Arial"/>
          <w:color w:val="44546A" w:themeColor="text2"/>
          <w:sz w:val="20"/>
          <w:szCs w:val="20"/>
        </w:rPr>
      </w:pPr>
      <w:r>
        <w:rPr>
          <w:rFonts w:ascii="Arial" w:hAnsi="Arial" w:cs="Arial"/>
          <w:color w:val="44546A" w:themeColor="text2"/>
          <w:sz w:val="20"/>
          <w:szCs w:val="20"/>
        </w:rPr>
        <w:t>Una noche que entré en casa completamente borracho, me pareció que el gato evitaba mi vista.</w:t>
      </w:r>
      <w:r>
        <w:rPr>
          <w:rFonts w:ascii="Arial" w:hAnsi="Arial" w:cs="Arial"/>
          <w:color w:val="000000"/>
          <w:sz w:val="20"/>
          <w:szCs w:val="20"/>
        </w:rPr>
        <w:t xml:space="preserve">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w:t>
      </w:r>
      <w:r>
        <w:rPr>
          <w:rFonts w:ascii="Arial" w:hAnsi="Arial" w:cs="Arial"/>
          <w:color w:val="44546A" w:themeColor="text2"/>
          <w:sz w:val="20"/>
          <w:szCs w:val="20"/>
        </w:rPr>
        <w:t>Me avergüenzo, me consumo, me estremezco al escribir esta abominable atrocidad.</w:t>
      </w:r>
    </w:p>
    <w:p w:rsidR="00995316" w:rsidRDefault="00995316" w:rsidP="00995316">
      <w:pPr>
        <w:jc w:val="right"/>
        <w:rPr>
          <w:sz w:val="20"/>
          <w:szCs w:val="20"/>
        </w:rPr>
      </w:pPr>
      <w:r>
        <w:rPr>
          <w:sz w:val="20"/>
          <w:szCs w:val="20"/>
        </w:rPr>
        <w:t>“El gato negro” (Fragmento) por Edgar Allan Poe.</w:t>
      </w:r>
    </w:p>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r w:rsidRPr="00995316">
        <w:rPr>
          <w:rFonts w:asciiTheme="minorHAnsi" w:eastAsiaTheme="minorHAnsi" w:hAnsiTheme="minorHAnsi" w:cstheme="minorBidi"/>
          <w:b/>
          <w:kern w:val="0"/>
          <w:sz w:val="40"/>
          <w:szCs w:val="40"/>
        </w:rPr>
        <w:t>INDICE</w:t>
      </w: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textAlignment w:val="auto"/>
        <w:rPr>
          <w:rFonts w:asciiTheme="minorHAnsi" w:eastAsiaTheme="minorHAnsi" w:hAnsiTheme="minorHAnsi" w:cstheme="minorBidi"/>
          <w:kern w:val="0"/>
          <w:sz w:val="40"/>
          <w:szCs w:val="40"/>
        </w:rPr>
      </w:pPr>
      <w:r w:rsidRPr="00995316">
        <w:rPr>
          <w:rFonts w:asciiTheme="minorHAnsi" w:eastAsiaTheme="minorHAnsi" w:hAnsiTheme="minorHAnsi" w:cstheme="minorBidi"/>
          <w:b/>
          <w:kern w:val="0"/>
          <w:sz w:val="40"/>
          <w:szCs w:val="40"/>
        </w:rPr>
        <w:t xml:space="preserve">LECTURA SIMULTÁNEA </w:t>
      </w:r>
    </w:p>
    <w:p w:rsidR="00995316" w:rsidRPr="00995316" w:rsidRDefault="00995316" w:rsidP="00995316">
      <w:pPr>
        <w:widowControl/>
        <w:suppressAutoHyphens w:val="0"/>
        <w:autoSpaceDN/>
        <w:spacing w:after="160" w:line="259" w:lineRule="auto"/>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textAlignment w:val="auto"/>
        <w:rPr>
          <w:rFonts w:asciiTheme="minorHAnsi" w:eastAsiaTheme="minorHAnsi" w:hAnsiTheme="minorHAnsi" w:cstheme="minorBidi"/>
          <w:b/>
          <w:kern w:val="0"/>
          <w:sz w:val="40"/>
          <w:szCs w:val="40"/>
        </w:rPr>
      </w:pPr>
      <w:r w:rsidRPr="00995316">
        <w:rPr>
          <w:rFonts w:asciiTheme="minorHAnsi" w:eastAsiaTheme="minorHAnsi" w:hAnsiTheme="minorHAnsi" w:cstheme="minorBidi"/>
          <w:b/>
          <w:kern w:val="0"/>
          <w:sz w:val="40"/>
          <w:szCs w:val="40"/>
        </w:rPr>
        <w:t>RESUMIDA</w:t>
      </w:r>
    </w:p>
    <w:p w:rsidR="00995316" w:rsidRPr="00995316" w:rsidRDefault="00995316" w:rsidP="00995316">
      <w:pPr>
        <w:widowControl/>
        <w:suppressAutoHyphens w:val="0"/>
        <w:autoSpaceDN/>
        <w:spacing w:after="160" w:line="259" w:lineRule="auto"/>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textAlignment w:val="auto"/>
        <w:rPr>
          <w:rFonts w:asciiTheme="minorHAnsi" w:eastAsiaTheme="minorHAnsi" w:hAnsiTheme="minorHAnsi" w:cstheme="minorBidi"/>
          <w:b/>
          <w:kern w:val="0"/>
          <w:sz w:val="40"/>
          <w:szCs w:val="40"/>
        </w:rPr>
      </w:pPr>
      <w:r w:rsidRPr="00995316">
        <w:rPr>
          <w:rFonts w:asciiTheme="minorHAnsi" w:eastAsiaTheme="minorHAnsi" w:hAnsiTheme="minorHAnsi" w:cstheme="minorBidi"/>
          <w:b/>
          <w:kern w:val="0"/>
          <w:sz w:val="40"/>
          <w:szCs w:val="40"/>
        </w:rPr>
        <w:t xml:space="preserve">EJERCICIOS CLOZE </w:t>
      </w: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kern w:val="0"/>
          <w:sz w:val="40"/>
          <w:szCs w:val="40"/>
        </w:rPr>
      </w:pPr>
      <w:r w:rsidRPr="00995316">
        <w:rPr>
          <w:rFonts w:asciiTheme="minorHAnsi" w:eastAsiaTheme="minorHAnsi" w:hAnsiTheme="minorHAnsi" w:cstheme="minorBidi"/>
          <w:b/>
          <w:kern w:val="0"/>
          <w:sz w:val="40"/>
          <w:szCs w:val="40"/>
        </w:rPr>
        <w:t>LECTURA SIMULTÁNEA</w:t>
      </w: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color w:val="333333"/>
          <w:kern w:val="0"/>
          <w:sz w:val="24"/>
          <w:szCs w:val="24"/>
          <w:lang w:val="es-ES"/>
        </w:rPr>
        <w:t xml:space="preserve">Consiste en leer una frase y después explicarla con tus propias palabras, es decir, con términos más comprensibles para ti. De esta manera comprendes por la implicación de otra frase armada por ti mismo. </w:t>
      </w: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color w:val="333333"/>
          <w:kern w:val="0"/>
          <w:sz w:val="24"/>
          <w:szCs w:val="24"/>
          <w:lang w:val="es-ES"/>
        </w:rPr>
        <w:t xml:space="preserve">Actividad 1: explicar con tus propias palabras la frase siguiente </w:t>
      </w: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color w:val="333333"/>
          <w:kern w:val="0"/>
          <w:sz w:val="24"/>
          <w:szCs w:val="24"/>
          <w:lang w:val="es-ES"/>
        </w:rPr>
        <w:t xml:space="preserve">Un día como hoy a esta hora empezó a llover </w:t>
      </w: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noProof/>
          <w:color w:val="333333"/>
          <w:kern w:val="0"/>
          <w:sz w:val="24"/>
          <w:szCs w:val="24"/>
          <w:lang w:eastAsia="es-MX"/>
        </w:rPr>
        <mc:AlternateContent>
          <mc:Choice Requires="wps">
            <w:drawing>
              <wp:anchor distT="0" distB="0" distL="114300" distR="114300" simplePos="0" relativeHeight="251659264" behindDoc="0" locked="0" layoutInCell="1" allowOverlap="1" wp14:anchorId="17570491" wp14:editId="0056E53A">
                <wp:simplePos x="0" y="0"/>
                <wp:positionH relativeFrom="column">
                  <wp:posOffset>68180</wp:posOffset>
                </wp:positionH>
                <wp:positionV relativeFrom="paragraph">
                  <wp:posOffset>255048</wp:posOffset>
                </wp:positionV>
                <wp:extent cx="5837275" cy="0"/>
                <wp:effectExtent l="0" t="0" r="30480" b="19050"/>
                <wp:wrapNone/>
                <wp:docPr id="2" name="Conector recto 2"/>
                <wp:cNvGraphicFramePr/>
                <a:graphic xmlns:a="http://schemas.openxmlformats.org/drawingml/2006/main">
                  <a:graphicData uri="http://schemas.microsoft.com/office/word/2010/wordprocessingShape">
                    <wps:wsp>
                      <wps:cNvCnPr/>
                      <wps:spPr>
                        <a:xfrm>
                          <a:off x="0" y="0"/>
                          <a:ext cx="58372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C9B8680"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20.1pt" to="4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" strokecolor="#5b9bd5" strokeweight=".5pt">
                <v:stroke joinstyle="miter"/>
              </v:line>
            </w:pict>
          </mc:Fallback>
        </mc:AlternateContent>
      </w: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color w:val="333333"/>
          <w:kern w:val="0"/>
          <w:sz w:val="24"/>
          <w:szCs w:val="24"/>
          <w:lang w:val="es-ES"/>
        </w:rPr>
        <w:t xml:space="preserve">Actividad 2: explica con tu palabra la frase siguiente </w:t>
      </w: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color w:val="333333"/>
          <w:kern w:val="0"/>
          <w:sz w:val="24"/>
          <w:szCs w:val="24"/>
          <w:lang w:val="es-ES"/>
        </w:rPr>
        <w:t xml:space="preserve">Hace un año que no voy al mar ya hace falta ir </w:t>
      </w: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noProof/>
          <w:color w:val="333333"/>
          <w:kern w:val="0"/>
          <w:sz w:val="24"/>
          <w:szCs w:val="24"/>
          <w:lang w:eastAsia="es-MX"/>
        </w:rPr>
        <mc:AlternateContent>
          <mc:Choice Requires="wps">
            <w:drawing>
              <wp:anchor distT="0" distB="0" distL="114300" distR="114300" simplePos="0" relativeHeight="251660288" behindDoc="0" locked="0" layoutInCell="1" allowOverlap="1" wp14:anchorId="20A49E8A" wp14:editId="6662DE03">
                <wp:simplePos x="0" y="0"/>
                <wp:positionH relativeFrom="column">
                  <wp:posOffset>68180</wp:posOffset>
                </wp:positionH>
                <wp:positionV relativeFrom="paragraph">
                  <wp:posOffset>116220</wp:posOffset>
                </wp:positionV>
                <wp:extent cx="5911703" cy="42530"/>
                <wp:effectExtent l="0" t="0" r="32385" b="34290"/>
                <wp:wrapNone/>
                <wp:docPr id="3" name="Conector recto 3"/>
                <wp:cNvGraphicFramePr/>
                <a:graphic xmlns:a="http://schemas.openxmlformats.org/drawingml/2006/main">
                  <a:graphicData uri="http://schemas.microsoft.com/office/word/2010/wordprocessingShape">
                    <wps:wsp>
                      <wps:cNvCnPr/>
                      <wps:spPr>
                        <a:xfrm flipV="1">
                          <a:off x="0" y="0"/>
                          <a:ext cx="5911703" cy="4253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E98384A" id="Conector recto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35pt,9.15pt" to="47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" strokecolor="#5b9bd5" strokeweight=".5pt">
                <v:stroke joinstyle="miter"/>
              </v:line>
            </w:pict>
          </mc:Fallback>
        </mc:AlternateContent>
      </w: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jc w:val="center"/>
        <w:textAlignment w:val="auto"/>
        <w:rPr>
          <w:rFonts w:ascii="Arial" w:eastAsiaTheme="minorHAnsi" w:hAnsi="Arial" w:cs="Arial"/>
          <w:b/>
          <w:bCs/>
          <w:color w:val="333333"/>
          <w:kern w:val="0"/>
          <w:sz w:val="40"/>
          <w:szCs w:val="40"/>
          <w:lang w:val="es-ES"/>
        </w:rPr>
      </w:pPr>
      <w:r w:rsidRPr="00995316">
        <w:rPr>
          <w:rFonts w:ascii="Arial" w:eastAsiaTheme="minorHAnsi" w:hAnsi="Arial" w:cs="Arial"/>
          <w:b/>
          <w:bCs/>
          <w:color w:val="333333"/>
          <w:kern w:val="0"/>
          <w:sz w:val="40"/>
          <w:szCs w:val="40"/>
          <w:lang w:val="es-ES"/>
        </w:rPr>
        <w:t>Resumir</w:t>
      </w: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40"/>
          <w:szCs w:val="40"/>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color w:val="333333"/>
          <w:kern w:val="0"/>
          <w:sz w:val="24"/>
          <w:szCs w:val="24"/>
          <w:lang w:val="es-ES"/>
        </w:rPr>
        <w:t xml:space="preserve"> considero que esta es la mejor técnica que te ayudara a adquirir lectura comprensiva y consiste en leer cada párrafo y luego seleccionar las palabras o frases principales que marcan el significado de dicho párrafo. Si no puedes resumir un texto, no comprendiste nada. Léelo hasta que estés en condiciones de acertar en el blanco seleccionando las palabras claves.</w:t>
      </w: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r w:rsidRPr="00995316">
        <w:rPr>
          <w:rFonts w:ascii="Arial" w:eastAsiaTheme="minorHAnsi" w:hAnsi="Arial" w:cs="Arial"/>
          <w:bCs/>
          <w:color w:val="333333"/>
          <w:kern w:val="0"/>
          <w:sz w:val="24"/>
          <w:szCs w:val="24"/>
          <w:lang w:val="es-ES"/>
        </w:rPr>
        <w:t xml:space="preserve">Actividad 1: del siguiente texto agarrar las palabras claves </w:t>
      </w: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r w:rsidRPr="00995316">
        <w:rPr>
          <w:rFonts w:ascii="Arial" w:eastAsiaTheme="minorHAnsi" w:hAnsi="Arial" w:cs="Arial"/>
          <w:bCs/>
          <w:color w:val="333333"/>
          <w:kern w:val="0"/>
          <w:sz w:val="24"/>
          <w:szCs w:val="24"/>
          <w:lang w:val="es-ES"/>
        </w:rPr>
        <w:t xml:space="preserve">El 16% de las mujeres nace  rubias y el 33% de  de las mujeres son rubias </w:t>
      </w: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r w:rsidRPr="00995316">
        <w:rPr>
          <w:rFonts w:ascii="Arial" w:eastAsiaTheme="minorHAnsi" w:hAnsi="Arial" w:cs="Arial"/>
          <w:bCs/>
          <w:color w:val="333333"/>
          <w:kern w:val="0"/>
          <w:sz w:val="24"/>
          <w:szCs w:val="24"/>
          <w:lang w:val="es-ES"/>
        </w:rPr>
        <w:t xml:space="preserve">El sol libera mas energía en un segundo que toda la energía consumida por la humanidad </w:t>
      </w: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r w:rsidRPr="00995316">
        <w:rPr>
          <w:rFonts w:ascii="Arial" w:eastAsiaTheme="minorHAnsi" w:hAnsi="Arial" w:cs="Arial"/>
          <w:bCs/>
          <w:color w:val="333333"/>
          <w:kern w:val="0"/>
          <w:sz w:val="24"/>
          <w:szCs w:val="24"/>
          <w:lang w:val="es-ES"/>
        </w:rPr>
        <w:t>Actividad 2; lee el siguiente texto y subráyalo</w:t>
      </w: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r w:rsidRPr="00995316">
        <w:rPr>
          <w:rFonts w:ascii="Arial" w:eastAsiaTheme="minorHAnsi" w:hAnsi="Arial" w:cs="Arial"/>
          <w:bCs/>
          <w:color w:val="333333"/>
          <w:kern w:val="0"/>
          <w:sz w:val="24"/>
          <w:szCs w:val="24"/>
          <w:lang w:val="es-ES"/>
        </w:rPr>
        <w:t>La Independencia de México fue la consecuencia de un proceso político y social resuelto por la vía de las armas, que puso fin al dominio español en los territorios de Nueva España. La guerra por la independencia mexicana tuvo su antecedente en la invasión de Francia a España en 1808 y se extendió desde el Grito de Dolores, el 16 de septiembre de 1810, hasta la entrada del Ejército Trigarante a la Ciudad de México, el 27 de septiembre de 1821.</w:t>
      </w: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r w:rsidRPr="00995316">
        <w:rPr>
          <w:rFonts w:ascii="Arial" w:eastAsiaTheme="minorHAnsi" w:hAnsi="Arial" w:cs="Arial"/>
          <w:bCs/>
          <w:color w:val="333333"/>
          <w:kern w:val="0"/>
          <w:sz w:val="24"/>
          <w:szCs w:val="24"/>
          <w:lang w:val="es-ES"/>
        </w:rPr>
        <w:t>El movimiento independentista mexicano tiene como marco la Ilustración y las revoluciones liberales de la última parte del siglo XVIII. Por esa época la élite ilustrada comenzaba a reflexionar acerca de las relaciones de España con sus colonias. Los cambios en la estructura social y política derivados de las reformas borbónicas, a los que se sumó una profunda crisis económica en Nueva España, también generaron un malestar entre algunos segmentos de la población.</w:t>
      </w: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r w:rsidRPr="00995316">
        <w:rPr>
          <w:rFonts w:ascii="Arial" w:eastAsiaTheme="minorHAnsi" w:hAnsi="Arial" w:cs="Arial"/>
          <w:bCs/>
          <w:color w:val="333333"/>
          <w:kern w:val="0"/>
          <w:sz w:val="24"/>
          <w:szCs w:val="24"/>
          <w:lang w:val="es-ES"/>
        </w:rPr>
        <w:t>La ocupación francesa de la metrópoli en 1808 desencadenó en Nueva España una crisis política que desembocó en el movimiento armado. En ese año, el rey Carlos IV y Fernando VII abdicaron sucesivamente en favor de Napoleón Bonaparte, que dejó la corona de España a su hermano José Bonaparte. Como respuesta, el ayuntamiento de México —con apoyo del virrey José de Iturrigaray— reclamó la soberanía en ausencia del rey legítimo; la reacción condujo a un golpe de Estado contra el virrey y llevó a la cárcel a los cabecillas del movimiento.</w:t>
      </w: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Cs/>
          <w:color w:val="333333"/>
          <w:kern w:val="0"/>
          <w:sz w:val="24"/>
          <w:szCs w:val="24"/>
          <w:lang w:val="es-ES"/>
        </w:rPr>
      </w:pPr>
      <w:r w:rsidRPr="00995316">
        <w:rPr>
          <w:rFonts w:ascii="Arial" w:eastAsiaTheme="minorHAnsi" w:hAnsi="Arial" w:cs="Arial"/>
          <w:bCs/>
          <w:color w:val="333333"/>
          <w:kern w:val="0"/>
          <w:sz w:val="24"/>
          <w:szCs w:val="24"/>
          <w:lang w:val="es-ES"/>
        </w:rPr>
        <w:t xml:space="preserve"> </w:t>
      </w: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jc w:val="center"/>
        <w:textAlignment w:val="auto"/>
        <w:rPr>
          <w:rFonts w:ascii="Arial" w:eastAsiaTheme="minorHAnsi" w:hAnsi="Arial" w:cs="Arial"/>
          <w:b/>
          <w:bCs/>
          <w:color w:val="333333"/>
          <w:kern w:val="0"/>
          <w:sz w:val="40"/>
          <w:szCs w:val="40"/>
          <w:lang w:val="es-ES"/>
        </w:rPr>
      </w:pPr>
      <w:r w:rsidRPr="00995316">
        <w:rPr>
          <w:rFonts w:ascii="Arial" w:eastAsiaTheme="minorHAnsi" w:hAnsi="Arial" w:cs="Arial"/>
          <w:b/>
          <w:bCs/>
          <w:color w:val="333333"/>
          <w:kern w:val="0"/>
          <w:sz w:val="40"/>
          <w:szCs w:val="40"/>
          <w:lang w:val="es-ES"/>
        </w:rPr>
        <w:t>Ejercicio CLOZE:</w:t>
      </w: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b/>
          <w:bCs/>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color w:val="333333"/>
          <w:kern w:val="0"/>
          <w:sz w:val="24"/>
          <w:szCs w:val="24"/>
          <w:lang w:val="es-ES"/>
        </w:rPr>
        <w:t xml:space="preserve"> esta es una técnica de reposición de palabras ocultas. Este ejercicio te obligara a esforzarte por comprender ya que consiste en sustraer sistemáticamente algunas palabras del texto, de manera que tendrás que asignarle una palabra a ese espacio en blanco para darle un sentido global a la información leída.</w:t>
      </w: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color w:val="333333"/>
          <w:kern w:val="0"/>
          <w:sz w:val="24"/>
          <w:szCs w:val="24"/>
          <w:lang w:val="es-ES"/>
        </w:rPr>
      </w:pPr>
      <w:r w:rsidRPr="00995316">
        <w:rPr>
          <w:rFonts w:ascii="Arial" w:eastAsiaTheme="minorHAnsi" w:hAnsi="Arial" w:cs="Arial"/>
          <w:color w:val="333333"/>
          <w:kern w:val="0"/>
          <w:sz w:val="24"/>
          <w:szCs w:val="24"/>
          <w:lang w:val="es-ES"/>
        </w:rPr>
        <w:t xml:space="preserve">Actividad 1: acomodar la siguiente oración con las palabras siguientes yo, juego, con mis amigos </w:t>
      </w: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r w:rsidRPr="00995316">
        <w:rPr>
          <w:rFonts w:asciiTheme="minorHAnsi" w:eastAsiaTheme="minorHAnsi" w:hAnsiTheme="minorHAnsi" w:cstheme="minorBidi"/>
          <w:b/>
          <w:noProof/>
          <w:kern w:val="0"/>
          <w:sz w:val="40"/>
          <w:szCs w:val="40"/>
          <w:lang w:eastAsia="es-MX"/>
        </w:rPr>
        <mc:AlternateContent>
          <mc:Choice Requires="wps">
            <w:drawing>
              <wp:anchor distT="0" distB="0" distL="114300" distR="114300" simplePos="0" relativeHeight="251661312" behindDoc="0" locked="0" layoutInCell="1" allowOverlap="1" wp14:anchorId="79EC050F" wp14:editId="6E8B06D5">
                <wp:simplePos x="0" y="0"/>
                <wp:positionH relativeFrom="column">
                  <wp:posOffset>-6248</wp:posOffset>
                </wp:positionH>
                <wp:positionV relativeFrom="paragraph">
                  <wp:posOffset>364726</wp:posOffset>
                </wp:positionV>
                <wp:extent cx="5922335" cy="42531"/>
                <wp:effectExtent l="0" t="0" r="21590" b="34290"/>
                <wp:wrapNone/>
                <wp:docPr id="4" name="Conector recto 4"/>
                <wp:cNvGraphicFramePr/>
                <a:graphic xmlns:a="http://schemas.openxmlformats.org/drawingml/2006/main">
                  <a:graphicData uri="http://schemas.microsoft.com/office/word/2010/wordprocessingShape">
                    <wps:wsp>
                      <wps:cNvCnPr/>
                      <wps:spPr>
                        <a:xfrm flipV="1">
                          <a:off x="0" y="0"/>
                          <a:ext cx="5922335" cy="4253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C55595F" id="Conector recto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pt,28.7pt" to="465.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" strokecolor="#5b9bd5" strokeweight=".5pt">
                <v:stroke joinstyle="miter"/>
              </v:line>
            </w:pict>
          </mc:Fallback>
        </mc:AlternateContent>
      </w:r>
    </w:p>
    <w:p w:rsidR="00995316" w:rsidRPr="00995316" w:rsidRDefault="00995316" w:rsidP="00995316">
      <w:pPr>
        <w:widowControl/>
        <w:suppressAutoHyphens w:val="0"/>
        <w:autoSpaceDN/>
        <w:spacing w:after="160" w:line="259" w:lineRule="auto"/>
        <w:jc w:val="center"/>
        <w:textAlignment w:val="auto"/>
        <w:rPr>
          <w:rFonts w:asciiTheme="minorHAnsi" w:eastAsiaTheme="minorHAnsi" w:hAnsiTheme="minorHAnsi" w:cstheme="minorBidi"/>
          <w:b/>
          <w:kern w:val="0"/>
          <w:sz w:val="40"/>
          <w:szCs w:val="40"/>
        </w:rPr>
      </w:pPr>
    </w:p>
    <w:p w:rsidR="00995316" w:rsidRPr="00995316" w:rsidRDefault="00995316" w:rsidP="00995316">
      <w:pPr>
        <w:widowControl/>
        <w:suppressAutoHyphens w:val="0"/>
        <w:autoSpaceDN/>
        <w:spacing w:after="160" w:line="259" w:lineRule="auto"/>
        <w:textAlignment w:val="auto"/>
        <w:rPr>
          <w:rFonts w:ascii="Arial" w:eastAsiaTheme="minorHAnsi" w:hAnsi="Arial" w:cs="Arial"/>
          <w:kern w:val="0"/>
          <w:sz w:val="24"/>
          <w:szCs w:val="24"/>
        </w:rPr>
      </w:pPr>
      <w:r w:rsidRPr="00995316">
        <w:rPr>
          <w:rFonts w:ascii="Arial" w:eastAsiaTheme="minorHAnsi" w:hAnsi="Arial" w:cs="Arial"/>
          <w:kern w:val="0"/>
          <w:sz w:val="24"/>
          <w:szCs w:val="24"/>
        </w:rPr>
        <w:t>Actividad 2: acomodar con diferentes palabras la siguiente oración ``yo estaba jugando con mis amigos en el parque y se puso muy bien y ganamos el juego``</w:t>
      </w:r>
    </w:p>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p w:rsidR="00995316" w:rsidRDefault="00995316" w:rsidP="00995316">
      <w:pPr>
        <w:jc w:val="both"/>
        <w:rPr>
          <w:rFonts w:ascii="Arial" w:hAnsi="Arial" w:cs="Arial"/>
          <w:shd w:val="clear" w:color="auto" w:fill="FFFFFF"/>
        </w:rPr>
      </w:pPr>
      <w:r>
        <w:rPr>
          <w:rFonts w:ascii="Arial" w:hAnsi="Arial" w:cs="Arial"/>
          <w:shd w:val="clear" w:color="auto" w:fill="FFFFFF"/>
        </w:rPr>
        <w:t>Deconstrucción del texto: Introducción.</w:t>
      </w:r>
    </w:p>
    <w:p w:rsidR="00995316" w:rsidRPr="00AA1D59" w:rsidRDefault="00995316" w:rsidP="00995316">
      <w:pPr>
        <w:jc w:val="both"/>
        <w:rPr>
          <w:rFonts w:ascii="Arial" w:hAnsi="Arial" w:cs="Arial"/>
          <w:color w:val="000000"/>
        </w:rPr>
      </w:pPr>
      <w:r>
        <w:rPr>
          <w:rFonts w:ascii="Arial" w:hAnsi="Arial" w:cs="Arial"/>
          <w:color w:val="000000"/>
        </w:rPr>
        <w:t>Jacques Derrida (1930–</w:t>
      </w:r>
      <w:r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995316" w:rsidRPr="00AA1D59" w:rsidRDefault="00995316" w:rsidP="00995316">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995316" w:rsidRDefault="00995316" w:rsidP="00995316">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995316" w:rsidRDefault="00995316" w:rsidP="00995316">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995316" w:rsidRDefault="00995316" w:rsidP="00995316">
      <w:pPr>
        <w:jc w:val="both"/>
        <w:rPr>
          <w:rFonts w:ascii="Arial" w:hAnsi="Arial" w:cs="Arial"/>
          <w:color w:val="000000"/>
        </w:rPr>
      </w:pPr>
      <w:r>
        <w:rPr>
          <w:rFonts w:ascii="Arial" w:hAnsi="Arial" w:cs="Arial"/>
          <w:color w:val="000000"/>
        </w:rPr>
        <w:t>Instrucciones:</w:t>
      </w:r>
    </w:p>
    <w:p w:rsidR="00995316" w:rsidRDefault="00995316" w:rsidP="00995316">
      <w:pPr>
        <w:jc w:val="both"/>
        <w:rPr>
          <w:rFonts w:ascii="Arial" w:hAnsi="Arial" w:cs="Arial"/>
          <w:color w:val="000000"/>
        </w:rPr>
      </w:pPr>
      <w:r>
        <w:rPr>
          <w:rFonts w:ascii="Arial" w:hAnsi="Arial" w:cs="Arial"/>
          <w:color w:val="000000"/>
        </w:rPr>
        <w:lastRenderedPageBreak/>
        <w:t>1.- Lee Con atención el siguiente texto.</w:t>
      </w:r>
    </w:p>
    <w:p w:rsidR="00995316" w:rsidRPr="00003C70" w:rsidRDefault="00995316" w:rsidP="00995316">
      <w:pPr>
        <w:jc w:val="both"/>
        <w:rPr>
          <w:rFonts w:ascii="Arial" w:hAnsi="Arial" w:cs="Arial"/>
          <w:color w:val="232323"/>
          <w:shd w:val="clear" w:color="auto" w:fill="FFFFFF"/>
        </w:rPr>
      </w:pPr>
      <w:r w:rsidRPr="00003C70">
        <w:rPr>
          <w:rFonts w:ascii="Arial" w:hAnsi="Arial" w:cs="Arial"/>
          <w:color w:val="232323"/>
          <w:shd w:val="clear" w:color="auto" w:fill="FFFFFF"/>
        </w:rPr>
        <w:t>2.-Comprende el significado intencional del texto o el significado aceptado del mismo.</w:t>
      </w:r>
    </w:p>
    <w:p w:rsidR="00995316" w:rsidRPr="00003C70" w:rsidRDefault="00995316" w:rsidP="00995316">
      <w:pPr>
        <w:jc w:val="both"/>
        <w:rPr>
          <w:rFonts w:ascii="Arial" w:hAnsi="Arial" w:cs="Arial"/>
          <w:color w:val="232323"/>
          <w:shd w:val="clear" w:color="auto" w:fill="FFFFFF"/>
        </w:rPr>
      </w:pPr>
      <w:r w:rsidRPr="00003C70">
        <w:rPr>
          <w:rFonts w:ascii="Arial" w:hAnsi="Arial" w:cs="Arial"/>
          <w:color w:val="232323"/>
          <w:shd w:val="clear" w:color="auto" w:fill="FFFFFF"/>
        </w:rPr>
        <w:t>3.- Encuentra las maneras en las cuales el texto no se atiene a su significado aceptado.</w:t>
      </w:r>
    </w:p>
    <w:p w:rsidR="00995316" w:rsidRPr="00003C70" w:rsidRDefault="00995316" w:rsidP="00995316">
      <w:pPr>
        <w:jc w:val="both"/>
        <w:rPr>
          <w:rFonts w:ascii="Arial" w:hAnsi="Arial" w:cs="Arial"/>
          <w:color w:val="232323"/>
          <w:shd w:val="clear" w:color="auto" w:fill="FFFFFF"/>
        </w:rPr>
      </w:pPr>
      <w:r w:rsidRPr="00003C70">
        <w:rPr>
          <w:rFonts w:ascii="Arial" w:hAnsi="Arial" w:cs="Arial"/>
          <w:color w:val="232323"/>
          <w:shd w:val="clear" w:color="auto" w:fill="FFFFFF"/>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995316" w:rsidRPr="00003C70" w:rsidRDefault="00995316" w:rsidP="00995316">
      <w:pPr>
        <w:jc w:val="both"/>
        <w:rPr>
          <w:rFonts w:ascii="Arial" w:hAnsi="Arial" w:cs="Arial"/>
          <w:color w:val="232323"/>
          <w:shd w:val="clear" w:color="auto" w:fill="FFFFFF"/>
        </w:rPr>
      </w:pPr>
      <w:r w:rsidRPr="00003C70">
        <w:rPr>
          <w:rFonts w:ascii="Arial" w:hAnsi="Arial" w:cs="Arial"/>
          <w:color w:val="232323"/>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995316" w:rsidRPr="00003C70" w:rsidRDefault="00995316" w:rsidP="00995316">
      <w:pPr>
        <w:jc w:val="both"/>
        <w:rPr>
          <w:rFonts w:ascii="Arial" w:hAnsi="Arial" w:cs="Arial"/>
          <w:color w:val="000000"/>
        </w:rPr>
      </w:pPr>
      <w:r w:rsidRPr="00003C70">
        <w:rPr>
          <w:rFonts w:ascii="Arial" w:hAnsi="Arial" w:cs="Arial"/>
          <w:color w:val="232323"/>
          <w:shd w:val="clear" w:color="auto" w:fill="FFFFFF"/>
        </w:rPr>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p w:rsidR="00995316" w:rsidRPr="00AA1D59" w:rsidRDefault="00995316" w:rsidP="00995316">
      <w:pPr>
        <w:jc w:val="both"/>
        <w:rPr>
          <w:rFonts w:ascii="Arial" w:hAnsi="Arial" w:cs="Arial"/>
          <w:color w:val="000000"/>
        </w:rPr>
      </w:pPr>
    </w:p>
    <w:p w:rsidR="00995316" w:rsidRPr="00A64912" w:rsidRDefault="00995316" w:rsidP="00995316">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995316" w:rsidRPr="00A64912" w:rsidRDefault="00995316" w:rsidP="00995316">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w:t>
      </w:r>
      <w:r w:rsidRPr="00A64912">
        <w:rPr>
          <w:rFonts w:ascii="Arial" w:hAnsi="Arial" w:cs="Arial"/>
          <w:shd w:val="clear" w:color="auto" w:fill="FFFFFF"/>
        </w:rPr>
        <w:lastRenderedPageBreak/>
        <w:t>incierto, y una concepción instrumental de los hijos.</w:t>
      </w:r>
      <w:r>
        <w:rPr>
          <w:rFonts w:ascii="Arial" w:hAnsi="Arial" w:cs="Arial"/>
          <w:shd w:val="clear" w:color="auto" w:fill="FFFFFF"/>
        </w:rPr>
        <w:t xml:space="preserve"> Los derechos van acompañados de obligaciones y especialmente en relación con los hijos.</w:t>
      </w:r>
    </w:p>
    <w:p w:rsidR="00995316" w:rsidRDefault="00995316" w:rsidP="00995316">
      <w:pPr>
        <w:jc w:val="both"/>
        <w:rPr>
          <w:rFonts w:ascii="Arial" w:hAnsi="Arial" w:cs="Arial"/>
          <w:b/>
          <w:shd w:val="clear" w:color="auto" w:fill="FFFFFF"/>
        </w:rPr>
      </w:pPr>
      <w:r w:rsidRPr="0045014D">
        <w:rPr>
          <w:rFonts w:ascii="Arial" w:hAnsi="Arial" w:cs="Arial"/>
          <w:b/>
          <w:shd w:val="clear" w:color="auto" w:fill="FFFFFF"/>
        </w:rPr>
        <w:t>Un problema antropológico</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hombre y de mujer. Una pulsión o —en el mismo orden de ideas— una preferencia sexual no constituye una identidad. Creer esto constituye una visión ideológica en contradicción con la condición humana.</w:t>
      </w:r>
      <w:r>
        <w:rPr>
          <w:rFonts w:ascii="Arial" w:hAnsi="Arial" w:cs="Arial"/>
          <w:shd w:val="clear" w:color="auto" w:fill="FFFFFF"/>
        </w:rPr>
        <w:t xml:space="preserve"> El hijo proviene de la unión del hombre y la mujer, y de este hecho objetivo se desprende la relación educativa.</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aun las que son contrarias a la procreación. Querer ser padres como los demás es una ilusión igualitaria, puesto que por encontrarse esas personas fuera del estado conyugal, no pueden serlo en justicia. Está en juego el interés del niño. ¿Cómo no podrá este último plantearse </w:t>
      </w:r>
      <w:r w:rsidRPr="00A64912">
        <w:rPr>
          <w:rFonts w:ascii="Arial" w:hAnsi="Arial" w:cs="Arial"/>
          <w:shd w:val="clear" w:color="auto" w:fill="FFFFFF"/>
        </w:rPr>
        <w:lastRenderedPageBreak/>
        <w:t>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995316" w:rsidRPr="0045014D" w:rsidRDefault="00995316" w:rsidP="00995316">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995316" w:rsidRDefault="00995316" w:rsidP="00995316">
      <w:pPr>
        <w:jc w:val="both"/>
        <w:rPr>
          <w:rFonts w:ascii="Arial" w:hAnsi="Arial" w:cs="Arial"/>
          <w:shd w:val="clear" w:color="auto" w:fill="FFFFFF"/>
        </w:rPr>
      </w:pPr>
      <w:r w:rsidRPr="0045014D">
        <w:rPr>
          <w:rFonts w:ascii="Arial" w:hAnsi="Arial" w:cs="Arial"/>
          <w:b/>
        </w:rPr>
        <w:lastRenderedPageBreak/>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sexual, dejándose así abiertas todas las opciones posibles, mientras el deseo, calificado como orientación sexual, no proviene de una opción sino de un determinismo psíquico, que en muchos casos puede modificarse hacia la madurez de la heterosexualidad. </w:t>
      </w:r>
    </w:p>
    <w:p w:rsidR="00995316" w:rsidRPr="0045014D" w:rsidRDefault="00995316" w:rsidP="00995316">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A64912">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995316" w:rsidRDefault="00995316" w:rsidP="00995316">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Es preciso asimismo destacar que la homosexualidad, independientemente de su origen, </w:t>
      </w:r>
      <w:r w:rsidRPr="00A64912">
        <w:rPr>
          <w:rFonts w:ascii="Arial" w:hAnsi="Arial" w:cs="Arial"/>
          <w:shd w:val="clear" w:color="auto" w:fill="FFFFFF"/>
        </w:rPr>
        <w:lastRenderedPageBreak/>
        <w:t>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Pr>
          <w:rFonts w:ascii="Arial" w:hAnsi="Arial" w:cs="Arial"/>
          <w:shd w:val="clear" w:color="auto" w:fill="FFFFFF"/>
        </w:rPr>
        <w:t xml:space="preserve"> Juegan al papá y la mamá como niños alienados en su complejo incestuoso. Solo en los cuentos de hadas y en la psicosis nacen los niños fuera de una expresión sexual, asumiéndose de este modo en fantasías primarias de la procreación en la psicología infantil.</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condición en la cual cada uno se encuentre. Esta visión 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w:t>
      </w:r>
      <w:r w:rsidRPr="00A64912">
        <w:rPr>
          <w:rFonts w:ascii="Arial" w:hAnsi="Arial" w:cs="Arial"/>
          <w:shd w:val="clear" w:color="auto" w:fill="FFFFFF"/>
        </w:rPr>
        <w:lastRenderedPageBreak/>
        <w:t>relación educativa con aportes psicológicos estructurantes por ser complementarios. Es extraño querer negar la diferencia sexual en la pareja, el matrimonio, la filiación y el parentesco y pretender imponerla donde no es necesaria, en diversos sectores de la empre</w:t>
      </w:r>
      <w:r>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995316" w:rsidRPr="00D311A3" w:rsidRDefault="00995316" w:rsidP="00995316">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95316" w:rsidRDefault="00995316" w:rsidP="00995316">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Dos 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w:t>
      </w:r>
      <w:r w:rsidRPr="00A64912">
        <w:rPr>
          <w:rFonts w:ascii="Arial" w:hAnsi="Arial" w:cs="Arial"/>
          <w:shd w:val="clear" w:color="auto" w:fill="FFFFFF"/>
        </w:rPr>
        <w:lastRenderedPageBreak/>
        <w:t>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Pr>
          <w:rFonts w:ascii="Arial" w:hAnsi="Arial" w:cs="Arial"/>
          <w:shd w:val="clear" w:color="auto" w:fill="FFFFFF"/>
        </w:rPr>
        <w:t xml:space="preserve"> La visión monosexual de sí mismos y su existencia inscrita en la ley es un disolvente social, ya que no da testimonio de la alteridad sexual, que por sí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995316" w:rsidRPr="009744A6" w:rsidRDefault="00995316" w:rsidP="00995316">
      <w:pPr>
        <w:jc w:val="both"/>
        <w:rPr>
          <w:rFonts w:ascii="Arial" w:hAnsi="Arial" w:cs="Arial"/>
          <w:b/>
          <w:shd w:val="clear" w:color="auto" w:fill="FFFFFF"/>
        </w:rPr>
      </w:pPr>
      <w:r w:rsidRPr="009744A6">
        <w:rPr>
          <w:rFonts w:ascii="Arial" w:hAnsi="Arial" w:cs="Arial"/>
          <w:b/>
          <w:shd w:val="clear" w:color="auto" w:fill="FFFFFF"/>
        </w:rPr>
        <w:t>El niño no es un derecho</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 xml:space="preserve"> </w:t>
      </w:r>
      <w:r w:rsidRPr="00A64912">
        <w:rPr>
          <w:rFonts w:ascii="Arial" w:hAnsi="Arial" w:cs="Arial"/>
        </w:rPr>
        <w:br/>
      </w:r>
      <w:r w:rsidRPr="00A64912">
        <w:rPr>
          <w:rFonts w:ascii="Arial" w:hAnsi="Arial" w:cs="Arial"/>
          <w:shd w:val="clear" w:color="auto" w:fill="FFFFFF"/>
        </w:rPr>
        <w:t>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 El niño no puede ser concebido y adoptado en cualesquiera condiciones.</w:t>
      </w:r>
      <w:r>
        <w:rPr>
          <w:rFonts w:ascii="Arial" w:hAnsi="Arial" w:cs="Arial"/>
          <w:shd w:val="clear" w:color="auto" w:fill="FFFFFF"/>
        </w:rPr>
        <w:t xml:space="preserve"> En vez de instalarse en la omnipotencia de los deseos, sería más humano, más auténtico y más realista aceptar a renunciar a ellos cuando no se cumple con </w:t>
      </w:r>
      <w:r>
        <w:rPr>
          <w:rFonts w:ascii="Arial" w:hAnsi="Arial" w:cs="Arial"/>
          <w:shd w:val="clear" w:color="auto" w:fill="FFFFFF"/>
        </w:rPr>
        <w:lastRenderedPageBreak/>
        <w:t>las exigencia en vez de tratar de forzar, incluso violar lo real.</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995316" w:rsidRPr="009744A6" w:rsidRDefault="00995316" w:rsidP="00995316">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w:t>
      </w:r>
      <w:r w:rsidRPr="00A64912">
        <w:rPr>
          <w:rFonts w:ascii="Arial" w:hAnsi="Arial" w:cs="Arial"/>
          <w:shd w:val="clear" w:color="auto" w:fill="FFFFFF"/>
        </w:rPr>
        <w:lastRenderedPageBreak/>
        <w:t>parentesco en sentido amplio: a menudo será imagin</w:t>
      </w:r>
      <w:r>
        <w:rPr>
          <w:rFonts w:ascii="Arial" w:hAnsi="Arial" w:cs="Arial"/>
          <w:shd w:val="clear" w:color="auto" w:fill="FFFFFF"/>
        </w:rPr>
        <w:t>ario y sin arraigo localizable. “La homoparentalidad” es una visión idealista del parentesco, que desencarna al niño.</w:t>
      </w:r>
    </w:p>
    <w:p w:rsidR="00995316" w:rsidRDefault="00995316" w:rsidP="00995316">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995316" w:rsidRPr="00E14BAB" w:rsidRDefault="00995316" w:rsidP="00995316">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Pr="00E14BAB">
        <w:rPr>
          <w:rFonts w:ascii="Arial" w:hAnsi="Arial" w:cs="Arial"/>
          <w:b/>
          <w:shd w:val="clear" w:color="auto" w:fill="FFFFFF"/>
        </w:rPr>
        <w:t>La homosexualidad no es un principio para educar a los niños</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 xml:space="preserve">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w:t>
      </w:r>
      <w:r w:rsidRPr="00A64912">
        <w:rPr>
          <w:rFonts w:ascii="Arial" w:hAnsi="Arial" w:cs="Arial"/>
          <w:shd w:val="clear" w:color="auto" w:fill="FFFFFF"/>
        </w:rPr>
        <w:lastRenderedPageBreak/>
        <w:t>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A64912">
        <w:rPr>
          <w:rFonts w:ascii="Arial" w:hAnsi="Arial" w:cs="Arial"/>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995316" w:rsidRPr="00A64912" w:rsidRDefault="00995316" w:rsidP="00995316">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preeminencia del sentido de la</w:t>
      </w:r>
      <w:r>
        <w:rPr>
          <w:rFonts w:ascii="Arial" w:hAnsi="Arial" w:cs="Arial"/>
          <w:shd w:val="clear" w:color="auto" w:fill="FFFFFF"/>
        </w:rPr>
        <w:t>s</w:t>
      </w:r>
      <w:r w:rsidRPr="00A64912">
        <w:rPr>
          <w:rFonts w:ascii="Arial" w:hAnsi="Arial" w:cs="Arial"/>
          <w:shd w:val="clear" w:color="auto" w:fill="FFFFFF"/>
        </w:rPr>
        <w:t xml:space="preserve"> pareja</w:t>
      </w:r>
      <w:r>
        <w:rPr>
          <w:rFonts w:ascii="Arial" w:hAnsi="Arial" w:cs="Arial"/>
          <w:shd w:val="clear" w:color="auto" w:fill="FFFFFF"/>
        </w:rPr>
        <w:t>s</w:t>
      </w:r>
      <w:r w:rsidRPr="00A64912">
        <w:rPr>
          <w:rFonts w:ascii="Arial" w:hAnsi="Arial" w:cs="Arial"/>
          <w:shd w:val="clear" w:color="auto" w:fill="FFFFFF"/>
        </w:rPr>
        <w:t xml:space="preserve"> y la</w:t>
      </w:r>
      <w:r>
        <w:rPr>
          <w:rFonts w:ascii="Arial" w:hAnsi="Arial" w:cs="Arial"/>
          <w:shd w:val="clear" w:color="auto" w:fill="FFFFFF"/>
        </w:rPr>
        <w:t>s</w:t>
      </w:r>
      <w:r w:rsidRPr="00A64912">
        <w:rPr>
          <w:rFonts w:ascii="Arial" w:hAnsi="Arial" w:cs="Arial"/>
          <w:shd w:val="clear" w:color="auto" w:fill="FFFFFF"/>
        </w:rPr>
        <w:t xml:space="preserve"> familia</w:t>
      </w:r>
      <w:r>
        <w:rPr>
          <w:rFonts w:ascii="Arial" w:hAnsi="Arial" w:cs="Arial"/>
          <w:shd w:val="clear" w:color="auto" w:fill="FFFFFF"/>
        </w:rPr>
        <w:t>s</w:t>
      </w:r>
      <w:r w:rsidRPr="00A64912">
        <w:rPr>
          <w:rFonts w:ascii="Arial" w:hAnsi="Arial" w:cs="Arial"/>
          <w:shd w:val="clear" w:color="auto" w:fill="FFFFFF"/>
        </w:rPr>
        <w:t xml:space="preserve"> constituidas por un hombre y una mujer.</w:t>
      </w:r>
      <w:r>
        <w:rPr>
          <w:rFonts w:ascii="Arial" w:hAnsi="Arial" w:cs="Arial"/>
          <w:shd w:val="clear" w:color="auto" w:fill="FFFFFF"/>
        </w:rPr>
        <w:t xml:space="preserve"> </w:t>
      </w:r>
    </w:p>
    <w:p w:rsidR="00995316" w:rsidRPr="00E14BAB" w:rsidRDefault="00995316" w:rsidP="00995316">
      <w:pPr>
        <w:jc w:val="both"/>
        <w:rPr>
          <w:rFonts w:ascii="Arial" w:hAnsi="Arial" w:cs="Arial"/>
          <w:b/>
          <w:shd w:val="clear" w:color="auto" w:fill="FFFFFF"/>
        </w:rPr>
      </w:pPr>
      <w:r w:rsidRPr="00E14BAB">
        <w:rPr>
          <w:rFonts w:ascii="Arial" w:hAnsi="Arial" w:cs="Arial"/>
          <w:b/>
          <w:shd w:val="clear" w:color="auto" w:fill="FFFFFF"/>
        </w:rPr>
        <w:t>Bibliografía:</w:t>
      </w:r>
    </w:p>
    <w:p w:rsidR="00995316" w:rsidRDefault="00995316" w:rsidP="00995316">
      <w:pPr>
        <w:jc w:val="both"/>
        <w:rPr>
          <w:rFonts w:ascii="Arial" w:hAnsi="Arial" w:cs="Arial"/>
          <w:shd w:val="clear" w:color="auto" w:fill="FFFFFF"/>
        </w:rPr>
      </w:pPr>
      <w:r w:rsidRPr="00A64912">
        <w:rPr>
          <w:rFonts w:ascii="Arial" w:hAnsi="Arial" w:cs="Arial"/>
          <w:shd w:val="clear" w:color="auto" w:fill="FFFFFF"/>
        </w:rPr>
        <w:t xml:space="preserve">Recuperado de </w:t>
      </w:r>
      <w:hyperlink r:id="rId8" w:history="1">
        <w:r w:rsidRPr="00A64912">
          <w:rPr>
            <w:rStyle w:val="Hipervnculo"/>
            <w:rFonts w:ascii="Arial" w:hAnsi="Arial" w:cs="Arial"/>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Pr>
          <w:rFonts w:ascii="Arial" w:hAnsi="Arial" w:cs="Arial"/>
          <w:shd w:val="clear" w:color="auto" w:fill="FFFFFF"/>
        </w:rPr>
        <w:t>.</w:t>
      </w: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p>
    <w:p w:rsidR="00995316" w:rsidRDefault="00995316" w:rsidP="00995316">
      <w:pPr>
        <w:jc w:val="both"/>
        <w:rPr>
          <w:rFonts w:ascii="Arial" w:hAnsi="Arial" w:cs="Arial"/>
          <w:shd w:val="clear" w:color="auto" w:fill="FFFFFF"/>
        </w:rPr>
      </w:pPr>
      <w:r w:rsidRPr="00FD31A9">
        <w:rPr>
          <w:rFonts w:ascii="Arial" w:hAnsi="Arial" w:cs="Arial"/>
          <w:shd w:val="clear" w:color="auto" w:fill="FFFFFF"/>
        </w:rPr>
        <w:t>El niño no procede de un solo sexo autosuficiente. Necesita que su madre se</w:t>
      </w:r>
      <w:r>
        <w:rPr>
          <w:rFonts w:ascii="Arial" w:hAnsi="Arial" w:cs="Arial"/>
          <w:shd w:val="clear" w:color="auto" w:fill="FFFFFF"/>
        </w:rPr>
        <w:t xml:space="preserve">a una mujer y su padre un hombres  </w:t>
      </w:r>
      <w:r w:rsidRPr="00FD31A9">
        <w:rPr>
          <w:rFonts w:ascii="Arial" w:hAnsi="Arial" w:cs="Arial"/>
          <w:shd w:val="clear" w:color="auto" w:fill="FFFFFF"/>
        </w:rPr>
        <w:t>Los derechos del niño a nacer y vivir en una familia constituida por un hombre y una mujer están sumamente amenazados.</w:t>
      </w:r>
      <w:r>
        <w:rPr>
          <w:rFonts w:ascii="Arial" w:hAnsi="Arial" w:cs="Arial"/>
          <w:shd w:val="clear" w:color="auto" w:fill="FFFFFF"/>
        </w:rPr>
        <w:t xml:space="preserve"> </w:t>
      </w:r>
      <w:r w:rsidRPr="00FD31A9">
        <w:rPr>
          <w:rFonts w:ascii="Arial" w:hAnsi="Arial" w:cs="Arial"/>
          <w:shd w:val="clear" w:color="auto" w:fill="FFFFFF"/>
        </w:rPr>
        <w:t xml:space="preserve"> Se da a entender un sentido absoluto de los derechos, un sentido puramente sentimental del matrimonio, de objeto incierto, y una concepción instrumental de los hijos. Los derechos van acompañados de obligaciones y especialmente en relación con los hijos.</w:t>
      </w:r>
      <w:r>
        <w:rPr>
          <w:rFonts w:ascii="Arial" w:hAnsi="Arial" w:cs="Arial"/>
          <w:shd w:val="clear" w:color="auto" w:fill="FFFFFF"/>
        </w:rPr>
        <w:t xml:space="preserve"> </w:t>
      </w:r>
      <w:r w:rsidRPr="00FD31A9">
        <w:rPr>
          <w:rFonts w:ascii="Arial" w:hAnsi="Arial" w:cs="Arial"/>
          <w:shd w:val="clear" w:color="auto" w:fill="FFFFFF"/>
        </w:rPr>
        <w:t xml:space="preserve">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w:t>
      </w:r>
      <w:r>
        <w:rPr>
          <w:rFonts w:ascii="Arial" w:hAnsi="Arial" w:cs="Arial"/>
          <w:shd w:val="clear" w:color="auto" w:fill="FFFFFF"/>
        </w:rPr>
        <w:t xml:space="preserve">  e</w:t>
      </w:r>
      <w:r w:rsidRPr="00FD31A9">
        <w:rPr>
          <w:rFonts w:ascii="Arial" w:hAnsi="Arial" w:cs="Arial"/>
          <w:shd w:val="clear" w:color="auto" w:fill="FFFFFF"/>
        </w:rPr>
        <w:t>l matrimonio y la familia se definen universalmente a partir de la alianza entre el hombre y la mujer y no de acuerdo con casos particulares, que en su mayoría no siempre son estructuran tés para el sujeto ni para el vínculo social. La sociedad debe apoyar a menudo estos casos particulares y tiene razón al hacerlo, pero esto tiene un costo financiero, social y simbólico importante. Los estudios muestran que el matrimonio es una fuente de seguridad</w:t>
      </w:r>
      <w:r>
        <w:rPr>
          <w:rFonts w:ascii="Arial" w:hAnsi="Arial" w:cs="Arial"/>
          <w:shd w:val="clear" w:color="auto" w:fill="FFFFFF"/>
        </w:rPr>
        <w:t xml:space="preserve">  la diferencia prohibida </w:t>
      </w:r>
      <w:r w:rsidRPr="00FD31A9">
        <w:rPr>
          <w:rFonts w:ascii="Arial" w:hAnsi="Arial" w:cs="Arial"/>
          <w:shd w:val="clear" w:color="auto" w:fill="FFFFFF"/>
        </w:rPr>
        <w:t xml:space="preserve"> al apoyarse en la teoría del género, que minimiza el sentido de la diferencia social en el vínculo social, produce discursos irrealistas y delirantes, separando la procreación de la diferencia sexual. Semejante segmentación de la sexualidad</w:t>
      </w:r>
      <w:r>
        <w:rPr>
          <w:rFonts w:ascii="Arial" w:hAnsi="Arial" w:cs="Arial"/>
          <w:shd w:val="clear" w:color="auto" w:fill="FFFFFF"/>
        </w:rPr>
        <w:t xml:space="preserve">   </w:t>
      </w:r>
      <w:r w:rsidRPr="00FD31A9">
        <w:rPr>
          <w:rFonts w:ascii="Arial" w:hAnsi="Arial" w:cs="Arial"/>
          <w:shd w:val="clear" w:color="auto" w:fill="FFFFFF"/>
        </w:rPr>
        <w:t>No podemos limitarnos al sentido del lenguaje cuando se aplican a una asociación Mono sexuada, es decir, homosexual, las mismas características que a una unión constituida entre un hombre y una mujer. Hay una diferencia cualitativa y de naturaleza en la cual están en juego al mismo tiempo componentes psicológicos</w:t>
      </w:r>
      <w:r>
        <w:rPr>
          <w:rFonts w:ascii="Arial" w:hAnsi="Arial" w:cs="Arial"/>
          <w:shd w:val="clear" w:color="auto" w:fill="FFFFFF"/>
        </w:rPr>
        <w:t xml:space="preserve"> </w:t>
      </w:r>
      <w:r w:rsidRPr="00FD31A9">
        <w:rPr>
          <w:rFonts w:ascii="Arial" w:hAnsi="Arial" w:cs="Arial"/>
          <w:shd w:val="clear" w:color="auto" w:fill="FFFFFF"/>
        </w:rPr>
        <w:t xml:space="preserve">están ocultas detrás de una visión sentimental, asegurándonos que será más "amado" por personas homosexuales que lo "desean" que en una pareja que se desgarra en su relación. </w:t>
      </w:r>
      <w:r w:rsidRPr="00FD31A9">
        <w:rPr>
          <w:rFonts w:ascii="Arial" w:hAnsi="Arial" w:cs="Arial"/>
          <w:shd w:val="clear" w:color="auto" w:fill="FFFFFF"/>
        </w:rPr>
        <w:lastRenderedPageBreak/>
        <w:t>No reside en eso el problema, sino más bien en saber en qué estructura de relaciones será incorporado el niño</w:t>
      </w:r>
      <w:r>
        <w:rPr>
          <w:rFonts w:ascii="Arial" w:hAnsi="Arial" w:cs="Arial"/>
          <w:shd w:val="clear" w:color="auto" w:fill="FFFFFF"/>
        </w:rPr>
        <w:t xml:space="preserve">  e</w:t>
      </w:r>
      <w:r w:rsidRPr="00FD31A9">
        <w:rPr>
          <w:rFonts w:ascii="Arial" w:hAnsi="Arial" w:cs="Arial"/>
          <w:shd w:val="clear" w:color="auto" w:fill="FFFFFF"/>
        </w:rPr>
        <w:t>l resto es un engaño social y un asunto de conveniencia ajeno al matrimonio y el parentesco.</w:t>
      </w:r>
      <w:r>
        <w:rPr>
          <w:rFonts w:ascii="Arial" w:hAnsi="Arial" w:cs="Arial"/>
          <w:shd w:val="clear" w:color="auto" w:fill="FFFFFF"/>
        </w:rPr>
        <w:t xml:space="preserve"> Bajo pretexto de lucha contra la homofobia </w:t>
      </w:r>
      <w:r w:rsidRPr="00FD31A9">
        <w:rPr>
          <w:rFonts w:ascii="Arial" w:hAnsi="Arial" w:cs="Arial"/>
          <w:shd w:val="clear" w:color="auto" w:fill="FFFFFF"/>
        </w:rPr>
        <w:t>la escuela se convierte así en objeto de influjos ideológicos, lo cual es una excusa para imponer una peculiaridad y despojar a los padres de su educación</w:t>
      </w:r>
      <w:r>
        <w:rPr>
          <w:rFonts w:ascii="Arial" w:hAnsi="Arial" w:cs="Arial"/>
          <w:shd w:val="clear" w:color="auto" w:fill="FFFFFF"/>
        </w:rPr>
        <w:t xml:space="preserve"> </w:t>
      </w:r>
      <w:r w:rsidRPr="00FD31A9">
        <w:rPr>
          <w:rFonts w:ascii="Arial" w:hAnsi="Arial" w:cs="Arial"/>
          <w:shd w:val="clear" w:color="auto" w:fill="FFFFFF"/>
        </w:rPr>
        <w:t>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w:t>
      </w:r>
    </w:p>
    <w:p w:rsidR="00995316" w:rsidRDefault="00995316"/>
    <w:p w:rsidR="00995316" w:rsidRDefault="00995316"/>
    <w:p w:rsidR="00F32B69" w:rsidRDefault="00F32B69"/>
    <w:p w:rsidR="00995316" w:rsidRDefault="00995316"/>
    <w:p w:rsidR="00995316" w:rsidRDefault="00995316"/>
    <w:p w:rsidR="00995316" w:rsidRDefault="00995316"/>
    <w:p w:rsidR="00995316" w:rsidRDefault="0099531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67"/>
      </w:tblGrid>
      <w:tr w:rsidR="00995316" w:rsidRPr="00995316" w:rsidTr="00EC512C">
        <w:tc>
          <w:tcPr>
            <w:tcW w:w="6367" w:type="dxa"/>
            <w:tcBorders>
              <w:top w:val="single" w:sz="0" w:space="0" w:color="000000"/>
              <w:left w:val="single" w:sz="0" w:space="0" w:color="000000"/>
              <w:bottom w:val="single" w:sz="0" w:space="0" w:color="000000"/>
              <w:right w:val="single" w:sz="0" w:space="0" w:color="000000"/>
            </w:tcBorders>
          </w:tcPr>
          <w:p w:rsidR="00995316" w:rsidRPr="00995316" w:rsidRDefault="00995316" w:rsidP="00995316">
            <w:pPr>
              <w:suppressLineNumbers/>
              <w:autoSpaceDN/>
              <w:spacing w:after="0" w:line="240" w:lineRule="auto"/>
              <w:jc w:val="center"/>
              <w:textAlignment w:val="auto"/>
              <w:rPr>
                <w:rFonts w:ascii="AvantGarde Bk BT" w:eastAsia="Arial Unicode MS" w:hAnsi="AvantGarde Bk BT" w:cs="Mangal"/>
                <w:kern w:val="1"/>
                <w:sz w:val="24"/>
                <w:szCs w:val="24"/>
                <w:lang w:eastAsia="zh-CN" w:bidi="hi-IN"/>
              </w:rPr>
            </w:pPr>
            <w:r w:rsidRPr="00995316">
              <w:rPr>
                <w:rFonts w:ascii="AvantGarde Bk BT" w:eastAsia="Arial Unicode MS" w:hAnsi="AvantGarde Bk BT" w:cs="Mangal"/>
                <w:b/>
                <w:bCs/>
                <w:kern w:val="1"/>
                <w:sz w:val="24"/>
                <w:szCs w:val="24"/>
                <w:lang w:eastAsia="zh-CN" w:bidi="hi-IN"/>
              </w:rPr>
              <w:t>Información obtenida</w:t>
            </w:r>
          </w:p>
        </w:tc>
      </w:tr>
      <w:tr w:rsidR="00995316" w:rsidRPr="00995316" w:rsidTr="00EC512C">
        <w:tc>
          <w:tcPr>
            <w:tcW w:w="6367" w:type="dxa"/>
            <w:tcBorders>
              <w:left w:val="single" w:sz="0" w:space="0" w:color="000000"/>
              <w:bottom w:val="single" w:sz="0" w:space="0" w:color="000000"/>
              <w:right w:val="single" w:sz="0" w:space="0" w:color="000000"/>
            </w:tcBorders>
          </w:tcPr>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Este texto narra de como un director de documentales quiere hacer un documental de amy winehouse, también mencionan ciertos aspectos de su vida como la ausencia de su padre y su dependencia del alcohol y ciertas clases de drogas, también cuentan como muestran su primer avance de la película a su familia pero como su padre muestra su desagrado antes el resultado final y menciona que su hija estaría furiosa ante el resultado.</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tc>
      </w:tr>
      <w:tr w:rsidR="00995316" w:rsidRPr="00995316" w:rsidTr="00EC512C">
        <w:tc>
          <w:tcPr>
            <w:tcW w:w="6367" w:type="dxa"/>
            <w:tcBorders>
              <w:left w:val="single" w:sz="0" w:space="0" w:color="000000"/>
              <w:bottom w:val="single" w:sz="0" w:space="0" w:color="000000"/>
              <w:right w:val="single" w:sz="0" w:space="0" w:color="000000"/>
            </w:tcBorders>
          </w:tcPr>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 xml:space="preserve">¿a que edad falleció? </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¿Cuándo murió?</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¿Cómo murió?</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¿Qué etapas de su vida muestra la película?</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¿a que persona importante tuvo ausente en su niñes?</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¿Cómo se recabo la información de su documental?</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¿Cuál fue la reacción de su primer adelanto del documental?</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lastRenderedPageBreak/>
              <w:t>¿para kapadia que significaban las criticas?</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 cuando fue el éxito de Amy?</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 que álbum marco su éxito?</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tc>
      </w:tr>
      <w:tr w:rsidR="00995316" w:rsidRPr="00995316" w:rsidTr="00EC512C">
        <w:tc>
          <w:tcPr>
            <w:tcW w:w="6367" w:type="dxa"/>
            <w:tcBorders>
              <w:left w:val="single" w:sz="0" w:space="0" w:color="000000"/>
              <w:bottom w:val="single" w:sz="0" w:space="0" w:color="000000"/>
              <w:right w:val="single" w:sz="0" w:space="0" w:color="000000"/>
            </w:tcBorders>
          </w:tcPr>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lastRenderedPageBreak/>
              <w:t>1: amy winehouse una estrella fugaz</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 xml:space="preserve">2: el documental y su desarrollo </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3: producto final</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4: la cruda realidad</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5: supernova</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tc>
      </w:tr>
      <w:tr w:rsidR="00995316" w:rsidRPr="00995316" w:rsidTr="00EC512C">
        <w:tc>
          <w:tcPr>
            <w:tcW w:w="6367" w:type="dxa"/>
            <w:tcBorders>
              <w:left w:val="single" w:sz="0" w:space="0" w:color="000000"/>
              <w:bottom w:val="single" w:sz="0" w:space="0" w:color="000000"/>
              <w:right w:val="single" w:sz="0" w:space="0" w:color="000000"/>
            </w:tcBorders>
          </w:tcPr>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Gloria, fama, música , historia, familia, muerte. Drogas, entrevistas, honestidad, furia, decepción , alcohol, escenarios, talento, adicciones, cámaras, asecnso, caída, fugaz, vida.</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tc>
      </w:tr>
      <w:tr w:rsidR="00995316" w:rsidRPr="00995316" w:rsidTr="00EC512C">
        <w:tc>
          <w:tcPr>
            <w:tcW w:w="6367" w:type="dxa"/>
            <w:tcBorders>
              <w:left w:val="single" w:sz="0" w:space="0" w:color="000000"/>
              <w:bottom w:val="single" w:sz="0" w:space="0" w:color="000000"/>
              <w:right w:val="single" w:sz="0" w:space="0" w:color="000000"/>
            </w:tcBorders>
          </w:tcPr>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kern w:val="1"/>
                <w:sz w:val="24"/>
                <w:szCs w:val="24"/>
                <w:lang w:eastAsia="zh-CN" w:bidi="hi-IN"/>
              </w:rPr>
              <w:t>Lo que no me agrado fue que solo muestran la parte superficial de ella y no las cosas buenas de ella.</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tc>
      </w:tr>
      <w:tr w:rsidR="00995316" w:rsidRPr="00995316" w:rsidTr="00EC512C">
        <w:tc>
          <w:tcPr>
            <w:tcW w:w="6367" w:type="dxa"/>
            <w:tcBorders>
              <w:left w:val="single" w:sz="0" w:space="0" w:color="000000"/>
              <w:bottom w:val="single" w:sz="0" w:space="0" w:color="000000"/>
              <w:right w:val="single" w:sz="0" w:space="0" w:color="000000"/>
            </w:tcBorders>
          </w:tcPr>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vantGarde Bk BT" w:eastAsia="Arial Unicode MS" w:hAnsi="AvantGarde Bk BT" w:cs="Mangal"/>
                <w:noProof/>
                <w:kern w:val="1"/>
                <w:sz w:val="24"/>
                <w:szCs w:val="24"/>
                <w:lang w:eastAsia="es-MX"/>
              </w:rPr>
              <mc:AlternateContent>
                <mc:Choice Requires="wps">
                  <w:drawing>
                    <wp:anchor distT="0" distB="0" distL="114300" distR="114300" simplePos="0" relativeHeight="251663360" behindDoc="0" locked="0" layoutInCell="1" allowOverlap="1">
                      <wp:simplePos x="0" y="0"/>
                      <wp:positionH relativeFrom="column">
                        <wp:posOffset>572135</wp:posOffset>
                      </wp:positionH>
                      <wp:positionV relativeFrom="paragraph">
                        <wp:posOffset>76200</wp:posOffset>
                      </wp:positionV>
                      <wp:extent cx="2512695" cy="496570"/>
                      <wp:effectExtent l="0" t="0" r="22225" b="1460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496570"/>
                              </a:xfrm>
                              <a:prstGeom prst="rect">
                                <a:avLst/>
                              </a:prstGeom>
                              <a:solidFill>
                                <a:srgbClr val="FFFFFF"/>
                              </a:solidFill>
                              <a:ln w="9525">
                                <a:solidFill>
                                  <a:srgbClr val="000000"/>
                                </a:solidFill>
                                <a:miter lim="800000"/>
                                <a:headEnd/>
                                <a:tailEnd/>
                              </a:ln>
                            </wps:spPr>
                            <wps:txbx>
                              <w:txbxContent>
                                <w:p w:rsidR="00995316" w:rsidRDefault="00995316" w:rsidP="00995316">
                                  <w:r>
                                    <w:rPr>
                                      <w:rFonts w:hint="eastAsia"/>
                                    </w:rPr>
                                    <w:t>A</w:t>
                                  </w:r>
                                  <w:r>
                                    <w:t>gencia de noticias estudio mexico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5" o:spid="_x0000_s1026" type="#_x0000_t202" style="position:absolute;margin-left:45.05pt;margin-top:6pt;width:197.85pt;height:39.1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">
                      <v:textbox style="mso-fit-shape-to-text:t">
                        <w:txbxContent>
                          <w:p w:rsidR="00995316" w:rsidRDefault="00995316" w:rsidP="00995316">
                            <w:r>
                              <w:rPr>
                                <w:rFonts w:hint="eastAsia"/>
                              </w:rPr>
                              <w:t>A</w:t>
                            </w:r>
                            <w:r>
                              <w:t xml:space="preserve">gencia de noticias estudio </w:t>
                            </w:r>
                            <w:proofErr w:type="spellStart"/>
                            <w:r>
                              <w:t>mexico</w:t>
                            </w:r>
                            <w:proofErr w:type="spellEnd"/>
                          </w:p>
                        </w:txbxContent>
                      </v:textbox>
                    </v:shape>
                  </w:pict>
                </mc:Fallback>
              </mc:AlternateConten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84864" behindDoc="0" locked="0" layoutInCell="1" allowOverlap="1">
                      <wp:simplePos x="0" y="0"/>
                      <wp:positionH relativeFrom="column">
                        <wp:posOffset>1659890</wp:posOffset>
                      </wp:positionH>
                      <wp:positionV relativeFrom="paragraph">
                        <wp:posOffset>60325</wp:posOffset>
                      </wp:positionV>
                      <wp:extent cx="62865" cy="264795"/>
                      <wp:effectExtent l="10160" t="12700" r="12700" b="825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 cy="26479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C89AE" id="_x0000_t32" coordsize="21600,21600" o:spt="32" o:oned="t" path="m,l21600,21600e" filled="f">
                      <v:path arrowok="t" fillok="f" o:connecttype="none"/>
                      <o:lock v:ext="edit" shapetype="t"/>
                    </v:shapetype>
                    <v:shape id="Conector recto de flecha 24" o:spid="_x0000_s1026" type="#_x0000_t32" style="position:absolute;margin-left:130.7pt;margin-top:4.75pt;width:4.95pt;height:20.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"/>
                  </w:pict>
                </mc:Fallback>
              </mc:AlternateConten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vantGarde Bk BT" w:eastAsia="Arial Unicode MS" w:hAnsi="AvantGarde Bk BT" w:cs="Mangal"/>
                <w:noProof/>
                <w:kern w:val="1"/>
                <w:sz w:val="24"/>
                <w:szCs w:val="24"/>
                <w:lang w:eastAsia="es-MX"/>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141605</wp:posOffset>
                      </wp:positionV>
                      <wp:extent cx="2512695" cy="298450"/>
                      <wp:effectExtent l="0" t="0" r="22225" b="1460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98450"/>
                              </a:xfrm>
                              <a:prstGeom prst="rect">
                                <a:avLst/>
                              </a:prstGeom>
                              <a:solidFill>
                                <a:srgbClr val="FFFFFF"/>
                              </a:solidFill>
                              <a:ln w="9525">
                                <a:solidFill>
                                  <a:srgbClr val="000000"/>
                                </a:solidFill>
                                <a:miter lim="800000"/>
                                <a:headEnd/>
                                <a:tailEnd/>
                              </a:ln>
                            </wps:spPr>
                            <wps:txbx>
                              <w:txbxContent>
                                <w:p w:rsidR="00995316" w:rsidRDefault="00995316" w:rsidP="00995316">
                                  <w:r>
                                    <w:t xml:space="preserve">        amy winehouse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uadro de texto 307" o:spid="_x0000_s1027" type="#_x0000_t202" style="position:absolute;margin-left:2pt;margin-top:11.15pt;width:197.85pt;height:23.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">
                      <v:textbox style="mso-fit-shape-to-text:t">
                        <w:txbxContent>
                          <w:p w:rsidR="00995316" w:rsidRDefault="00995316" w:rsidP="00995316">
                            <w:r>
                              <w:t xml:space="preserve">        </w:t>
                            </w:r>
                            <w:proofErr w:type="spellStart"/>
                            <w:proofErr w:type="gramStart"/>
                            <w:r>
                              <w:t>amy</w:t>
                            </w:r>
                            <w:proofErr w:type="spellEnd"/>
                            <w:proofErr w:type="gramEnd"/>
                            <w:r>
                              <w:t xml:space="preserve"> </w:t>
                            </w:r>
                            <w:proofErr w:type="spellStart"/>
                            <w:r>
                              <w:t>winehouse</w:t>
                            </w:r>
                            <w:proofErr w:type="spellEnd"/>
                          </w:p>
                        </w:txbxContent>
                      </v:textbox>
                    </v:shape>
                  </w:pict>
                </mc:Fallback>
              </mc:AlternateConten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69504" behindDoc="0" locked="0" layoutInCell="1" allowOverlap="1">
                      <wp:simplePos x="0" y="0"/>
                      <wp:positionH relativeFrom="column">
                        <wp:posOffset>2551430</wp:posOffset>
                      </wp:positionH>
                      <wp:positionV relativeFrom="paragraph">
                        <wp:posOffset>99060</wp:posOffset>
                      </wp:positionV>
                      <wp:extent cx="127635" cy="290830"/>
                      <wp:effectExtent l="6350" t="5715" r="8890" b="825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29083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7CA4B" id="Conector recto de flecha 23" o:spid="_x0000_s1026" type="#_x0000_t32" style="position:absolute;margin-left:200.9pt;margin-top:7.8pt;width:10.05pt;height: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"/>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68480" behindDoc="0" locked="0" layoutInCell="1" allowOverlap="1">
                      <wp:simplePos x="0" y="0"/>
                      <wp:positionH relativeFrom="column">
                        <wp:posOffset>1417955</wp:posOffset>
                      </wp:positionH>
                      <wp:positionV relativeFrom="paragraph">
                        <wp:posOffset>158750</wp:posOffset>
                      </wp:positionV>
                      <wp:extent cx="104775" cy="168275"/>
                      <wp:effectExtent l="6350" t="8255" r="12700" b="1397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6827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4B9B2" id="Conector recto de flecha 22" o:spid="_x0000_s1026" type="#_x0000_t32" style="position:absolute;margin-left:111.65pt;margin-top:12.5pt;width:8.25pt;height: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"/>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503555</wp:posOffset>
                      </wp:positionH>
                      <wp:positionV relativeFrom="paragraph">
                        <wp:posOffset>158750</wp:posOffset>
                      </wp:positionV>
                      <wp:extent cx="189230" cy="231140"/>
                      <wp:effectExtent l="25400" t="27305" r="23495" b="2730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31140"/>
                              </a:xfrm>
                              <a:prstGeom prst="straightConnector1">
                                <a:avLst/>
                              </a:prstGeom>
                              <a:noFill/>
                              <a:ln w="38100" cmpd="sng">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B2AE3E" id="Conector recto de flecha 21" o:spid="_x0000_s1026" type="#_x0000_t32" style="position:absolute;margin-left:39.65pt;margin-top:12.5pt;width:14.9pt;height:18.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" strokecolor="#f2f2f2" strokeweight="3pt">
                      <v:shadow color="#7f7f7f" opacity=".5" offset="1pt"/>
                    </v:shape>
                  </w:pict>
                </mc:Fallback>
              </mc:AlternateConten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72576" behindDoc="0" locked="0" layoutInCell="1" allowOverlap="1">
                      <wp:simplePos x="0" y="0"/>
                      <wp:positionH relativeFrom="column">
                        <wp:posOffset>2847340</wp:posOffset>
                      </wp:positionH>
                      <wp:positionV relativeFrom="paragraph">
                        <wp:posOffset>133985</wp:posOffset>
                      </wp:positionV>
                      <wp:extent cx="52705" cy="223520"/>
                      <wp:effectExtent l="6985" t="10160" r="6985" b="1397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705" cy="22352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5C5ED" id="Conector recto de flecha 20" o:spid="_x0000_s1026" type="#_x0000_t32" style="position:absolute;margin-left:224.2pt;margin-top:10.55pt;width:4.15pt;height:17.6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"/>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70528" behindDoc="0" locked="0" layoutInCell="1" allowOverlap="1">
                      <wp:simplePos x="0" y="0"/>
                      <wp:positionH relativeFrom="column">
                        <wp:posOffset>581660</wp:posOffset>
                      </wp:positionH>
                      <wp:positionV relativeFrom="paragraph">
                        <wp:posOffset>133985</wp:posOffset>
                      </wp:positionV>
                      <wp:extent cx="0" cy="302260"/>
                      <wp:effectExtent l="8255" t="10160" r="10795" b="1143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26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0E8F0" id="Conector recto de flecha 19" o:spid="_x0000_s1026" type="#_x0000_t32" style="position:absolute;margin-left:45.8pt;margin-top:10.55pt;width:0;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"/>
                  </w:pict>
                </mc:Fallback>
              </mc:AlternateContent>
            </w:r>
            <w:r w:rsidRPr="00995316">
              <w:rPr>
                <w:rFonts w:ascii="Arial" w:eastAsia="Arial Unicode MS" w:hAnsi="Arial" w:cs="Arial"/>
                <w:kern w:val="1"/>
                <w:sz w:val="24"/>
                <w:szCs w:val="24"/>
                <w:lang w:eastAsia="zh-CN" w:bidi="hi-IN"/>
              </w:rPr>
              <w:t>Quien es                problemas            acerca</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71552" behindDoc="0" locked="0" layoutInCell="1" allowOverlap="1">
                      <wp:simplePos x="0" y="0"/>
                      <wp:positionH relativeFrom="column">
                        <wp:posOffset>1522730</wp:posOffset>
                      </wp:positionH>
                      <wp:positionV relativeFrom="paragraph">
                        <wp:posOffset>11430</wp:posOffset>
                      </wp:positionV>
                      <wp:extent cx="0" cy="170815"/>
                      <wp:effectExtent l="6350" t="5715" r="12700" b="139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81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5F8EA" id="Conector recto de flecha 18" o:spid="_x0000_s1026" type="#_x0000_t32" style="position:absolute;margin-left:119.9pt;margin-top:.9pt;width:0;height:13.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"/>
                  </w:pict>
                </mc:Fallback>
              </mc:AlternateConten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66432" behindDoc="0" locked="0" layoutInCell="1" allowOverlap="1">
                      <wp:simplePos x="0" y="0"/>
                      <wp:positionH relativeFrom="column">
                        <wp:posOffset>2551430</wp:posOffset>
                      </wp:positionH>
                      <wp:positionV relativeFrom="paragraph">
                        <wp:posOffset>6985</wp:posOffset>
                      </wp:positionV>
                      <wp:extent cx="914400" cy="462280"/>
                      <wp:effectExtent l="6350" t="5080" r="12700" b="889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2280"/>
                              </a:xfrm>
                              <a:prstGeom prst="rect">
                                <a:avLst/>
                              </a:prstGeom>
                              <a:solidFill>
                                <a:srgbClr val="FFFFFF"/>
                              </a:solidFill>
                              <a:ln w="9525" cmpd="sng">
                                <a:solidFill>
                                  <a:srgbClr val="000000"/>
                                </a:solidFill>
                                <a:miter lim="800000"/>
                                <a:headEnd/>
                                <a:tailEnd/>
                              </a:ln>
                            </wps:spPr>
                            <wps:txbx>
                              <w:txbxContent>
                                <w:p w:rsidR="00995316" w:rsidRDefault="00995316" w:rsidP="00995316">
                                  <w:r>
                                    <w:rPr>
                                      <w:rFonts w:hint="eastAsia"/>
                                    </w:rPr>
                                    <w:t>H</w:t>
                                  </w:r>
                                  <w:r>
                                    <w:t>istoria musical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28" type="#_x0000_t202" style="position:absolute;margin-left:200.9pt;margin-top:.55pt;width:1in;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">
                      <v:textbox>
                        <w:txbxContent>
                          <w:p w:rsidR="00995316" w:rsidRDefault="00995316" w:rsidP="00995316">
                            <w:r>
                              <w:rPr>
                                <w:rFonts w:hint="eastAsia"/>
                              </w:rPr>
                              <w:t>H</w:t>
                            </w:r>
                            <w:r>
                              <w:t>istoria musical</w:t>
                            </w:r>
                          </w:p>
                        </w:txbxContent>
                      </v:textbox>
                    </v:shape>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65408" behindDoc="0" locked="0" layoutInCell="1" allowOverlap="1">
                      <wp:simplePos x="0" y="0"/>
                      <wp:positionH relativeFrom="column">
                        <wp:posOffset>1207135</wp:posOffset>
                      </wp:positionH>
                      <wp:positionV relativeFrom="paragraph">
                        <wp:posOffset>6985</wp:posOffset>
                      </wp:positionV>
                      <wp:extent cx="914400" cy="462280"/>
                      <wp:effectExtent l="5080" t="5080" r="13970" b="889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2280"/>
                              </a:xfrm>
                              <a:prstGeom prst="rect">
                                <a:avLst/>
                              </a:prstGeom>
                              <a:solidFill>
                                <a:srgbClr val="FFFFFF"/>
                              </a:solidFill>
                              <a:ln w="9525" cmpd="sng">
                                <a:solidFill>
                                  <a:srgbClr val="000000"/>
                                </a:solidFill>
                                <a:miter lim="800000"/>
                                <a:headEnd/>
                                <a:tailEnd/>
                              </a:ln>
                            </wps:spPr>
                            <wps:txbx>
                              <w:txbxContent>
                                <w:p w:rsidR="00995316" w:rsidRDefault="00995316" w:rsidP="00995316">
                                  <w:r>
                                    <w:rPr>
                                      <w:rFonts w:hint="eastAsia"/>
                                    </w:rPr>
                                    <w:t>A</w:t>
                                  </w:r>
                                  <w:r>
                                    <w:t>lcohol y</w:t>
                                  </w:r>
                                </w:p>
                                <w:p w:rsidR="00995316" w:rsidRDefault="00995316" w:rsidP="00995316">
                                  <w:r>
                                    <w:t>drogas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29" type="#_x0000_t202" style="position:absolute;margin-left:95.05pt;margin-top:.55pt;width:1in;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">
                      <v:textbox>
                        <w:txbxContent>
                          <w:p w:rsidR="00995316" w:rsidRDefault="00995316" w:rsidP="00995316">
                            <w:r>
                              <w:rPr>
                                <w:rFonts w:hint="eastAsia"/>
                              </w:rPr>
                              <w:t>A</w:t>
                            </w:r>
                            <w:r>
                              <w:t>lcohol y</w:t>
                            </w:r>
                          </w:p>
                          <w:p w:rsidR="00995316" w:rsidRDefault="00995316" w:rsidP="00995316">
                            <w:proofErr w:type="gramStart"/>
                            <w:r>
                              <w:t>drogas</w:t>
                            </w:r>
                            <w:proofErr w:type="gramEnd"/>
                          </w:p>
                        </w:txbxContent>
                      </v:textbox>
                    </v:shape>
                  </w:pict>
                </mc:Fallback>
              </mc:AlternateConten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75648" behindDoc="0" locked="0" layoutInCell="1" allowOverlap="1">
                      <wp:simplePos x="0" y="0"/>
                      <wp:positionH relativeFrom="column">
                        <wp:posOffset>1522730</wp:posOffset>
                      </wp:positionH>
                      <wp:positionV relativeFrom="paragraph">
                        <wp:posOffset>118745</wp:posOffset>
                      </wp:positionV>
                      <wp:extent cx="73660" cy="281305"/>
                      <wp:effectExtent l="6350" t="10160" r="5715" b="1333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660" cy="28130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C26A7" id="Conector recto de flecha 15" o:spid="_x0000_s1026" type="#_x0000_t32" style="position:absolute;margin-left:119.9pt;margin-top:9.35pt;width:5.8pt;height:22.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"/>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74624" behindDoc="0" locked="0" layoutInCell="1" allowOverlap="1">
                      <wp:simplePos x="0" y="0"/>
                      <wp:positionH relativeFrom="column">
                        <wp:posOffset>3098165</wp:posOffset>
                      </wp:positionH>
                      <wp:positionV relativeFrom="paragraph">
                        <wp:posOffset>118745</wp:posOffset>
                      </wp:positionV>
                      <wp:extent cx="95885" cy="281305"/>
                      <wp:effectExtent l="10160" t="10160" r="8255" b="1333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8130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1AA81" id="Conector recto de flecha 14" o:spid="_x0000_s1026" type="#_x0000_t32" style="position:absolute;margin-left:243.95pt;margin-top:9.35pt;width:7.55pt;height:22.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"/>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73600" behindDoc="0" locked="0" layoutInCell="1" allowOverlap="1">
                      <wp:simplePos x="0" y="0"/>
                      <wp:positionH relativeFrom="column">
                        <wp:posOffset>2458085</wp:posOffset>
                      </wp:positionH>
                      <wp:positionV relativeFrom="paragraph">
                        <wp:posOffset>118745</wp:posOffset>
                      </wp:positionV>
                      <wp:extent cx="220980" cy="281305"/>
                      <wp:effectExtent l="8255" t="10160" r="8890" b="1333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 cy="28130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D5E4A" id="Conector recto de flecha 13" o:spid="_x0000_s1026" type="#_x0000_t32" style="position:absolute;margin-left:193.55pt;margin-top:9.35pt;width:17.4pt;height:22.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"/>
                  </w:pict>
                </mc:Fallback>
              </mc:AlternateConten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83840" behindDoc="0" locked="0" layoutInCell="1" allowOverlap="1">
                      <wp:simplePos x="0" y="0"/>
                      <wp:positionH relativeFrom="column">
                        <wp:posOffset>3194050</wp:posOffset>
                      </wp:positionH>
                      <wp:positionV relativeFrom="paragraph">
                        <wp:posOffset>144145</wp:posOffset>
                      </wp:positionV>
                      <wp:extent cx="189230" cy="356235"/>
                      <wp:effectExtent l="10795" t="5080" r="9525" b="1016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9230" cy="3562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6141B" id="Conector recto de flecha 12" o:spid="_x0000_s1026" type="#_x0000_t32" style="position:absolute;margin-left:251.5pt;margin-top:11.35pt;width:14.9pt;height:28.0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"/>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82816" behindDoc="0" locked="0" layoutInCell="1" allowOverlap="1">
                      <wp:simplePos x="0" y="0"/>
                      <wp:positionH relativeFrom="column">
                        <wp:posOffset>2458085</wp:posOffset>
                      </wp:positionH>
                      <wp:positionV relativeFrom="paragraph">
                        <wp:posOffset>144145</wp:posOffset>
                      </wp:positionV>
                      <wp:extent cx="93345" cy="325755"/>
                      <wp:effectExtent l="8255" t="5080" r="12700" b="1206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 cy="32575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80B50" id="Conector recto de flecha 11" o:spid="_x0000_s1026" type="#_x0000_t32" style="position:absolute;margin-left:193.55pt;margin-top:11.35pt;width:7.35pt;height:25.6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"/>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81792" behindDoc="0" locked="0" layoutInCell="1" allowOverlap="1">
                      <wp:simplePos x="0" y="0"/>
                      <wp:positionH relativeFrom="column">
                        <wp:posOffset>187960</wp:posOffset>
                      </wp:positionH>
                      <wp:positionV relativeFrom="paragraph">
                        <wp:posOffset>144145</wp:posOffset>
                      </wp:positionV>
                      <wp:extent cx="10795" cy="198755"/>
                      <wp:effectExtent l="5080" t="5080" r="12700" b="571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9875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019F7" id="Conector recto de flecha 10" o:spid="_x0000_s1026" type="#_x0000_t32" style="position:absolute;margin-left:14.8pt;margin-top:11.35pt;width:.85pt;height:15.6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"/>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80768" behindDoc="0" locked="0" layoutInCell="1" allowOverlap="1">
                      <wp:simplePos x="0" y="0"/>
                      <wp:positionH relativeFrom="column">
                        <wp:posOffset>1596390</wp:posOffset>
                      </wp:positionH>
                      <wp:positionV relativeFrom="paragraph">
                        <wp:posOffset>144145</wp:posOffset>
                      </wp:positionV>
                      <wp:extent cx="63500" cy="325755"/>
                      <wp:effectExtent l="13335" t="5080" r="8890" b="1206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 cy="32575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C09AC" id="Conector recto de flecha 9" o:spid="_x0000_s1026" type="#_x0000_t32" style="position:absolute;margin-left:125.7pt;margin-top:11.35pt;width:5pt;height:25.6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"/>
                  </w:pict>
                </mc:Fallback>
              </mc:AlternateContent>
            </w:r>
            <w:r w:rsidRPr="00995316">
              <w:rPr>
                <w:rFonts w:ascii="Arial" w:eastAsia="Arial Unicode MS" w:hAnsi="Arial" w:cs="Arial"/>
                <w:kern w:val="1"/>
                <w:sz w:val="24"/>
                <w:szCs w:val="24"/>
                <w:lang w:eastAsia="zh-CN" w:bidi="hi-IN"/>
              </w:rPr>
              <w:t>Edad             figura importante        hit     mejor album</w: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vantGarde Bk BT" w:eastAsia="Arial Unicode MS" w:hAnsi="AvantGarde Bk BT" w:cs="Mangal"/>
                <w:noProof/>
                <w:kern w:val="1"/>
                <w:sz w:val="24"/>
                <w:szCs w:val="24"/>
                <w:lang w:eastAsia="es-MX"/>
              </w:rPr>
              <mc:AlternateContent>
                <mc:Choice Requires="wps">
                  <w:drawing>
                    <wp:anchor distT="0" distB="0" distL="114300" distR="114300" simplePos="0" relativeHeight="251676672" behindDoc="0" locked="0" layoutInCell="1" allowOverlap="1">
                      <wp:simplePos x="0" y="0"/>
                      <wp:positionH relativeFrom="column">
                        <wp:posOffset>34925</wp:posOffset>
                      </wp:positionH>
                      <wp:positionV relativeFrom="paragraph">
                        <wp:posOffset>158115</wp:posOffset>
                      </wp:positionV>
                      <wp:extent cx="648335" cy="496570"/>
                      <wp:effectExtent l="10795" t="9525" r="7620" b="825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496570"/>
                              </a:xfrm>
                              <a:prstGeom prst="rect">
                                <a:avLst/>
                              </a:prstGeom>
                              <a:solidFill>
                                <a:srgbClr val="FFFFFF"/>
                              </a:solidFill>
                              <a:ln w="9525" cmpd="sng">
                                <a:solidFill>
                                  <a:srgbClr val="000000"/>
                                </a:solidFill>
                                <a:miter lim="800000"/>
                                <a:headEnd/>
                                <a:tailEnd/>
                              </a:ln>
                            </wps:spPr>
                            <wps:txbx>
                              <w:txbxContent>
                                <w:p w:rsidR="00995316" w:rsidRDefault="00995316" w:rsidP="00995316">
                                  <w:r>
                                    <w:t>27 años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8" o:spid="_x0000_s1030" type="#_x0000_t202" style="position:absolute;margin-left:2.75pt;margin-top:12.45pt;width:51.05pt;height:39.1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">
                      <v:textbox style="mso-fit-shape-to-text:t">
                        <w:txbxContent>
                          <w:p w:rsidR="00995316" w:rsidRDefault="00995316" w:rsidP="00995316">
                            <w:r>
                              <w:t>27 años</w:t>
                            </w:r>
                          </w:p>
                        </w:txbxContent>
                      </v:textbox>
                    </v:shape>
                  </w:pict>
                </mc:Fallback>
              </mc:AlternateContent>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r w:rsidRPr="00995316">
              <w:rPr>
                <w:rFonts w:ascii="AvantGarde Bk BT" w:eastAsia="Arial Unicode MS" w:hAnsi="AvantGarde Bk BT" w:cs="Mangal"/>
                <w:noProof/>
                <w:kern w:val="1"/>
                <w:sz w:val="24"/>
                <w:szCs w:val="24"/>
                <w:lang w:eastAsia="es-MX"/>
              </w:rPr>
              <w:lastRenderedPageBreak/>
              <mc:AlternateContent>
                <mc:Choice Requires="wps">
                  <w:drawing>
                    <wp:anchor distT="0" distB="0" distL="114300" distR="114300" simplePos="0" relativeHeight="251679744" behindDoc="0" locked="0" layoutInCell="1" allowOverlap="1">
                      <wp:simplePos x="0" y="0"/>
                      <wp:positionH relativeFrom="column">
                        <wp:posOffset>3016885</wp:posOffset>
                      </wp:positionH>
                      <wp:positionV relativeFrom="paragraph">
                        <wp:posOffset>149860</wp:posOffset>
                      </wp:positionV>
                      <wp:extent cx="850900" cy="641350"/>
                      <wp:effectExtent l="5080" t="8890" r="10795" b="698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641350"/>
                              </a:xfrm>
                              <a:prstGeom prst="rect">
                                <a:avLst/>
                              </a:prstGeom>
                              <a:solidFill>
                                <a:srgbClr val="FFFFFF"/>
                              </a:solidFill>
                              <a:ln w="9525" cmpd="sng">
                                <a:solidFill>
                                  <a:srgbClr val="000000"/>
                                </a:solidFill>
                                <a:miter lim="800000"/>
                                <a:headEnd/>
                                <a:tailEnd/>
                              </a:ln>
                            </wps:spPr>
                            <wps:txbx>
                              <w:txbxContent>
                                <w:p w:rsidR="00995316" w:rsidRDefault="00995316" w:rsidP="00995316">
                                  <w:r>
                                    <w:rPr>
                                      <w:rFonts w:hint="eastAsia"/>
                                    </w:rPr>
                                    <w:t xml:space="preserve">Back </w:t>
                                  </w:r>
                                  <w:r>
                                    <w:t>in 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31" type="#_x0000_t202" style="position:absolute;margin-left:237.55pt;margin-top:11.8pt;width:67pt;height: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">
                      <v:textbox>
                        <w:txbxContent>
                          <w:p w:rsidR="00995316" w:rsidRDefault="00995316" w:rsidP="00995316">
                            <w:r>
                              <w:rPr>
                                <w:rFonts w:hint="eastAsia"/>
                              </w:rPr>
                              <w:t xml:space="preserve">Back </w:t>
                            </w:r>
                            <w:r>
                              <w:t xml:space="preserve">in </w:t>
                            </w:r>
                            <w:proofErr w:type="spellStart"/>
                            <w:r>
                              <w:t>black</w:t>
                            </w:r>
                            <w:proofErr w:type="spellEnd"/>
                          </w:p>
                        </w:txbxContent>
                      </v:textbox>
                    </v:shape>
                  </w:pict>
                </mc:Fallback>
              </mc:AlternateContent>
            </w:r>
            <w:r w:rsidRPr="00995316">
              <w:rPr>
                <w:rFonts w:ascii="AvantGarde Bk BT" w:eastAsia="Arial Unicode MS" w:hAnsi="AvantGarde Bk BT" w:cs="Mangal"/>
                <w:noProof/>
                <w:kern w:val="1"/>
                <w:sz w:val="24"/>
                <w:szCs w:val="24"/>
                <w:lang w:eastAsia="es-MX"/>
              </w:rPr>
              <mc:AlternateContent>
                <mc:Choice Requires="wps">
                  <w:drawing>
                    <wp:anchor distT="0" distB="0" distL="114300" distR="114300" simplePos="0" relativeHeight="251678720" behindDoc="0" locked="0" layoutInCell="1" allowOverlap="1">
                      <wp:simplePos x="0" y="0"/>
                      <wp:positionH relativeFrom="column">
                        <wp:posOffset>2243455</wp:posOffset>
                      </wp:positionH>
                      <wp:positionV relativeFrom="paragraph">
                        <wp:posOffset>136525</wp:posOffset>
                      </wp:positionV>
                      <wp:extent cx="603885" cy="298450"/>
                      <wp:effectExtent l="8255" t="8255" r="6985" b="762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8450"/>
                              </a:xfrm>
                              <a:prstGeom prst="rect">
                                <a:avLst/>
                              </a:prstGeom>
                              <a:solidFill>
                                <a:srgbClr val="FFFFFF"/>
                              </a:solidFill>
                              <a:ln w="9525" cmpd="sng">
                                <a:solidFill>
                                  <a:srgbClr val="000000"/>
                                </a:solidFill>
                                <a:miter lim="800000"/>
                                <a:headEnd/>
                                <a:tailEnd/>
                              </a:ln>
                            </wps:spPr>
                            <wps:txbx>
                              <w:txbxContent>
                                <w:p w:rsidR="00995316" w:rsidRDefault="00995316" w:rsidP="00995316">
                                  <w:r>
                                    <w:t>2006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6" o:spid="_x0000_s1032" type="#_x0000_t202" style="position:absolute;margin-left:176.65pt;margin-top:10.75pt;width:47.55pt;height:23.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">
                      <v:textbox style="mso-fit-shape-to-text:t">
                        <w:txbxContent>
                          <w:p w:rsidR="00995316" w:rsidRDefault="00995316" w:rsidP="00995316">
                            <w:r>
                              <w:t>2006</w:t>
                            </w:r>
                          </w:p>
                        </w:txbxContent>
                      </v:textbox>
                    </v:shape>
                  </w:pict>
                </mc:Fallback>
              </mc:AlternateContent>
            </w:r>
            <w:r w:rsidRPr="00995316">
              <w:rPr>
                <w:rFonts w:ascii="Arial" w:eastAsia="Arial Unicode MS" w:hAnsi="Arial" w:cs="Arial"/>
                <w:noProof/>
                <w:kern w:val="1"/>
                <w:sz w:val="24"/>
                <w:szCs w:val="24"/>
                <w:lang w:eastAsia="es-MX"/>
              </w:rPr>
              <mc:AlternateContent>
                <mc:Choice Requires="wps">
                  <w:drawing>
                    <wp:anchor distT="0" distB="0" distL="114300" distR="114300" simplePos="0" relativeHeight="251677696" behindDoc="0" locked="0" layoutInCell="1" allowOverlap="1">
                      <wp:simplePos x="0" y="0"/>
                      <wp:positionH relativeFrom="column">
                        <wp:posOffset>1207135</wp:posOffset>
                      </wp:positionH>
                      <wp:positionV relativeFrom="paragraph">
                        <wp:posOffset>119380</wp:posOffset>
                      </wp:positionV>
                      <wp:extent cx="756920" cy="304800"/>
                      <wp:effectExtent l="5080" t="6985" r="9525" b="1206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04800"/>
                              </a:xfrm>
                              <a:prstGeom prst="rect">
                                <a:avLst/>
                              </a:prstGeom>
                              <a:solidFill>
                                <a:srgbClr val="FFFFFF"/>
                              </a:solidFill>
                              <a:ln w="9525" cmpd="sng">
                                <a:solidFill>
                                  <a:srgbClr val="000000"/>
                                </a:solidFill>
                                <a:miter lim="800000"/>
                                <a:headEnd/>
                                <a:tailEnd/>
                              </a:ln>
                            </wps:spPr>
                            <wps:txbx>
                              <w:txbxContent>
                                <w:p w:rsidR="00995316" w:rsidRDefault="00995316" w:rsidP="00995316">
                                  <w:r>
                                    <w:t>abuela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3" type="#_x0000_t202" style="position:absolute;margin-left:95.05pt;margin-top:9.4pt;width:59.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">
                      <v:textbox>
                        <w:txbxContent>
                          <w:p w:rsidR="00995316" w:rsidRDefault="00995316" w:rsidP="00995316">
                            <w:proofErr w:type="gramStart"/>
                            <w:r>
                              <w:t>abuela</w:t>
                            </w:r>
                            <w:proofErr w:type="gramEnd"/>
                          </w:p>
                        </w:txbxContent>
                      </v:textbox>
                    </v:shape>
                  </w:pict>
                </mc:Fallback>
              </mc:AlternateContent>
            </w:r>
            <w:r w:rsidRPr="00995316">
              <w:rPr>
                <w:rFonts w:ascii="Arial" w:eastAsia="Arial Unicode MS" w:hAnsi="Arial" w:cs="Arial"/>
                <w:noProof/>
                <w:kern w:val="1"/>
                <w:sz w:val="24"/>
                <w:szCs w:val="24"/>
                <w:lang w:eastAsia="es-MX"/>
              </w:rPr>
              <w:drawing>
                <wp:inline distT="0" distB="0" distL="0" distR="0">
                  <wp:extent cx="2733675" cy="1828800"/>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p w:rsidR="00995316" w:rsidRPr="00995316" w:rsidRDefault="00995316" w:rsidP="00995316">
            <w:pPr>
              <w:suppressLineNumbers/>
              <w:autoSpaceDN/>
              <w:spacing w:after="0" w:line="240" w:lineRule="auto"/>
              <w:textAlignment w:val="auto"/>
              <w:rPr>
                <w:rFonts w:ascii="Arial" w:eastAsia="Arial Unicode MS" w:hAnsi="Arial" w:cs="Arial"/>
                <w:kern w:val="1"/>
                <w:sz w:val="24"/>
                <w:szCs w:val="24"/>
                <w:lang w:eastAsia="zh-CN" w:bidi="hi-IN"/>
              </w:rPr>
            </w:pPr>
          </w:p>
        </w:tc>
      </w:tr>
    </w:tbl>
    <w:p w:rsidR="00995316" w:rsidRDefault="00995316"/>
    <w:p w:rsidR="00995316" w:rsidRDefault="00995316"/>
    <w:p w:rsidR="00995316" w:rsidRDefault="00995316"/>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r w:rsidRPr="00995316">
        <w:rPr>
          <w:rFonts w:ascii="Georgia" w:eastAsia="Times New Roman" w:hAnsi="Georgia" w:cs="Times New Roman"/>
          <w:color w:val="333333"/>
          <w:kern w:val="0"/>
          <w:sz w:val="24"/>
          <w:szCs w:val="24"/>
          <w:lang w:val="es-ES" w:eastAsia="es-MX"/>
        </w:rPr>
        <w:t xml:space="preserve">Periódico 1 </w:t>
      </w: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r w:rsidRPr="00995316">
        <w:rPr>
          <w:rFonts w:ascii="Georgia" w:eastAsia="Times New Roman" w:hAnsi="Georgia" w:cs="Times New Roman"/>
          <w:color w:val="333333"/>
          <w:kern w:val="0"/>
          <w:sz w:val="24"/>
          <w:szCs w:val="24"/>
          <w:lang w:val="es-ES" w:eastAsia="es-MX"/>
        </w:rPr>
        <w:t>Los hechos fueron los siguientes: dos policías de paisano detuvieron a un hombre negro que vendía productos falsificados en una calle de Lavapiés, uno de los centros neurálgicos de la inmigración subsahariana en Madrid. Esto ocurría un domingo hacia las 14.30 horas, día en el que grupos de subsaharianos se reúnen en la calle. Mientras se detenía al hombre que vendía en la calle de manera ilegal, un hombre se empezó a enfrentar a los policías,  gritos que alertaron a otros miembros de la comunidad subsahariana concentrada en una de las plazas. Un policía sacño una porra extensible, cumpliendo el reglamento estipulado en estos casos, pero no se queda ahí. Ante los gritos, el policía que mantiene retenido al mantero saca su arma reglamentaria y realiza varios disparos al aire.</w:t>
      </w: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r w:rsidRPr="00995316">
        <w:rPr>
          <w:rFonts w:ascii="Georgia" w:eastAsia="Times New Roman" w:hAnsi="Georgia" w:cs="Times New Roman"/>
          <w:color w:val="333333"/>
          <w:kern w:val="0"/>
          <w:sz w:val="24"/>
          <w:szCs w:val="24"/>
          <w:lang w:val="es-ES" w:eastAsia="es-MX"/>
        </w:rPr>
        <w:lastRenderedPageBreak/>
        <w:t xml:space="preserve">A partir de ahí, las reacciones. Las autoridades respaldaron la actuación policial, si bien cuando se dio a conocer el vídeo -al parecer, comprado por </w:t>
      </w:r>
      <w:r w:rsidRPr="00995316">
        <w:rPr>
          <w:rFonts w:ascii="Georgia" w:eastAsia="Times New Roman" w:hAnsi="Georgia" w:cs="Times New Roman"/>
          <w:i/>
          <w:iCs/>
          <w:color w:val="333333"/>
          <w:kern w:val="0"/>
          <w:sz w:val="24"/>
          <w:szCs w:val="24"/>
          <w:lang w:val="es-ES" w:eastAsia="es-MX"/>
        </w:rPr>
        <w:t>ABC</w:t>
      </w:r>
      <w:r w:rsidRPr="00995316">
        <w:rPr>
          <w:rFonts w:ascii="Georgia" w:eastAsia="Times New Roman" w:hAnsi="Georgia" w:cs="Times New Roman"/>
          <w:color w:val="333333"/>
          <w:kern w:val="0"/>
          <w:sz w:val="24"/>
          <w:szCs w:val="24"/>
          <w:lang w:val="es-ES" w:eastAsia="es-MX"/>
        </w:rPr>
        <w:t>– se comprometieron a abrir una investigación sobre la actuación policial, como se suele hacer siempre que hay incidentes de este tipo y hay disparos.</w:t>
      </w: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r w:rsidRPr="00995316">
        <w:rPr>
          <w:rFonts w:ascii="Georgia" w:eastAsia="Times New Roman" w:hAnsi="Georgia" w:cs="Times New Roman"/>
          <w:color w:val="333333"/>
          <w:kern w:val="0"/>
          <w:sz w:val="24"/>
          <w:szCs w:val="24"/>
          <w:lang w:val="es-ES" w:eastAsia="es-MX"/>
        </w:rPr>
        <w:t>Mientras, la prensa se apuntó a la versión que más le interesó:</w:t>
      </w: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b/>
          <w:bCs/>
          <w:color w:val="333333"/>
          <w:kern w:val="0"/>
          <w:sz w:val="24"/>
          <w:szCs w:val="24"/>
          <w:u w:val="single"/>
          <w:lang w:val="es-ES" w:eastAsia="es-MX"/>
        </w:rPr>
      </w:pPr>
      <w:r w:rsidRPr="00995316">
        <w:rPr>
          <w:rFonts w:ascii="Times New Roman" w:eastAsia="Times New Roman" w:hAnsi="Times New Roman" w:cs="Times New Roman"/>
          <w:color w:val="333333"/>
          <w:kern w:val="0"/>
          <w:sz w:val="24"/>
          <w:szCs w:val="24"/>
          <w:lang w:val="es-ES" w:eastAsia="es-MX"/>
        </w:rPr>
        <w:t>→</w:t>
      </w:r>
      <w:r w:rsidRPr="00995316">
        <w:rPr>
          <w:rFonts w:ascii="Georgia" w:eastAsia="Times New Roman" w:hAnsi="Georgia" w:cs="Times New Roman"/>
          <w:color w:val="333333"/>
          <w:kern w:val="0"/>
          <w:sz w:val="24"/>
          <w:szCs w:val="24"/>
          <w:lang w:val="es-ES" w:eastAsia="es-MX"/>
        </w:rPr>
        <w:t xml:space="preserve"> (captura gracias </w:t>
      </w:r>
      <w:hyperlink r:id="rId10" w:history="1">
        <w:r w:rsidRPr="00995316">
          <w:rPr>
            <w:rFonts w:ascii="Georgia" w:eastAsia="Times New Roman" w:hAnsi="Georgia" w:cs="Times New Roman"/>
            <w:color w:val="0066CC"/>
            <w:kern w:val="0"/>
            <w:sz w:val="24"/>
            <w:szCs w:val="24"/>
            <w:u w:val="single"/>
            <w:lang w:val="es-ES" w:eastAsia="es-MX"/>
          </w:rPr>
          <w:t xml:space="preserve">a@ffynnongarw): </w:t>
        </w:r>
      </w:hyperlink>
      <w:r w:rsidRPr="00995316">
        <w:rPr>
          <w:rFonts w:ascii="Georgia" w:eastAsia="Times New Roman" w:hAnsi="Georgia" w:cs="Times New Roman"/>
          <w:color w:val="333333"/>
          <w:kern w:val="0"/>
          <w:sz w:val="24"/>
          <w:szCs w:val="24"/>
          <w:lang w:val="es-ES" w:eastAsia="es-MX"/>
        </w:rPr>
        <w:t>atribuyó el incidente a miembros del 15M, que estaba celebrando una asamblea cerca y que, ante los gritos, acudieron a socorrer al detenido y evitar una nueva redada por términos de raza. El diario plasmó sin contrastar lo que difundió las fuentes policiales, versión que tuvo que rectificar al cabo de unas horas</w:t>
      </w:r>
    </w:p>
    <w:p w:rsidR="00995316" w:rsidRPr="00995316" w:rsidRDefault="00995316" w:rsidP="00995316">
      <w:pPr>
        <w:widowControl/>
        <w:shd w:val="clear" w:color="auto" w:fill="FFFFFF"/>
        <w:suppressAutoHyphens w:val="0"/>
        <w:autoSpaceDN/>
        <w:spacing w:before="100" w:beforeAutospacing="1" w:after="360" w:line="360" w:lineRule="atLeast"/>
        <w:jc w:val="center"/>
        <w:textAlignment w:val="auto"/>
        <w:rPr>
          <w:rFonts w:ascii="Georgia" w:eastAsia="Times New Roman" w:hAnsi="Georgia" w:cs="Times New Roman"/>
          <w:color w:val="333333"/>
          <w:kern w:val="0"/>
          <w:sz w:val="24"/>
          <w:szCs w:val="24"/>
          <w:lang w:val="es-ES" w:eastAsia="es-MX"/>
        </w:rPr>
      </w:pPr>
      <w:r w:rsidRPr="00995316">
        <w:rPr>
          <w:rFonts w:ascii="Georgia" w:eastAsia="Times New Roman" w:hAnsi="Georgia" w:cs="Times New Roman"/>
          <w:color w:val="333333"/>
          <w:kern w:val="0"/>
          <w:sz w:val="24"/>
          <w:szCs w:val="24"/>
          <w:lang w:val="es-ES" w:eastAsia="es-MX"/>
        </w:rPr>
        <w:t>Periódico 2</w:t>
      </w: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r w:rsidRPr="00995316">
        <w:rPr>
          <w:rFonts w:ascii="Times New Roman" w:eastAsia="Times New Roman" w:hAnsi="Times New Roman" w:cs="Times New Roman"/>
          <w:color w:val="333333"/>
          <w:kern w:val="0"/>
          <w:sz w:val="24"/>
          <w:szCs w:val="24"/>
          <w:lang w:val="es-ES" w:eastAsia="es-MX"/>
        </w:rPr>
        <w:t>→</w:t>
      </w:r>
      <w:r w:rsidRPr="00995316">
        <w:rPr>
          <w:rFonts w:ascii="Georgia" w:eastAsia="Times New Roman" w:hAnsi="Georgia" w:cs="Times New Roman"/>
          <w:b/>
          <w:bCs/>
          <w:color w:val="333333"/>
          <w:kern w:val="0"/>
          <w:sz w:val="24"/>
          <w:szCs w:val="24"/>
          <w:u w:val="single"/>
          <w:lang w:val="es-ES" w:eastAsia="es-MX"/>
        </w:rPr>
        <w:t>: </w:t>
      </w:r>
      <w:r w:rsidRPr="00995316">
        <w:rPr>
          <w:rFonts w:ascii="Georgia" w:eastAsia="Times New Roman" w:hAnsi="Georgia" w:cs="Times New Roman"/>
          <w:color w:val="333333"/>
          <w:kern w:val="0"/>
          <w:sz w:val="24"/>
          <w:szCs w:val="24"/>
          <w:lang w:val="es-ES" w:eastAsia="es-MX"/>
        </w:rPr>
        <w:t xml:space="preserve"> “Los agentes sostienen que un grupo de compañeros del detenido comenzaron a increparles y que les tiraron piedras y escombros y que algunos de estos objetos les rozan la cabeza, por lo que se vieron obligados a realizar los disparos intimidatorios al aire” (…). “El vídeo casero relata una historia completamente diferente. En las imágenes se ve cómo un policía de paisano esposa en el suelo a un hombre, mientras un segundo agente, también de paisano, permanece de pie a su lado. Cuando el primero levanta al arrestado del suelo, ya esposado, se ve a ese agente con la pistola ya en la mano. En ese momento entra en escena otro hombre negro que grita a pleno pulmón a los policías y se encara con uno de ellos, que le espanta con la porra. El agente que ha esposado al detenido apunta al hombre que grita con su pistola, mientras otras dos o tres personas se acercan”.</w:t>
      </w: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r w:rsidRPr="00995316">
        <w:rPr>
          <w:rFonts w:ascii="Times New Roman" w:eastAsia="Times New Roman" w:hAnsi="Times New Roman" w:cs="Times New Roman"/>
          <w:color w:val="333333"/>
          <w:kern w:val="0"/>
          <w:sz w:val="24"/>
          <w:szCs w:val="24"/>
          <w:lang w:val="es-ES" w:eastAsia="es-MX"/>
        </w:rPr>
        <w:t>→</w:t>
      </w:r>
      <w:r w:rsidRPr="00995316">
        <w:rPr>
          <w:rFonts w:ascii="Georgia" w:eastAsia="Times New Roman" w:hAnsi="Georgia" w:cs="Times New Roman"/>
          <w:color w:val="333333"/>
          <w:kern w:val="0"/>
          <w:sz w:val="24"/>
          <w:szCs w:val="24"/>
          <w:lang w:val="es-ES" w:eastAsia="es-MX"/>
        </w:rPr>
        <w:t xml:space="preserve"> que fue el primer medio en enlazar un vídeo con la secuencia de los hechos, en el que cuenta lo ocurrido de manera equilibrada. Sin embargo, cuando se aproxima el final de la noticia, el redactor se viene arriba y, en el último párrafo, se habla de escenas habituales en un barrio en el que residen “decenas de inmigrantes”, que es uno de los centros neurálgicos del movimiento 15M (?) y una pregunta que lanza en general y que atribuye a la ciudadanía: “por qué tienen que vivir en su Madrid escenas propias de los suburbios de Mogadiscio”.</w:t>
      </w: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r w:rsidRPr="00995316">
        <w:rPr>
          <w:rFonts w:ascii="Georgia" w:eastAsia="Times New Roman" w:hAnsi="Georgia" w:cs="Times New Roman"/>
          <w:color w:val="333333"/>
          <w:kern w:val="0"/>
          <w:sz w:val="24"/>
          <w:szCs w:val="24"/>
          <w:lang w:val="es-ES" w:eastAsia="es-MX"/>
        </w:rPr>
        <w:t>Periódico 3</w:t>
      </w: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r w:rsidRPr="00995316">
        <w:rPr>
          <w:rFonts w:ascii="Times New Roman" w:eastAsia="Times New Roman" w:hAnsi="Times New Roman" w:cs="Times New Roman"/>
          <w:color w:val="333333"/>
          <w:kern w:val="0"/>
          <w:sz w:val="24"/>
          <w:szCs w:val="24"/>
          <w:lang w:val="es-ES" w:eastAsia="es-MX"/>
        </w:rPr>
        <w:t>→</w:t>
      </w:r>
      <w:r w:rsidRPr="00995316">
        <w:rPr>
          <w:rFonts w:ascii="Georgia" w:eastAsia="Times New Roman" w:hAnsi="Georgia" w:cs="Times New Roman"/>
          <w:b/>
          <w:bCs/>
          <w:color w:val="333333"/>
          <w:kern w:val="0"/>
          <w:sz w:val="24"/>
          <w:szCs w:val="24"/>
          <w:lang w:val="es-ES" w:eastAsia="es-MX"/>
        </w:rPr>
        <w:t>:</w:t>
      </w:r>
      <w:r w:rsidRPr="00995316">
        <w:rPr>
          <w:rFonts w:ascii="Georgia" w:eastAsia="Times New Roman" w:hAnsi="Georgia" w:cs="Times New Roman"/>
          <w:color w:val="333333"/>
          <w:kern w:val="0"/>
          <w:sz w:val="24"/>
          <w:szCs w:val="24"/>
          <w:lang w:val="es-ES" w:eastAsia="es-MX"/>
        </w:rPr>
        <w:t xml:space="preserve"> Momentos de tensión cuando dos policías detuvieron a inmigrante ilegal; como respuesta a los gritos de otro, lanzaron un tiro al aire (fueron dos) demostrando que la policía conoce la proporcionalidad: los gritos se responden con tiros. Se cuenta que los inmigrantes les  han lanzado objetos y que los dos agentes han resultado heridos, por lo que la impresión que causa es que actuaron así en defensa propia, sin exceso de celo parece ser.</w:t>
      </w:r>
    </w:p>
    <w:p w:rsidR="00995316" w:rsidRPr="00995316" w:rsidRDefault="00995316" w:rsidP="00995316">
      <w:pPr>
        <w:widowControl/>
        <w:shd w:val="clear" w:color="auto" w:fill="FFFFFF"/>
        <w:suppressAutoHyphens w:val="0"/>
        <w:autoSpaceDN/>
        <w:spacing w:before="100" w:beforeAutospacing="1" w:after="360" w:line="360" w:lineRule="atLeast"/>
        <w:textAlignment w:val="auto"/>
        <w:rPr>
          <w:rFonts w:ascii="Georgia" w:eastAsia="Times New Roman" w:hAnsi="Georgia" w:cs="Times New Roman"/>
          <w:color w:val="333333"/>
          <w:kern w:val="0"/>
          <w:sz w:val="24"/>
          <w:szCs w:val="24"/>
          <w:lang w:val="es-ES" w:eastAsia="es-MX"/>
        </w:rPr>
      </w:pPr>
      <w:r w:rsidRPr="00995316">
        <w:rPr>
          <w:rFonts w:ascii="Georgia" w:eastAsia="Times New Roman" w:hAnsi="Georgia" w:cs="Times New Roman"/>
          <w:color w:val="333333"/>
          <w:kern w:val="0"/>
          <w:sz w:val="24"/>
          <w:szCs w:val="24"/>
          <w:lang w:val="es-ES" w:eastAsia="es-MX"/>
        </w:rPr>
        <w:t>Hasta el momento, la delegada del Gobierno en Madrid no ha comparecido ante los medios para dar explicaciones ante un hecho muy grave: en los vídeos se puede apreciar que la calle Amparo es bastante estrecha para liarse a tiros, aunque éstos sean al aire. Si tenemos en cuenta que hablamos de un suceso que ocurrió un domingo, a las 15 horas, concluiremos de la irresponsabilidad de la que hizo gala el agente que sacó su arma reglamentaria para repeler una agresión de este tipo: por lo excesivo y por el riesgo de que una bala perdida pudiera ocasionar males mayores.</w:t>
      </w:r>
    </w:p>
    <w:p w:rsidR="00995316" w:rsidRPr="00995316" w:rsidRDefault="00995316" w:rsidP="00995316">
      <w:pPr>
        <w:widowControl/>
        <w:shd w:val="clear" w:color="auto" w:fill="FFFFFF"/>
        <w:suppressAutoHyphens w:val="0"/>
        <w:autoSpaceDN/>
        <w:spacing w:before="100" w:beforeAutospacing="1" w:after="160" w:line="360" w:lineRule="atLeast"/>
        <w:textAlignment w:val="auto"/>
        <w:rPr>
          <w:rFonts w:ascii="Georgia" w:eastAsia="Times New Roman" w:hAnsi="Georgia" w:cs="Times New Roman"/>
          <w:color w:val="333333"/>
          <w:kern w:val="0"/>
          <w:sz w:val="24"/>
          <w:szCs w:val="24"/>
          <w:lang w:val="es-ES" w:eastAsia="es-MX"/>
        </w:rPr>
      </w:pPr>
      <w:r w:rsidRPr="00995316">
        <w:rPr>
          <w:rFonts w:ascii="Georgia" w:eastAsia="Times New Roman" w:hAnsi="Georgia" w:cs="Times New Roman"/>
          <w:color w:val="333333"/>
          <w:kern w:val="0"/>
          <w:sz w:val="24"/>
          <w:szCs w:val="24"/>
          <w:lang w:val="es-ES" w:eastAsia="es-MX"/>
        </w:rPr>
        <w:t>Se supone que se entrena a la policía para que sepan actuar en momentos de tensión como el vivido ayer en el barrio de Lavapiés, aunque las imágenes certifiquen lo contrario</w:t>
      </w:r>
    </w:p>
    <w:tbl>
      <w:tblPr>
        <w:tblStyle w:val="Tablaconcuadrcula"/>
        <w:tblW w:w="0" w:type="auto"/>
        <w:tblLook w:val="04A0" w:firstRow="1" w:lastRow="0" w:firstColumn="1" w:lastColumn="0" w:noHBand="0" w:noVBand="1"/>
      </w:tblPr>
      <w:tblGrid>
        <w:gridCol w:w="2942"/>
        <w:gridCol w:w="2943"/>
        <w:gridCol w:w="2943"/>
      </w:tblGrid>
      <w:tr w:rsidR="00995316" w:rsidRPr="00995316" w:rsidTr="00EC512C">
        <w:tc>
          <w:tcPr>
            <w:tcW w:w="2942" w:type="dxa"/>
          </w:tcPr>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Periódico 1</w:t>
            </w:r>
          </w:p>
        </w:tc>
        <w:tc>
          <w:tcPr>
            <w:tcW w:w="2943" w:type="dxa"/>
          </w:tcPr>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Periódico 2</w:t>
            </w:r>
          </w:p>
        </w:tc>
        <w:tc>
          <w:tcPr>
            <w:tcW w:w="2943" w:type="dxa"/>
          </w:tcPr>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Periódico 3</w:t>
            </w:r>
          </w:p>
        </w:tc>
      </w:tr>
      <w:tr w:rsidR="00995316" w:rsidRPr="00995316" w:rsidTr="00EC512C">
        <w:trPr>
          <w:trHeight w:val="3011"/>
        </w:trPr>
        <w:tc>
          <w:tcPr>
            <w:tcW w:w="2942" w:type="dxa"/>
          </w:tcPr>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La forma de explicarlo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Tercera persona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Narrativa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Y a la vez expositiva </w:t>
            </w:r>
          </w:p>
        </w:tc>
        <w:tc>
          <w:tcPr>
            <w:tcW w:w="2943" w:type="dxa"/>
          </w:tcPr>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Cosas muy similares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Entrevista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Tercera persona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Pao por paso explica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Entrevista tanto como a policías como a personas </w:t>
            </w:r>
          </w:p>
        </w:tc>
        <w:tc>
          <w:tcPr>
            <w:tcW w:w="2943" w:type="dxa"/>
          </w:tcPr>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Tercera persona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Formal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Expositiva </w:t>
            </w:r>
          </w:p>
          <w:p w:rsidR="00995316" w:rsidRPr="00995316" w:rsidRDefault="00995316" w:rsidP="00995316">
            <w:pPr>
              <w:widowControl/>
              <w:suppressAutoHyphens w:val="0"/>
              <w:autoSpaceDN/>
              <w:spacing w:after="0" w:line="240" w:lineRule="auto"/>
              <w:textAlignment w:val="auto"/>
              <w:rPr>
                <w:rFonts w:asciiTheme="minorHAnsi" w:eastAsiaTheme="minorHAnsi" w:hAnsiTheme="minorHAnsi" w:cstheme="minorBidi"/>
                <w:kern w:val="0"/>
              </w:rPr>
            </w:pPr>
            <w:r w:rsidRPr="00995316">
              <w:rPr>
                <w:rFonts w:asciiTheme="minorHAnsi" w:eastAsiaTheme="minorHAnsi" w:hAnsiTheme="minorHAnsi" w:cstheme="minorBidi"/>
                <w:kern w:val="0"/>
              </w:rPr>
              <w:t xml:space="preserve">Se dan a entender bien la notica </w:t>
            </w:r>
          </w:p>
        </w:tc>
      </w:tr>
    </w:tbl>
    <w:p w:rsidR="00995316" w:rsidRDefault="00995316"/>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Pr="00186F65" w:rsidRDefault="00186F65" w:rsidP="00186F65">
      <w:pPr>
        <w:widowControl/>
        <w:suppressAutoHyphens w:val="0"/>
        <w:autoSpaceDN/>
        <w:spacing w:after="160" w:line="259" w:lineRule="auto"/>
        <w:textAlignment w:val="auto"/>
        <w:rPr>
          <w:rFonts w:asciiTheme="minorHAnsi" w:eastAsiaTheme="minorHAnsi" w:hAnsiTheme="minorHAnsi" w:cstheme="minorBidi"/>
          <w:kern w:val="0"/>
        </w:rPr>
      </w:pPr>
      <w:r w:rsidRPr="00186F65">
        <w:rPr>
          <w:rFonts w:ascii="Helvetica" w:eastAsiaTheme="minorHAnsi" w:hAnsi="Helvetica" w:cs="Helvetica"/>
          <w:color w:val="000000"/>
          <w:kern w:val="0"/>
          <w:sz w:val="21"/>
          <w:szCs w:val="21"/>
          <w:lang w:val="es-ES"/>
        </w:rPr>
        <w:t>El principal objetivo de la Reforma en materia de Telecomunicaciones, consistió en realizar diferentes cambios impulsados por los poderes Ejecutivo y Legislativo para establecer los fundamentos constitucionales y legales para crear una nueva arquitectura jurídica, institucional, regulatoria y de competencia en el sector de las telecomunicaciones y de la radiodifusión. Fundamentos basados en principios de efectividad, certidumbre jurídica, promoción de la competencia, regulación eficiente, inclusión social digital, independencia, transparencia y rendición de cuentas.</w:t>
      </w:r>
    </w:p>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Default="00186F65"/>
    <w:p w:rsidR="00186F65" w:rsidRPr="00186F65" w:rsidRDefault="00186F65" w:rsidP="00186F65">
      <w:pPr>
        <w:rPr>
          <w:b/>
        </w:rPr>
      </w:pPr>
      <w:r w:rsidRPr="00186F65">
        <w:rPr>
          <w:b/>
        </w:rPr>
        <w:t>La fuerza del amor</w:t>
      </w:r>
    </w:p>
    <w:p w:rsidR="00186F65" w:rsidRPr="00186F65" w:rsidRDefault="00186F65" w:rsidP="00186F65">
      <w:r w:rsidRPr="00186F65">
        <w:t xml:space="preserve">El amor es la mayor fuerza del mundo y, al mismo tiempo, la más humilde que se pueda imaginar. </w:t>
      </w:r>
    </w:p>
    <w:p w:rsidR="00186F65" w:rsidRPr="00186F65" w:rsidRDefault="00186F65" w:rsidP="00186F65">
      <w:r w:rsidRPr="00186F65">
        <w:t>: el amor da paz</w:t>
      </w:r>
    </w:p>
    <w:p w:rsidR="00186F65" w:rsidRPr="00186F65" w:rsidRDefault="00186F65" w:rsidP="00186F65">
      <w:r w:rsidRPr="00186F65">
        <w:t xml:space="preserve">: el amor te hace humilde </w:t>
      </w:r>
    </w:p>
    <w:p w:rsidR="00186F65" w:rsidRPr="00186F65" w:rsidRDefault="00186F65" w:rsidP="00186F65">
      <w:r w:rsidRPr="00186F65">
        <w:t xml:space="preserve">El  amor hace que te vuelvas tranquilo y humilde </w:t>
      </w:r>
    </w:p>
    <w:p w:rsidR="00186F65" w:rsidRPr="00186F65" w:rsidRDefault="00186F65" w:rsidP="00186F65"/>
    <w:p w:rsidR="00186F65" w:rsidRPr="00186F65" w:rsidRDefault="00186F65" w:rsidP="00186F65">
      <w:r w:rsidRPr="00186F65">
        <w:t xml:space="preserve">Si el amor o la no violencia no es la ley de nuestro ser, todos mis argumentos se  hacen añicos. </w:t>
      </w:r>
    </w:p>
    <w:p w:rsidR="00186F65" w:rsidRPr="00186F65" w:rsidRDefault="00186F65" w:rsidP="00186F65">
      <w:r w:rsidRPr="00186F65">
        <w:t>:el amor te hace violento pero ala vez pasifico</w:t>
      </w:r>
    </w:p>
    <w:p w:rsidR="00186F65" w:rsidRPr="00186F65" w:rsidRDefault="00186F65" w:rsidP="00186F65">
      <w:r w:rsidRPr="00186F65">
        <w:t xml:space="preserve">:el amor te rompe el corazón </w:t>
      </w:r>
    </w:p>
    <w:p w:rsidR="00186F65" w:rsidRPr="00186F65" w:rsidRDefault="00186F65" w:rsidP="00186F65">
      <w:r w:rsidRPr="00186F65">
        <w:t xml:space="preserve">El amor asi como te puede ayudar te puede lastimar </w:t>
      </w:r>
    </w:p>
    <w:p w:rsidR="00186F65" w:rsidRPr="00186F65" w:rsidRDefault="00186F65" w:rsidP="00186F65"/>
    <w:p w:rsidR="00186F65" w:rsidRPr="00186F65" w:rsidRDefault="00186F65" w:rsidP="00186F65">
      <w:r w:rsidRPr="00186F65">
        <w:lastRenderedPageBreak/>
        <w:t>La humanidad tiene que salir de la violencia sólo a través de la no violencia. El odio puede ser vencido únicamente por el amor. El contra-odio sólo incrementa la superficie y la profundidad del odio</w:t>
      </w:r>
    </w:p>
    <w:p w:rsidR="00186F65" w:rsidRPr="00186F65" w:rsidRDefault="00186F65" w:rsidP="00186F65">
      <w:r w:rsidRPr="00186F65">
        <w:t xml:space="preserve">:todo se arregla con el amor </w:t>
      </w:r>
    </w:p>
    <w:p w:rsidR="00186F65" w:rsidRPr="00186F65" w:rsidRDefault="00186F65" w:rsidP="00186F65">
      <w:r w:rsidRPr="00186F65">
        <w:t xml:space="preserve">;el odio te da mas odio </w:t>
      </w:r>
    </w:p>
    <w:p w:rsidR="00186F65" w:rsidRPr="00186F65" w:rsidRDefault="00186F65" w:rsidP="00186F65">
      <w:r w:rsidRPr="00186F65">
        <w:t xml:space="preserve">Por lo tanto el amor te puede ayudar a que no tengas odio ni violencia </w:t>
      </w:r>
    </w:p>
    <w:p w:rsidR="00186F65" w:rsidRDefault="00186F65"/>
    <w:sectPr w:rsidR="00186F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AvantGarde Bk BT">
    <w:altName w:val="MS Gothic"/>
    <w:charset w:val="8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69"/>
    <w:rsid w:val="00186F65"/>
    <w:rsid w:val="00995316"/>
    <w:rsid w:val="00CC148F"/>
    <w:rsid w:val="00F32B69"/>
    <w:rsid w:val="00FD4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4CB3-8493-4840-8DD0-8835C245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69"/>
    <w:pPr>
      <w:widowControl w:val="0"/>
      <w:suppressAutoHyphens/>
      <w:autoSpaceDN w:val="0"/>
      <w:spacing w:after="200" w:line="276" w:lineRule="auto"/>
      <w:textAlignment w:val="baseline"/>
    </w:pPr>
    <w:rPr>
      <w:rFonts w:ascii="Calibri" w:eastAsia="Droid Sans Fallback" w:hAnsi="Calibri" w:cs="Calibri"/>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32B69"/>
    <w:pPr>
      <w:suppressAutoHyphens/>
      <w:autoSpaceDN w:val="0"/>
      <w:spacing w:after="200" w:line="276" w:lineRule="auto"/>
      <w:textAlignment w:val="baseline"/>
    </w:pPr>
    <w:rPr>
      <w:rFonts w:ascii="Calibri" w:eastAsia="Droid Sans Fallback" w:hAnsi="Calibri" w:cs="Calibri"/>
      <w:kern w:val="3"/>
    </w:rPr>
  </w:style>
  <w:style w:type="paragraph" w:styleId="NormalWeb">
    <w:name w:val="Normal (Web)"/>
    <w:basedOn w:val="Normal"/>
    <w:uiPriority w:val="99"/>
    <w:unhideWhenUsed/>
    <w:rsid w:val="0099531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s-MX"/>
    </w:rPr>
  </w:style>
  <w:style w:type="character" w:styleId="Hipervnculo">
    <w:name w:val="Hyperlink"/>
    <w:basedOn w:val="Fuentedeprrafopredeter"/>
    <w:uiPriority w:val="99"/>
    <w:unhideWhenUsed/>
    <w:qFormat/>
    <w:rsid w:val="00995316"/>
    <w:rPr>
      <w:color w:val="0000FF"/>
      <w:u w:val="single"/>
    </w:rPr>
  </w:style>
  <w:style w:type="character" w:customStyle="1" w:styleId="apple-converted-space">
    <w:name w:val="apple-converted-space"/>
    <w:basedOn w:val="Fuentedeprrafopredeter"/>
    <w:rsid w:val="00995316"/>
  </w:style>
  <w:style w:type="character" w:styleId="Textoennegrita">
    <w:name w:val="Strong"/>
    <w:basedOn w:val="Fuentedeprrafopredeter"/>
    <w:uiPriority w:val="22"/>
    <w:qFormat/>
    <w:rsid w:val="00995316"/>
    <w:rPr>
      <w:b/>
      <w:bCs/>
    </w:rPr>
  </w:style>
  <w:style w:type="table" w:styleId="Tablaconcuadrcula">
    <w:name w:val="Table Grid"/>
    <w:basedOn w:val="Tablanormal"/>
    <w:uiPriority w:val="39"/>
    <w:rsid w:val="00995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atholic.net/op/articulos/53565/cat/136/la-adopcion-por-parejas-homosexuales.html" TargetMode="External"/><Relationship Id="rId3" Type="http://schemas.openxmlformats.org/officeDocument/2006/relationships/webSettings" Target="webSettings.xml"/><Relationship Id="rId7" Type="http://schemas.openxmlformats.org/officeDocument/2006/relationships/hyperlink" Target="http://www.buscabiografias.com/biografia/verDetalle/1859/Alfred%20Nob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shtag/meenojocomoelpapa?f=tweets&amp;vertical=default&amp;src=hash" TargetMode="External"/><Relationship Id="rId11" Type="http://schemas.openxmlformats.org/officeDocument/2006/relationships/fontTable" Target="fontTable.xml"/><Relationship Id="rId5" Type="http://schemas.openxmlformats.org/officeDocument/2006/relationships/hyperlink" Target="http://www.informador.com.mx/8886/papa-francisco" TargetMode="External"/><Relationship Id="rId10" Type="http://schemas.openxmlformats.org/officeDocument/2006/relationships/hyperlink" Target="mailto:a@ffynnongarw):" TargetMode="External"/><Relationship Id="rId4" Type="http://schemas.openxmlformats.org/officeDocument/2006/relationships/image" Target="media/image1.jpg"/><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68345323741004E-2"/>
          <c:y val="6.043956043956044E-2"/>
          <c:w val="0.76258992805755399"/>
          <c:h val="0.89010989010989006"/>
        </c:manualLayout>
      </c:layout>
      <c:bubbleChart>
        <c:varyColors val="0"/>
        <c:dLbls>
          <c:showLegendKey val="0"/>
          <c:showVal val="0"/>
          <c:showCatName val="0"/>
          <c:showSerName val="0"/>
          <c:showPercent val="0"/>
          <c:showBubbleSize val="0"/>
        </c:dLbls>
        <c:bubbleScale val="100"/>
        <c:showNegBubbles val="0"/>
        <c:axId val="284578280"/>
        <c:axId val="284582984"/>
      </c:bubbleChart>
      <c:valAx>
        <c:axId val="284578280"/>
        <c:scaling>
          <c:orientation val="minMax"/>
        </c:scaling>
        <c:delete val="0"/>
        <c:axPos val="b"/>
        <c:majorTickMark val="out"/>
        <c:minorTickMark val="none"/>
        <c:tickLblPos val="nextTo"/>
        <c:spPr>
          <a:ln w="3324">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es-MX"/>
          </a:p>
        </c:txPr>
        <c:crossAx val="284582984"/>
        <c:crosses val="autoZero"/>
        <c:crossBetween val="midCat"/>
      </c:valAx>
      <c:valAx>
        <c:axId val="284582984"/>
        <c:scaling>
          <c:orientation val="minMax"/>
        </c:scaling>
        <c:delete val="0"/>
        <c:axPos val="l"/>
        <c:majorGridlines>
          <c:spPr>
            <a:ln w="3324">
              <a:solidFill>
                <a:srgbClr val="000000"/>
              </a:solidFill>
              <a:prstDash val="solid"/>
            </a:ln>
          </c:spPr>
        </c:majorGridlines>
        <c:majorTickMark val="out"/>
        <c:minorTickMark val="none"/>
        <c:tickLblPos val="nextTo"/>
        <c:spPr>
          <a:ln w="3324">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es-MX"/>
          </a:p>
        </c:txPr>
        <c:crossAx val="284578280"/>
        <c:crosses val="autoZero"/>
        <c:crossBetween val="midCat"/>
      </c:valAx>
      <c:spPr>
        <a:solidFill>
          <a:srgbClr val="C0C0C0"/>
        </a:solidFill>
        <a:ln w="13296">
          <a:solidFill>
            <a:srgbClr val="808080"/>
          </a:solidFill>
          <a:prstDash val="solid"/>
        </a:ln>
      </c:spPr>
    </c:plotArea>
    <c:legend>
      <c:legendPos val="r"/>
      <c:layout>
        <c:manualLayout>
          <c:xMode val="edge"/>
          <c:yMode val="edge"/>
          <c:x val="0.83812949640287771"/>
          <c:y val="0.40109890109890112"/>
          <c:w val="0.14748201438848921"/>
          <c:h val="0.19780219780219779"/>
        </c:manualLayout>
      </c:layout>
      <c:overlay val="0"/>
      <c:spPr>
        <a:noFill/>
        <a:ln w="3324">
          <a:solidFill>
            <a:srgbClr val="000000"/>
          </a:solidFill>
          <a:prstDash val="solid"/>
        </a:ln>
      </c:spPr>
      <c:txPr>
        <a:bodyPr/>
        <a:lstStyle/>
        <a:p>
          <a:pPr>
            <a:defRPr sz="770" b="1" i="0" u="none" strike="noStrike" baseline="0">
              <a:solidFill>
                <a:srgbClr val="000000"/>
              </a:solidFill>
              <a:latin typeface="Calibri"/>
              <a:ea typeface="Calibri"/>
              <a:cs typeface="Calibri"/>
            </a:defRPr>
          </a:pPr>
          <a:endParaRPr lang="es-MX"/>
        </a:p>
      </c:txPr>
    </c:legend>
    <c:plotVisOnly val="1"/>
    <c:dispBlanksAs val="gap"/>
    <c:showDLblsOverMax val="0"/>
  </c:chart>
  <c:spPr>
    <a:noFill/>
    <a:ln>
      <a:noFill/>
    </a:ln>
  </c:spPr>
  <c:txPr>
    <a:bodyPr/>
    <a:lstStyle/>
    <a:p>
      <a:pPr>
        <a:defRPr sz="838" b="1" i="0" u="none" strike="noStrike" baseline="0">
          <a:solidFill>
            <a:srgbClr val="000000"/>
          </a:solidFill>
          <a:latin typeface="Calibri"/>
          <a:ea typeface="Calibri"/>
          <a:cs typeface="Calibri"/>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8877</Words>
  <Characters>48824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3</cp:revision>
  <dcterms:created xsi:type="dcterms:W3CDTF">2016-11-18T00:36:00Z</dcterms:created>
  <dcterms:modified xsi:type="dcterms:W3CDTF">2016-11-18T04:06:00Z</dcterms:modified>
</cp:coreProperties>
</file>