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523395527"/>
        <w:docPartObj>
          <w:docPartGallery w:val="Cover Pages"/>
          <w:docPartUnique/>
        </w:docPartObj>
      </w:sdtPr>
      <w:sdtEndPr>
        <w:rPr>
          <w:rFonts w:asciiTheme="minorHAnsi" w:eastAsiaTheme="minorHAnsi" w:hAnsiTheme="minorHAnsi" w:cstheme="minorBidi"/>
          <w:caps w:val="0"/>
          <w:lang w:eastAsia="en-US"/>
        </w:rPr>
      </w:sdtEndPr>
      <w:sdtContent>
        <w:tbl>
          <w:tblPr>
            <w:tblW w:w="5000" w:type="pct"/>
            <w:jc w:val="center"/>
            <w:tblLook w:val="04A0" w:firstRow="1" w:lastRow="0" w:firstColumn="1" w:lastColumn="0" w:noHBand="0" w:noVBand="1"/>
          </w:tblPr>
          <w:tblGrid>
            <w:gridCol w:w="9054"/>
          </w:tblGrid>
          <w:tr w:rsidR="00D909E5">
            <w:trPr>
              <w:trHeight w:val="2880"/>
              <w:jc w:val="center"/>
            </w:trPr>
            <w:sdt>
              <w:sdtPr>
                <w:rPr>
                  <w:rFonts w:asciiTheme="majorHAnsi" w:eastAsiaTheme="majorEastAsia" w:hAnsiTheme="majorHAnsi" w:cstheme="majorBidi"/>
                  <w:caps/>
                </w:rPr>
                <w:alias w:val="Compañía"/>
                <w:id w:val="15524243"/>
                <w:placeholder>
                  <w:docPart w:val="AA430E09A63C4938BB20ADC815E4BFED"/>
                </w:placeholder>
                <w:dataBinding w:prefixMappings="xmlns:ns0='http://schemas.openxmlformats.org/officeDocument/2006/extended-properties'" w:xpath="/ns0:Properties[1]/ns0:Company[1]" w:storeItemID="{6668398D-A668-4E3E-A5EB-62B293D839F1}"/>
                <w:text/>
              </w:sdtPr>
              <w:sdtContent>
                <w:tc>
                  <w:tcPr>
                    <w:tcW w:w="5000" w:type="pct"/>
                  </w:tcPr>
                  <w:p w:rsidR="00D909E5" w:rsidRDefault="00D909E5" w:rsidP="00D909E5">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universidad lamar</w:t>
                    </w:r>
                  </w:p>
                </w:tc>
              </w:sdtContent>
            </w:sdt>
          </w:tr>
          <w:tr w:rsidR="00D909E5">
            <w:trPr>
              <w:trHeight w:val="1440"/>
              <w:jc w:val="center"/>
            </w:trPr>
            <w:sdt>
              <w:sdtPr>
                <w:rPr>
                  <w:rFonts w:asciiTheme="majorHAnsi" w:eastAsiaTheme="majorEastAsia" w:hAnsiTheme="majorHAnsi" w:cstheme="majorBidi"/>
                  <w:sz w:val="80"/>
                  <w:szCs w:val="80"/>
                </w:rPr>
                <w:alias w:val="Título"/>
                <w:id w:val="15524250"/>
                <w:placeholder>
                  <w:docPart w:val="44A2F948DB194A4E886479E8001A5633"/>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D909E5" w:rsidRDefault="00D909E5" w:rsidP="00D909E5">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Actividad Preliminar</w:t>
                    </w:r>
                  </w:p>
                </w:tc>
              </w:sdtContent>
            </w:sdt>
          </w:tr>
          <w:tr w:rsidR="00D909E5">
            <w:trPr>
              <w:trHeight w:val="720"/>
              <w:jc w:val="center"/>
            </w:trPr>
            <w:sdt>
              <w:sdtPr>
                <w:rPr>
                  <w:rFonts w:asciiTheme="majorHAnsi" w:eastAsiaTheme="majorEastAsia" w:hAnsiTheme="majorHAnsi" w:cstheme="majorBidi"/>
                  <w:sz w:val="44"/>
                  <w:szCs w:val="44"/>
                </w:rPr>
                <w:alias w:val="Subtítulo"/>
                <w:id w:val="15524255"/>
                <w:placeholder>
                  <w:docPart w:val="E39DF4CFC7F4421385F2935C1FDC0929"/>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D909E5" w:rsidRDefault="00D475B7" w:rsidP="00D909E5">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Análisis y argumento</w:t>
                    </w:r>
                  </w:p>
                </w:tc>
              </w:sdtContent>
            </w:sdt>
          </w:tr>
          <w:tr w:rsidR="00D909E5">
            <w:trPr>
              <w:trHeight w:val="360"/>
              <w:jc w:val="center"/>
            </w:trPr>
            <w:tc>
              <w:tcPr>
                <w:tcW w:w="5000" w:type="pct"/>
                <w:vAlign w:val="center"/>
              </w:tcPr>
              <w:p w:rsidR="00D909E5" w:rsidRDefault="00D909E5">
                <w:pPr>
                  <w:pStyle w:val="Sinespaciado"/>
                  <w:jc w:val="center"/>
                </w:pPr>
              </w:p>
            </w:tc>
          </w:tr>
          <w:tr w:rsidR="00D909E5">
            <w:trPr>
              <w:trHeight w:val="360"/>
              <w:jc w:val="center"/>
            </w:trPr>
            <w:sdt>
              <w:sdtPr>
                <w:rPr>
                  <w:b/>
                  <w:bCs/>
                </w:rPr>
                <w:alias w:val="Autor"/>
                <w:id w:val="15524260"/>
                <w:placeholder>
                  <w:docPart w:val="1C975773FE1C491DAC84B3DC0174A762"/>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D909E5" w:rsidRDefault="00D909E5">
                    <w:pPr>
                      <w:pStyle w:val="Sinespaciado"/>
                      <w:jc w:val="center"/>
                      <w:rPr>
                        <w:b/>
                        <w:bCs/>
                      </w:rPr>
                    </w:pPr>
                    <w:r>
                      <w:rPr>
                        <w:b/>
                        <w:bCs/>
                      </w:rPr>
                      <w:t>Valeria Noemi López Correa</w:t>
                    </w:r>
                  </w:p>
                </w:tc>
              </w:sdtContent>
            </w:sdt>
          </w:tr>
          <w:tr w:rsidR="00D909E5">
            <w:trPr>
              <w:trHeight w:val="360"/>
              <w:jc w:val="center"/>
            </w:trPr>
            <w:tc>
              <w:tcPr>
                <w:tcW w:w="5000" w:type="pct"/>
                <w:vAlign w:val="center"/>
              </w:tcPr>
              <w:p w:rsidR="00D909E5" w:rsidRDefault="00D909E5" w:rsidP="00D909E5">
                <w:pPr>
                  <w:pStyle w:val="Sinespaciado"/>
                  <w:jc w:val="center"/>
                  <w:rPr>
                    <w:b/>
                    <w:bCs/>
                  </w:rPr>
                </w:pPr>
                <w:r>
                  <w:rPr>
                    <w:b/>
                    <w:bCs/>
                  </w:rPr>
                  <w:t xml:space="preserve">Docente: Ana Karina Fletes </w:t>
                </w:r>
              </w:p>
            </w:tc>
          </w:tr>
        </w:tbl>
        <w:p w:rsidR="00D909E5" w:rsidRDefault="00D909E5"/>
        <w:p w:rsidR="00D909E5" w:rsidRDefault="00D909E5"/>
        <w:tbl>
          <w:tblPr>
            <w:tblpPr w:leftFromText="187" w:rightFromText="187" w:horzAnchor="margin" w:tblpXSpec="center" w:tblpYSpec="bottom"/>
            <w:tblW w:w="5000" w:type="pct"/>
            <w:tblLook w:val="04A0" w:firstRow="1" w:lastRow="0" w:firstColumn="1" w:lastColumn="0" w:noHBand="0" w:noVBand="1"/>
          </w:tblPr>
          <w:tblGrid>
            <w:gridCol w:w="9054"/>
          </w:tblGrid>
          <w:tr w:rsidR="00D909E5">
            <w:sdt>
              <w:sdtPr>
                <w:alias w:val="Descripción breve"/>
                <w:id w:val="8276291"/>
                <w:placeholder>
                  <w:docPart w:val="039BB7FEEB554E43AEDE8627BECB485A"/>
                </w:placeholder>
                <w:dataBinding w:prefixMappings="xmlns:ns0='http://schemas.microsoft.com/office/2006/coverPageProps'" w:xpath="/ns0:CoverPageProperties[1]/ns0:Abstract[1]" w:storeItemID="{55AF091B-3C7A-41E3-B477-F2FDAA23CFDA}"/>
                <w:text/>
              </w:sdtPr>
              <w:sdtContent>
                <w:tc>
                  <w:tcPr>
                    <w:tcW w:w="5000" w:type="pct"/>
                  </w:tcPr>
                  <w:p w:rsidR="00D909E5" w:rsidRDefault="00D909E5" w:rsidP="00D909E5">
                    <w:pPr>
                      <w:pStyle w:val="Sinespaciado"/>
                    </w:pPr>
                    <w:r>
                      <w:t>Parcial 3</w:t>
                    </w:r>
                  </w:p>
                </w:tc>
              </w:sdtContent>
            </w:sdt>
          </w:tr>
        </w:tbl>
        <w:p w:rsidR="00D909E5" w:rsidRDefault="00D909E5"/>
        <w:p w:rsidR="00D909E5" w:rsidRDefault="00D909E5">
          <w:r>
            <w:br w:type="page"/>
          </w:r>
        </w:p>
      </w:sdtContent>
    </w:sdt>
    <w:p w:rsidR="00056B76" w:rsidRDefault="00D909E5" w:rsidP="00D909E5">
      <w:pPr>
        <w:jc w:val="center"/>
        <w:rPr>
          <w:rFonts w:ascii="Arial" w:hAnsi="Arial" w:cs="Arial"/>
          <w:sz w:val="28"/>
        </w:rPr>
      </w:pPr>
      <w:r>
        <w:rPr>
          <w:rFonts w:ascii="Arial" w:hAnsi="Arial" w:cs="Arial"/>
          <w:sz w:val="28"/>
        </w:rPr>
        <w:lastRenderedPageBreak/>
        <w:t>LA ARGUMENTACIÓN</w:t>
      </w:r>
    </w:p>
    <w:p w:rsidR="001A4197" w:rsidRDefault="00D909E5" w:rsidP="00D909E5">
      <w:pPr>
        <w:jc w:val="both"/>
        <w:rPr>
          <w:rFonts w:ascii="Arial" w:hAnsi="Arial" w:cs="Arial"/>
          <w:sz w:val="24"/>
        </w:rPr>
      </w:pPr>
      <w:r w:rsidRPr="00D909E5">
        <w:rPr>
          <w:rFonts w:ascii="Arial" w:hAnsi="Arial" w:cs="Arial"/>
          <w:sz w:val="24"/>
        </w:rPr>
        <w:t>"La partición es una tragedia espiritual. No concuerdo con lo que mis amigos más próximos hicieron o están haciendo. Treinta y dos años de trabajo han llegado a un final sin gloria"</w:t>
      </w:r>
      <w:r>
        <w:rPr>
          <w:rFonts w:ascii="Arial" w:hAnsi="Arial" w:cs="Arial"/>
          <w:sz w:val="24"/>
        </w:rPr>
        <w:t>: Este argumento sugiere que el sujeto en cuestión, en un pasado no tan próximo</w:t>
      </w:r>
      <w:r w:rsidR="001A4197">
        <w:rPr>
          <w:rFonts w:ascii="Arial" w:hAnsi="Arial" w:cs="Arial"/>
          <w:sz w:val="24"/>
        </w:rPr>
        <w:t>,</w:t>
      </w:r>
      <w:r>
        <w:rPr>
          <w:rFonts w:ascii="Arial" w:hAnsi="Arial" w:cs="Arial"/>
          <w:sz w:val="24"/>
        </w:rPr>
        <w:t xml:space="preserve"> realizó diversas actividades</w:t>
      </w:r>
      <w:r w:rsidR="001A4197">
        <w:rPr>
          <w:rFonts w:ascii="Arial" w:hAnsi="Arial" w:cs="Arial"/>
          <w:sz w:val="24"/>
        </w:rPr>
        <w:t xml:space="preserve"> en pro de la unión, como base de que de la unión nace la fuerza, sin embargo la mayoría de las personas no apoyaron su ideal, actuando de manera totalmente diferente. La doctrina de Gandhi, su conocimiento y sus teorías respaldan su postura, dándole un argumento de autoridad.</w:t>
      </w:r>
    </w:p>
    <w:p w:rsidR="001A4197" w:rsidRDefault="001A4197" w:rsidP="00D909E5">
      <w:pPr>
        <w:jc w:val="both"/>
        <w:rPr>
          <w:rFonts w:ascii="Arial" w:hAnsi="Arial" w:cs="Arial"/>
          <w:sz w:val="24"/>
        </w:rPr>
      </w:pPr>
      <w:r>
        <w:rPr>
          <w:rFonts w:ascii="Arial" w:hAnsi="Arial" w:cs="Arial"/>
          <w:sz w:val="24"/>
        </w:rPr>
        <w:t xml:space="preserve"> </w:t>
      </w:r>
      <w:r w:rsidR="00D909E5">
        <w:rPr>
          <w:rFonts w:ascii="Arial" w:hAnsi="Arial" w:cs="Arial"/>
          <w:sz w:val="24"/>
        </w:rPr>
        <w:t xml:space="preserve">  </w:t>
      </w:r>
      <w:r w:rsidRPr="001A4197">
        <w:rPr>
          <w:rFonts w:ascii="Arial" w:hAnsi="Arial" w:cs="Arial"/>
          <w:sz w:val="24"/>
        </w:rPr>
        <w:t>"No tengo respuestas para mis amigos musulmanes que vienen a verme día tras d</w:t>
      </w:r>
      <w:r>
        <w:rPr>
          <w:rFonts w:ascii="Arial" w:hAnsi="Arial" w:cs="Arial"/>
          <w:sz w:val="24"/>
        </w:rPr>
        <w:t>ía para preguntarme qué hacer. Ú</w:t>
      </w:r>
      <w:r w:rsidRPr="001A4197">
        <w:rPr>
          <w:rFonts w:ascii="Arial" w:hAnsi="Arial" w:cs="Arial"/>
          <w:sz w:val="24"/>
        </w:rPr>
        <w:t>ltimamente, me ha estado royendo la impotencia"</w:t>
      </w:r>
      <w:r>
        <w:rPr>
          <w:rFonts w:ascii="Arial" w:hAnsi="Arial" w:cs="Arial"/>
          <w:sz w:val="24"/>
        </w:rPr>
        <w:t>: este argumento es de experiencia personal, Gandhi llega a sentir todo lo necesario como para ya ni siquiera tener una respuesta a preguntas tan comunes y frecuentes.</w:t>
      </w:r>
    </w:p>
    <w:p w:rsidR="00D909E5" w:rsidRDefault="001A4197" w:rsidP="00D909E5">
      <w:pPr>
        <w:jc w:val="both"/>
        <w:rPr>
          <w:rFonts w:ascii="Arial" w:hAnsi="Arial" w:cs="Arial"/>
          <w:sz w:val="24"/>
        </w:rPr>
      </w:pPr>
      <w:r>
        <w:rPr>
          <w:rFonts w:ascii="Arial" w:hAnsi="Arial" w:cs="Arial"/>
          <w:sz w:val="24"/>
        </w:rPr>
        <w:t xml:space="preserve"> </w:t>
      </w:r>
      <w:r w:rsidRPr="001A4197">
        <w:rPr>
          <w:rFonts w:ascii="Arial" w:hAnsi="Arial" w:cs="Arial"/>
          <w:sz w:val="24"/>
        </w:rPr>
        <w:t>"Admito mi error. Creía que nuestra lucha se basaba en la no violencia, cuando en realidad no fue otra cosa que resistencia pasiva, que esencialmente es el arma de los débiles. No bien resulta posible, lleva naturalmente a la lucha armada"</w:t>
      </w:r>
      <w:r>
        <w:rPr>
          <w:rFonts w:ascii="Arial" w:hAnsi="Arial" w:cs="Arial"/>
          <w:sz w:val="24"/>
        </w:rPr>
        <w:t>: en este argumento se identifica una inferencia muy clara, una persona débil y floja que busca que los cambios se den por sí solos o por una causa externa, actúan de manera pasiva. Este comportamiento lleva a la violencia.</w:t>
      </w:r>
    </w:p>
    <w:p w:rsidR="001A4197" w:rsidRDefault="00076967" w:rsidP="00076967">
      <w:pPr>
        <w:jc w:val="both"/>
        <w:rPr>
          <w:rFonts w:ascii="Arial" w:hAnsi="Arial" w:cs="Arial"/>
          <w:sz w:val="24"/>
        </w:rPr>
      </w:pPr>
      <w:r w:rsidRPr="00076967">
        <w:rPr>
          <w:rFonts w:ascii="Arial" w:hAnsi="Arial" w:cs="Arial"/>
          <w:sz w:val="24"/>
        </w:rPr>
        <w:t>"Fu</w:t>
      </w:r>
      <w:r>
        <w:rPr>
          <w:rFonts w:ascii="Arial" w:hAnsi="Arial" w:cs="Arial"/>
          <w:sz w:val="24"/>
        </w:rPr>
        <w:t xml:space="preserve">e alguien al mismo tiempo hindú </w:t>
      </w:r>
      <w:r w:rsidRPr="00076967">
        <w:rPr>
          <w:rFonts w:ascii="Arial" w:hAnsi="Arial" w:cs="Arial"/>
          <w:sz w:val="24"/>
        </w:rPr>
        <w:t>y universal. No era una mente de odio, I intolerancia, recriminaci</w:t>
      </w:r>
      <w:r>
        <w:rPr>
          <w:rFonts w:ascii="Arial" w:hAnsi="Arial" w:cs="Arial"/>
          <w:sz w:val="24"/>
        </w:rPr>
        <w:t xml:space="preserve">ón, rechazo o división. Era una </w:t>
      </w:r>
      <w:r w:rsidRPr="00076967">
        <w:rPr>
          <w:rFonts w:ascii="Arial" w:hAnsi="Arial" w:cs="Arial"/>
          <w:sz w:val="24"/>
        </w:rPr>
        <w:t>mente de amor, co</w:t>
      </w:r>
      <w:r>
        <w:rPr>
          <w:rFonts w:ascii="Arial" w:hAnsi="Arial" w:cs="Arial"/>
          <w:sz w:val="24"/>
        </w:rPr>
        <w:t>mprensión y capacidad infinita": Es un argumento combinado entre hecho y experiencia personal, ya que esta persona conoció al Gandhi y debido a las cosas que éste dijo o hizo durante la amistad que tuvo con el autor de este argumento, le da las razones y fundamentos que ahora defiende.</w:t>
      </w:r>
    </w:p>
    <w:p w:rsidR="00D475B7" w:rsidRDefault="00076967" w:rsidP="00076967">
      <w:pPr>
        <w:jc w:val="both"/>
        <w:rPr>
          <w:rFonts w:ascii="Arial" w:hAnsi="Arial" w:cs="Arial"/>
          <w:sz w:val="24"/>
        </w:rPr>
      </w:pPr>
      <w:r w:rsidRPr="00076967">
        <w:rPr>
          <w:rFonts w:ascii="Arial" w:hAnsi="Arial" w:cs="Arial"/>
          <w:sz w:val="24"/>
        </w:rPr>
        <w:t xml:space="preserve">'Tan pronto como el fin de corto plazo fue conquistado, la satyagraha fue descartada por la multitud. No se alcanzaban la paz interior ni la unidad íntima, sólo las mismas divisiones, los conflictos y los escándalos que ya fragmentaban al </w:t>
      </w:r>
      <w:r>
        <w:rPr>
          <w:rFonts w:ascii="Arial" w:hAnsi="Arial" w:cs="Arial"/>
          <w:sz w:val="24"/>
        </w:rPr>
        <w:t>resto del mundo' concluyó Merton: ll</w:t>
      </w:r>
      <w:r w:rsidR="00D475B7">
        <w:rPr>
          <w:rFonts w:ascii="Arial" w:hAnsi="Arial" w:cs="Arial"/>
          <w:sz w:val="24"/>
        </w:rPr>
        <w:t>egaría a ser un argumento cientí</w:t>
      </w:r>
      <w:r>
        <w:rPr>
          <w:rFonts w:ascii="Arial" w:hAnsi="Arial" w:cs="Arial"/>
          <w:sz w:val="24"/>
        </w:rPr>
        <w:t>fico</w:t>
      </w:r>
      <w:r w:rsidR="00D475B7">
        <w:rPr>
          <w:rFonts w:ascii="Arial" w:hAnsi="Arial" w:cs="Arial"/>
          <w:sz w:val="24"/>
        </w:rPr>
        <w:t xml:space="preserve"> ya que esta persona se podría considerar un especialista ya que conocía y se consideraba incluso uno de los fundamentos en los que Gandhi se apoyó.</w:t>
      </w:r>
    </w:p>
    <w:p w:rsidR="00076967" w:rsidRPr="00D909E5" w:rsidRDefault="00076967" w:rsidP="00076967">
      <w:pPr>
        <w:jc w:val="both"/>
        <w:rPr>
          <w:rFonts w:ascii="Arial" w:hAnsi="Arial" w:cs="Arial"/>
          <w:sz w:val="24"/>
        </w:rPr>
      </w:pPr>
      <w:bookmarkStart w:id="0" w:name="_GoBack"/>
      <w:bookmarkEnd w:id="0"/>
      <w:r>
        <w:rPr>
          <w:rFonts w:ascii="Arial" w:hAnsi="Arial" w:cs="Arial"/>
          <w:sz w:val="24"/>
        </w:rPr>
        <w:t xml:space="preserve"> </w:t>
      </w:r>
    </w:p>
    <w:sectPr w:rsidR="00076967" w:rsidRPr="00D909E5" w:rsidSect="00D909E5">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9E5"/>
    <w:rsid w:val="00056B76"/>
    <w:rsid w:val="00076967"/>
    <w:rsid w:val="001A4197"/>
    <w:rsid w:val="00D475B7"/>
    <w:rsid w:val="00D909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909E5"/>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D909E5"/>
    <w:rPr>
      <w:rFonts w:eastAsiaTheme="minorEastAsia"/>
      <w:lang w:eastAsia="es-MX"/>
    </w:rPr>
  </w:style>
  <w:style w:type="paragraph" w:styleId="Textodeglobo">
    <w:name w:val="Balloon Text"/>
    <w:basedOn w:val="Normal"/>
    <w:link w:val="TextodegloboCar"/>
    <w:uiPriority w:val="99"/>
    <w:semiHidden/>
    <w:unhideWhenUsed/>
    <w:rsid w:val="00D909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09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909E5"/>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D909E5"/>
    <w:rPr>
      <w:rFonts w:eastAsiaTheme="minorEastAsia"/>
      <w:lang w:eastAsia="es-MX"/>
    </w:rPr>
  </w:style>
  <w:style w:type="paragraph" w:styleId="Textodeglobo">
    <w:name w:val="Balloon Text"/>
    <w:basedOn w:val="Normal"/>
    <w:link w:val="TextodegloboCar"/>
    <w:uiPriority w:val="99"/>
    <w:semiHidden/>
    <w:unhideWhenUsed/>
    <w:rsid w:val="00D909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09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430E09A63C4938BB20ADC815E4BFED"/>
        <w:category>
          <w:name w:val="General"/>
          <w:gallery w:val="placeholder"/>
        </w:category>
        <w:types>
          <w:type w:val="bbPlcHdr"/>
        </w:types>
        <w:behaviors>
          <w:behavior w:val="content"/>
        </w:behaviors>
        <w:guid w:val="{1233E1C4-CD9A-4A26-84CB-791AFFC408F3}"/>
      </w:docPartPr>
      <w:docPartBody>
        <w:p w:rsidR="00000000" w:rsidRDefault="00BC60FB" w:rsidP="00BC60FB">
          <w:pPr>
            <w:pStyle w:val="AA430E09A63C4938BB20ADC815E4BFED"/>
          </w:pPr>
          <w:r>
            <w:rPr>
              <w:rFonts w:asciiTheme="majorHAnsi" w:eastAsiaTheme="majorEastAsia" w:hAnsiTheme="majorHAnsi" w:cstheme="majorBidi"/>
              <w:caps/>
              <w:lang w:val="es-ES"/>
            </w:rPr>
            <w:t>[Escriba el nombre de la compañía]</w:t>
          </w:r>
        </w:p>
      </w:docPartBody>
    </w:docPart>
    <w:docPart>
      <w:docPartPr>
        <w:name w:val="44A2F948DB194A4E886479E8001A5633"/>
        <w:category>
          <w:name w:val="General"/>
          <w:gallery w:val="placeholder"/>
        </w:category>
        <w:types>
          <w:type w:val="bbPlcHdr"/>
        </w:types>
        <w:behaviors>
          <w:behavior w:val="content"/>
        </w:behaviors>
        <w:guid w:val="{36B42BE7-3F8C-484F-86D6-16F7A1D4C789}"/>
      </w:docPartPr>
      <w:docPartBody>
        <w:p w:rsidR="00000000" w:rsidRDefault="00BC60FB" w:rsidP="00BC60FB">
          <w:pPr>
            <w:pStyle w:val="44A2F948DB194A4E886479E8001A5633"/>
          </w:pPr>
          <w:r>
            <w:rPr>
              <w:rFonts w:asciiTheme="majorHAnsi" w:eastAsiaTheme="majorEastAsia" w:hAnsiTheme="majorHAnsi" w:cstheme="majorBidi"/>
              <w:sz w:val="80"/>
              <w:szCs w:val="80"/>
              <w:lang w:val="es-ES"/>
            </w:rPr>
            <w:t>[Escriba el título del documento]</w:t>
          </w:r>
        </w:p>
      </w:docPartBody>
    </w:docPart>
    <w:docPart>
      <w:docPartPr>
        <w:name w:val="E39DF4CFC7F4421385F2935C1FDC0929"/>
        <w:category>
          <w:name w:val="General"/>
          <w:gallery w:val="placeholder"/>
        </w:category>
        <w:types>
          <w:type w:val="bbPlcHdr"/>
        </w:types>
        <w:behaviors>
          <w:behavior w:val="content"/>
        </w:behaviors>
        <w:guid w:val="{2A391F7A-348E-40A0-A183-BD411B223D74}"/>
      </w:docPartPr>
      <w:docPartBody>
        <w:p w:rsidR="00000000" w:rsidRDefault="00BC60FB" w:rsidP="00BC60FB">
          <w:pPr>
            <w:pStyle w:val="E39DF4CFC7F4421385F2935C1FDC0929"/>
          </w:pPr>
          <w:r>
            <w:rPr>
              <w:rFonts w:asciiTheme="majorHAnsi" w:eastAsiaTheme="majorEastAsia" w:hAnsiTheme="majorHAnsi" w:cstheme="majorBidi"/>
              <w:sz w:val="44"/>
              <w:szCs w:val="44"/>
              <w:lang w:val="es-ES"/>
            </w:rPr>
            <w:t>[Escriba el subtítulo del documento]</w:t>
          </w:r>
        </w:p>
      </w:docPartBody>
    </w:docPart>
    <w:docPart>
      <w:docPartPr>
        <w:name w:val="1C975773FE1C491DAC84B3DC0174A762"/>
        <w:category>
          <w:name w:val="General"/>
          <w:gallery w:val="placeholder"/>
        </w:category>
        <w:types>
          <w:type w:val="bbPlcHdr"/>
        </w:types>
        <w:behaviors>
          <w:behavior w:val="content"/>
        </w:behaviors>
        <w:guid w:val="{60E0FC2C-C17E-41E3-9473-10446FEECFD9}"/>
      </w:docPartPr>
      <w:docPartBody>
        <w:p w:rsidR="00000000" w:rsidRDefault="00BC60FB" w:rsidP="00BC60FB">
          <w:pPr>
            <w:pStyle w:val="1C975773FE1C491DAC84B3DC0174A762"/>
          </w:pPr>
          <w:r>
            <w:rPr>
              <w:b/>
              <w:bCs/>
              <w:lang w:val="es-ES"/>
            </w:rPr>
            <w:t>[Escriba el nombre del autor]</w:t>
          </w:r>
        </w:p>
      </w:docPartBody>
    </w:docPart>
    <w:docPart>
      <w:docPartPr>
        <w:name w:val="039BB7FEEB554E43AEDE8627BECB485A"/>
        <w:category>
          <w:name w:val="General"/>
          <w:gallery w:val="placeholder"/>
        </w:category>
        <w:types>
          <w:type w:val="bbPlcHdr"/>
        </w:types>
        <w:behaviors>
          <w:behavior w:val="content"/>
        </w:behaviors>
        <w:guid w:val="{E597BB8E-E804-4B46-8528-8D235CAE0F88}"/>
      </w:docPartPr>
      <w:docPartBody>
        <w:p w:rsidR="00000000" w:rsidRDefault="00BC60FB" w:rsidP="00BC60FB">
          <w:pPr>
            <w:pStyle w:val="039BB7FEEB554E43AEDE8627BECB485A"/>
          </w:pPr>
          <w:r>
            <w:rPr>
              <w:lang w:val="es-ES"/>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0FB"/>
    <w:rsid w:val="000F100B"/>
    <w:rsid w:val="00BC60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A430E09A63C4938BB20ADC815E4BFED">
    <w:name w:val="AA430E09A63C4938BB20ADC815E4BFED"/>
    <w:rsid w:val="00BC60FB"/>
  </w:style>
  <w:style w:type="paragraph" w:customStyle="1" w:styleId="44A2F948DB194A4E886479E8001A5633">
    <w:name w:val="44A2F948DB194A4E886479E8001A5633"/>
    <w:rsid w:val="00BC60FB"/>
  </w:style>
  <w:style w:type="paragraph" w:customStyle="1" w:styleId="E39DF4CFC7F4421385F2935C1FDC0929">
    <w:name w:val="E39DF4CFC7F4421385F2935C1FDC0929"/>
    <w:rsid w:val="00BC60FB"/>
  </w:style>
  <w:style w:type="paragraph" w:customStyle="1" w:styleId="1C975773FE1C491DAC84B3DC0174A762">
    <w:name w:val="1C975773FE1C491DAC84B3DC0174A762"/>
    <w:rsid w:val="00BC60FB"/>
  </w:style>
  <w:style w:type="paragraph" w:customStyle="1" w:styleId="4EE522C7484E41F28E05DD1AA653F2D4">
    <w:name w:val="4EE522C7484E41F28E05DD1AA653F2D4"/>
    <w:rsid w:val="00BC60FB"/>
  </w:style>
  <w:style w:type="paragraph" w:customStyle="1" w:styleId="039BB7FEEB554E43AEDE8627BECB485A">
    <w:name w:val="039BB7FEEB554E43AEDE8627BECB485A"/>
    <w:rsid w:val="00BC60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A430E09A63C4938BB20ADC815E4BFED">
    <w:name w:val="AA430E09A63C4938BB20ADC815E4BFED"/>
    <w:rsid w:val="00BC60FB"/>
  </w:style>
  <w:style w:type="paragraph" w:customStyle="1" w:styleId="44A2F948DB194A4E886479E8001A5633">
    <w:name w:val="44A2F948DB194A4E886479E8001A5633"/>
    <w:rsid w:val="00BC60FB"/>
  </w:style>
  <w:style w:type="paragraph" w:customStyle="1" w:styleId="E39DF4CFC7F4421385F2935C1FDC0929">
    <w:name w:val="E39DF4CFC7F4421385F2935C1FDC0929"/>
    <w:rsid w:val="00BC60FB"/>
  </w:style>
  <w:style w:type="paragraph" w:customStyle="1" w:styleId="1C975773FE1C491DAC84B3DC0174A762">
    <w:name w:val="1C975773FE1C491DAC84B3DC0174A762"/>
    <w:rsid w:val="00BC60FB"/>
  </w:style>
  <w:style w:type="paragraph" w:customStyle="1" w:styleId="4EE522C7484E41F28E05DD1AA653F2D4">
    <w:name w:val="4EE522C7484E41F28E05DD1AA653F2D4"/>
    <w:rsid w:val="00BC60FB"/>
  </w:style>
  <w:style w:type="paragraph" w:customStyle="1" w:styleId="039BB7FEEB554E43AEDE8627BECB485A">
    <w:name w:val="039BB7FEEB554E43AEDE8627BECB485A"/>
    <w:rsid w:val="00BC60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Parcial 3</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373</Words>
  <Characters>2052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lamar</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Preliminar</dc:title>
  <dc:subject>Análisis y argumento</dc:subject>
  <dc:creator>Valeria Noemi López Correa</dc:creator>
  <cp:lastModifiedBy>servidor</cp:lastModifiedBy>
  <cp:revision>1</cp:revision>
  <dcterms:created xsi:type="dcterms:W3CDTF">2016-11-04T04:03:00Z</dcterms:created>
  <dcterms:modified xsi:type="dcterms:W3CDTF">2016-11-04T04:54:00Z</dcterms:modified>
</cp:coreProperties>
</file>