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78" w:rsidRDefault="007C0CC4">
      <w:r>
        <w:rPr>
          <w:noProof/>
          <w:lang w:eastAsia="es-MX"/>
        </w:rPr>
        <w:drawing>
          <wp:inline distT="0" distB="0" distL="0" distR="0">
            <wp:extent cx="5409685" cy="5409685"/>
            <wp:effectExtent l="19050" t="0" r="515" b="0"/>
            <wp:docPr id="1" name="Imagen 1" descr="Resultado de imagen para log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lamar"/>
                    <pic:cNvPicPr>
                      <a:picLocks noChangeAspect="1" noChangeArrowheads="1"/>
                    </pic:cNvPicPr>
                  </pic:nvPicPr>
                  <pic:blipFill>
                    <a:blip r:embed="rId5" cstate="print"/>
                    <a:srcRect/>
                    <a:stretch>
                      <a:fillRect/>
                    </a:stretch>
                  </pic:blipFill>
                  <pic:spPr bwMode="auto">
                    <a:xfrm>
                      <a:off x="0" y="0"/>
                      <a:ext cx="5417360" cy="5417360"/>
                    </a:xfrm>
                    <a:prstGeom prst="rect">
                      <a:avLst/>
                    </a:prstGeom>
                    <a:noFill/>
                    <a:ln w="9525">
                      <a:noFill/>
                      <a:miter lim="800000"/>
                      <a:headEnd/>
                      <a:tailEnd/>
                    </a:ln>
                  </pic:spPr>
                </pic:pic>
              </a:graphicData>
            </a:graphic>
          </wp:inline>
        </w:drawing>
      </w:r>
    </w:p>
    <w:p w:rsidR="007C0CC4" w:rsidRDefault="007C0CC4">
      <w:r>
        <w:t>Alfonso Romero Padilla</w:t>
      </w:r>
    </w:p>
    <w:p w:rsidR="007C0CC4" w:rsidRDefault="007C0CC4">
      <w:r>
        <w:t>3-A</w:t>
      </w:r>
    </w:p>
    <w:p w:rsidR="007C0CC4" w:rsidRDefault="007C0CC4">
      <w:r>
        <w:t>BEO4118</w:t>
      </w:r>
    </w:p>
    <w:p w:rsidR="007C0CC4" w:rsidRDefault="007C0CC4"/>
    <w:p w:rsidR="007C0CC4" w:rsidRDefault="007C0CC4"/>
    <w:p w:rsidR="007C0CC4" w:rsidRDefault="007C0CC4"/>
    <w:p w:rsidR="007C0CC4" w:rsidRDefault="007C0CC4"/>
    <w:p w:rsidR="007C0CC4" w:rsidRDefault="007C0CC4"/>
    <w:p w:rsidR="007C0CC4" w:rsidRDefault="007C0CC4"/>
    <w:p w:rsidR="007C0CC4" w:rsidRDefault="007C0CC4"/>
    <w:p w:rsidR="007C0CC4" w:rsidRDefault="007C0CC4">
      <w:pPr>
        <w:rPr>
          <w:rFonts w:ascii="Arial" w:hAnsi="Arial" w:cs="Arial"/>
          <w:sz w:val="28"/>
          <w:szCs w:val="28"/>
        </w:rPr>
      </w:pPr>
      <w:r w:rsidRPr="007C0CC4">
        <w:rPr>
          <w:rFonts w:ascii="Arial" w:hAnsi="Arial" w:cs="Arial"/>
          <w:sz w:val="28"/>
          <w:szCs w:val="28"/>
        </w:rPr>
        <w:t xml:space="preserve">No sería capaz de llevar una vida religiosa sin identificarme por completo con la humanidad entera: esto no puedo hacerlo sin participar de la vida política. En la actualidad, el panorama de </w:t>
      </w:r>
      <w:proofErr w:type="spellStart"/>
      <w:r w:rsidRPr="007C0CC4">
        <w:rPr>
          <w:rFonts w:ascii="Arial" w:hAnsi="Arial" w:cs="Arial"/>
          <w:sz w:val="28"/>
          <w:szCs w:val="28"/>
        </w:rPr>
        <w:t>Ias</w:t>
      </w:r>
      <w:proofErr w:type="spellEnd"/>
      <w:r w:rsidRPr="007C0CC4">
        <w:rPr>
          <w:rFonts w:ascii="Arial" w:hAnsi="Arial" w:cs="Arial"/>
          <w:sz w:val="28"/>
          <w:szCs w:val="28"/>
        </w:rPr>
        <w:t xml:space="preserve"> variadas actividades humanas constituye un todo indivisible. No hay compartimentos estancos entre nuestras actividades sociales, económicas, políticas y las exclusivamente religiosas.</w:t>
      </w:r>
    </w:p>
    <w:p w:rsidR="007C0CC4" w:rsidRPr="007C0CC4" w:rsidRDefault="007C0CC4" w:rsidP="007C0CC4">
      <w:pPr>
        <w:pStyle w:val="Prrafodelista"/>
        <w:numPr>
          <w:ilvl w:val="0"/>
          <w:numId w:val="1"/>
        </w:numPr>
        <w:rPr>
          <w:rFonts w:ascii="Arial" w:hAnsi="Arial" w:cs="Arial"/>
          <w:sz w:val="28"/>
          <w:szCs w:val="28"/>
        </w:rPr>
      </w:pPr>
      <w:r>
        <w:rPr>
          <w:rFonts w:ascii="Arial" w:hAnsi="Arial" w:cs="Arial"/>
          <w:sz w:val="24"/>
          <w:szCs w:val="24"/>
        </w:rPr>
        <w:t>No sabe que es una vida religiosa.</w:t>
      </w:r>
    </w:p>
    <w:p w:rsidR="007C0CC4" w:rsidRPr="007C0CC4" w:rsidRDefault="007C0CC4" w:rsidP="007C0CC4">
      <w:pPr>
        <w:pStyle w:val="Prrafodelista"/>
        <w:numPr>
          <w:ilvl w:val="0"/>
          <w:numId w:val="1"/>
        </w:numPr>
        <w:rPr>
          <w:rFonts w:ascii="Arial" w:hAnsi="Arial" w:cs="Arial"/>
          <w:sz w:val="28"/>
          <w:szCs w:val="28"/>
        </w:rPr>
      </w:pPr>
      <w:r>
        <w:rPr>
          <w:rFonts w:ascii="Arial" w:hAnsi="Arial" w:cs="Arial"/>
          <w:sz w:val="24"/>
          <w:szCs w:val="24"/>
        </w:rPr>
        <w:t>Nada se puede hacer sin política.</w:t>
      </w:r>
    </w:p>
    <w:p w:rsidR="007C0CC4" w:rsidRPr="007C0CC4" w:rsidRDefault="007C0CC4" w:rsidP="007C0CC4">
      <w:pPr>
        <w:pStyle w:val="Prrafodelista"/>
        <w:numPr>
          <w:ilvl w:val="0"/>
          <w:numId w:val="1"/>
        </w:numPr>
        <w:rPr>
          <w:rFonts w:ascii="Arial" w:hAnsi="Arial" w:cs="Arial"/>
          <w:sz w:val="28"/>
          <w:szCs w:val="28"/>
        </w:rPr>
      </w:pPr>
      <w:r>
        <w:rPr>
          <w:rFonts w:ascii="Arial" w:hAnsi="Arial" w:cs="Arial"/>
          <w:sz w:val="24"/>
          <w:szCs w:val="24"/>
        </w:rPr>
        <w:t>No se puede compartir varias actividades.</w:t>
      </w:r>
    </w:p>
    <w:p w:rsidR="007C0CC4" w:rsidRDefault="007C0CC4">
      <w:pPr>
        <w:rPr>
          <w:rFonts w:ascii="Arial" w:hAnsi="Arial" w:cs="Arial"/>
          <w:sz w:val="28"/>
          <w:szCs w:val="28"/>
        </w:rPr>
      </w:pPr>
      <w:r w:rsidRPr="007C0CC4">
        <w:rPr>
          <w:rFonts w:ascii="Arial" w:hAnsi="Arial" w:cs="Arial"/>
          <w:sz w:val="28"/>
          <w:szCs w:val="28"/>
        </w:rPr>
        <w:t>El amor y la posesión exclusiva no pueden ir jamás a la par. En teoría, donde es perfecto el amor, tiene que haber una ausencia total de posesión. El cuerpo es nuestra última posesión. Esto es tan cierto, que un hombre es incapaz de ejercer el amor perfecto y verse completamente desposeído de todo, a no ser que esté dispuesto a abrazar la muerte y sacrificar su cuerpo en servicio de la humanidad... Pero esto sólo es verdad en teoría</w:t>
      </w:r>
      <w:r>
        <w:rPr>
          <w:rFonts w:ascii="Arial" w:hAnsi="Arial" w:cs="Arial"/>
          <w:sz w:val="28"/>
          <w:szCs w:val="28"/>
        </w:rPr>
        <w:t>.</w:t>
      </w:r>
    </w:p>
    <w:p w:rsidR="007C0CC4" w:rsidRPr="007C0CC4" w:rsidRDefault="007C0CC4" w:rsidP="007C0CC4">
      <w:pPr>
        <w:pStyle w:val="Prrafodelista"/>
        <w:numPr>
          <w:ilvl w:val="0"/>
          <w:numId w:val="2"/>
        </w:numPr>
        <w:rPr>
          <w:rFonts w:ascii="Arial" w:hAnsi="Arial" w:cs="Arial"/>
          <w:sz w:val="24"/>
          <w:szCs w:val="24"/>
        </w:rPr>
      </w:pPr>
      <w:r w:rsidRPr="007C0CC4">
        <w:rPr>
          <w:rFonts w:ascii="Arial" w:hAnsi="Arial" w:cs="Arial"/>
          <w:sz w:val="24"/>
          <w:szCs w:val="24"/>
        </w:rPr>
        <w:t>El amor no tiene nada que ver con la posesión.</w:t>
      </w:r>
    </w:p>
    <w:p w:rsidR="007C0CC4" w:rsidRPr="007C0CC4" w:rsidRDefault="007C0CC4" w:rsidP="007C0CC4">
      <w:pPr>
        <w:pStyle w:val="Prrafodelista"/>
        <w:numPr>
          <w:ilvl w:val="0"/>
          <w:numId w:val="2"/>
        </w:numPr>
        <w:rPr>
          <w:rFonts w:ascii="Arial" w:hAnsi="Arial" w:cs="Arial"/>
          <w:sz w:val="24"/>
          <w:szCs w:val="24"/>
        </w:rPr>
      </w:pPr>
      <w:r w:rsidRPr="007C0CC4">
        <w:rPr>
          <w:rFonts w:ascii="Arial" w:hAnsi="Arial" w:cs="Arial"/>
          <w:sz w:val="24"/>
          <w:szCs w:val="24"/>
        </w:rPr>
        <w:t>No existe el amor perfecto.</w:t>
      </w:r>
    </w:p>
    <w:p w:rsidR="007C0CC4" w:rsidRPr="007C0CC4" w:rsidRDefault="007C0CC4" w:rsidP="007C0CC4">
      <w:pPr>
        <w:pStyle w:val="Prrafodelista"/>
        <w:numPr>
          <w:ilvl w:val="0"/>
          <w:numId w:val="2"/>
        </w:numPr>
        <w:rPr>
          <w:rFonts w:ascii="Arial" w:hAnsi="Arial" w:cs="Arial"/>
          <w:sz w:val="24"/>
          <w:szCs w:val="24"/>
        </w:rPr>
      </w:pPr>
      <w:r w:rsidRPr="007C0CC4">
        <w:rPr>
          <w:rFonts w:ascii="Arial" w:hAnsi="Arial" w:cs="Arial"/>
          <w:sz w:val="24"/>
          <w:szCs w:val="24"/>
        </w:rPr>
        <w:t xml:space="preserve">Nadie </w:t>
      </w:r>
      <w:proofErr w:type="spellStart"/>
      <w:r w:rsidRPr="007C0CC4">
        <w:rPr>
          <w:rFonts w:ascii="Arial" w:hAnsi="Arial" w:cs="Arial"/>
          <w:sz w:val="24"/>
          <w:szCs w:val="24"/>
        </w:rPr>
        <w:t>esta</w:t>
      </w:r>
      <w:proofErr w:type="spellEnd"/>
      <w:r w:rsidRPr="007C0CC4">
        <w:rPr>
          <w:rFonts w:ascii="Arial" w:hAnsi="Arial" w:cs="Arial"/>
          <w:sz w:val="24"/>
          <w:szCs w:val="24"/>
        </w:rPr>
        <w:t xml:space="preserve"> dispuesto abrazar a la muerte.</w:t>
      </w:r>
    </w:p>
    <w:p w:rsidR="007C0CC4" w:rsidRDefault="007C0CC4">
      <w:pPr>
        <w:rPr>
          <w:rFonts w:ascii="Arial" w:hAnsi="Arial" w:cs="Arial"/>
          <w:sz w:val="28"/>
          <w:szCs w:val="28"/>
        </w:rPr>
      </w:pPr>
      <w:r w:rsidRPr="007C0CC4">
        <w:rPr>
          <w:rFonts w:ascii="Arial" w:hAnsi="Arial" w:cs="Arial"/>
          <w:sz w:val="28"/>
          <w:szCs w:val="28"/>
        </w:rPr>
        <w:t>En esta era de democracia, resulta esencial que los resultados deseados se logren por el esfuerzo colectivo de la gente. Sin duda, eso será mejor que lograr un objetivo mediante el esfuerzo de un individuo sumamente poderoso, pero que nunca tornó consciente a la comunidad, de su fortaleza mancomunada.</w:t>
      </w:r>
    </w:p>
    <w:p w:rsidR="007C0CC4" w:rsidRDefault="00676F01" w:rsidP="007C0CC4">
      <w:pPr>
        <w:pStyle w:val="Prrafodelista"/>
        <w:numPr>
          <w:ilvl w:val="0"/>
          <w:numId w:val="3"/>
        </w:numPr>
        <w:rPr>
          <w:rFonts w:ascii="Arial" w:hAnsi="Arial" w:cs="Arial"/>
          <w:sz w:val="28"/>
          <w:szCs w:val="28"/>
        </w:rPr>
      </w:pPr>
      <w:r>
        <w:rPr>
          <w:rFonts w:ascii="Arial" w:hAnsi="Arial" w:cs="Arial"/>
          <w:sz w:val="28"/>
          <w:szCs w:val="28"/>
        </w:rPr>
        <w:t>Sin objetivos no se logra nada.</w:t>
      </w:r>
    </w:p>
    <w:p w:rsidR="00676F01" w:rsidRDefault="00676F01" w:rsidP="007C0CC4">
      <w:pPr>
        <w:pStyle w:val="Prrafodelista"/>
        <w:numPr>
          <w:ilvl w:val="0"/>
          <w:numId w:val="3"/>
        </w:numPr>
        <w:rPr>
          <w:rFonts w:ascii="Arial" w:hAnsi="Arial" w:cs="Arial"/>
          <w:sz w:val="28"/>
          <w:szCs w:val="28"/>
        </w:rPr>
      </w:pPr>
      <w:r>
        <w:rPr>
          <w:rFonts w:ascii="Arial" w:hAnsi="Arial" w:cs="Arial"/>
          <w:sz w:val="28"/>
          <w:szCs w:val="28"/>
        </w:rPr>
        <w:t>La fortaleza lo es todo.</w:t>
      </w:r>
    </w:p>
    <w:p w:rsidR="00676F01" w:rsidRPr="007C0CC4" w:rsidRDefault="00676F01" w:rsidP="007C0CC4">
      <w:pPr>
        <w:pStyle w:val="Prrafodelista"/>
        <w:numPr>
          <w:ilvl w:val="0"/>
          <w:numId w:val="3"/>
        </w:numPr>
        <w:rPr>
          <w:rFonts w:ascii="Arial" w:hAnsi="Arial" w:cs="Arial"/>
          <w:sz w:val="28"/>
          <w:szCs w:val="28"/>
        </w:rPr>
      </w:pPr>
      <w:r>
        <w:rPr>
          <w:rFonts w:ascii="Arial" w:hAnsi="Arial" w:cs="Arial"/>
          <w:sz w:val="28"/>
          <w:szCs w:val="28"/>
        </w:rPr>
        <w:t xml:space="preserve">Nadie es </w:t>
      </w:r>
      <w:proofErr w:type="spellStart"/>
      <w:r>
        <w:rPr>
          <w:rFonts w:ascii="Arial" w:hAnsi="Arial" w:cs="Arial"/>
          <w:sz w:val="28"/>
          <w:szCs w:val="28"/>
        </w:rPr>
        <w:t>consiente</w:t>
      </w:r>
      <w:proofErr w:type="spellEnd"/>
      <w:r>
        <w:rPr>
          <w:rFonts w:ascii="Arial" w:hAnsi="Arial" w:cs="Arial"/>
          <w:sz w:val="28"/>
          <w:szCs w:val="28"/>
        </w:rPr>
        <w:t xml:space="preserve"> de nada.</w:t>
      </w:r>
    </w:p>
    <w:sectPr w:rsidR="00676F01" w:rsidRPr="007C0CC4" w:rsidSect="00C508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71A50"/>
    <w:multiLevelType w:val="hybridMultilevel"/>
    <w:tmpl w:val="9606F5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BF0265B"/>
    <w:multiLevelType w:val="hybridMultilevel"/>
    <w:tmpl w:val="25E422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13395B"/>
    <w:multiLevelType w:val="hybridMultilevel"/>
    <w:tmpl w:val="B240DE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7C0CC4"/>
    <w:rsid w:val="00676F01"/>
    <w:rsid w:val="007C0CC4"/>
    <w:rsid w:val="00C508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0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CC4"/>
    <w:rPr>
      <w:rFonts w:ascii="Tahoma" w:hAnsi="Tahoma" w:cs="Tahoma"/>
      <w:sz w:val="16"/>
      <w:szCs w:val="16"/>
    </w:rPr>
  </w:style>
  <w:style w:type="paragraph" w:styleId="Prrafodelista">
    <w:name w:val="List Paragraph"/>
    <w:basedOn w:val="Normal"/>
    <w:uiPriority w:val="34"/>
    <w:qFormat/>
    <w:rsid w:val="007C0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1</cp:revision>
  <dcterms:created xsi:type="dcterms:W3CDTF">2016-11-04T23:42:00Z</dcterms:created>
  <dcterms:modified xsi:type="dcterms:W3CDTF">2016-11-04T23:54:00Z</dcterms:modified>
</cp:coreProperties>
</file>