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5D" w:rsidRDefault="001571F9">
      <w:pPr>
        <w:rPr>
          <w:rFonts w:ascii="Broadway" w:hAnsi="Broadway"/>
          <w:sz w:val="56"/>
          <w:szCs w:val="56"/>
        </w:rPr>
      </w:pPr>
      <w:proofErr w:type="spellStart"/>
      <w:r w:rsidRPr="001571F9">
        <w:rPr>
          <w:rFonts w:ascii="Broadway" w:hAnsi="Broadway"/>
          <w:sz w:val="56"/>
          <w:szCs w:val="56"/>
        </w:rPr>
        <w:t>A</w:t>
      </w:r>
      <w:r w:rsidR="006C6DC3">
        <w:rPr>
          <w:rFonts w:ascii="Broadway" w:hAnsi="Broadway"/>
          <w:sz w:val="52"/>
          <w:szCs w:val="52"/>
        </w:rPr>
        <w:t>nalis</w:t>
      </w:r>
      <w:r w:rsidRPr="001571F9">
        <w:rPr>
          <w:rFonts w:ascii="Broadway" w:hAnsi="Broadway"/>
          <w:sz w:val="52"/>
          <w:szCs w:val="52"/>
        </w:rPr>
        <w:t>is</w:t>
      </w:r>
      <w:proofErr w:type="spellEnd"/>
      <w:r w:rsidRPr="001571F9">
        <w:rPr>
          <w:rFonts w:ascii="Broadway" w:hAnsi="Broadway"/>
          <w:sz w:val="52"/>
          <w:szCs w:val="52"/>
        </w:rPr>
        <w:t xml:space="preserve"> y argumento </w:t>
      </w:r>
      <w:r>
        <w:rPr>
          <w:rFonts w:ascii="Broadway" w:hAnsi="Broadway"/>
          <w:noProof/>
          <w:sz w:val="56"/>
          <w:szCs w:val="56"/>
          <w:lang w:eastAsia="es-MX"/>
        </w:rPr>
        <w:drawing>
          <wp:inline distT="0" distB="0" distL="0" distR="0">
            <wp:extent cx="1482725" cy="1482725"/>
            <wp:effectExtent l="19050" t="0" r="3175" b="0"/>
            <wp:docPr id="1" name="Imagen 1" descr="C:\Users\bogar\Documents\dibujos\fqwfeqw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r\Documents\dibujos\fqwfeqw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F9" w:rsidRDefault="001571F9">
      <w:pPr>
        <w:rPr>
          <w:rFonts w:ascii="Broadway" w:hAnsi="Broadway"/>
          <w:sz w:val="56"/>
          <w:szCs w:val="56"/>
        </w:rPr>
      </w:pPr>
    </w:p>
    <w:p w:rsidR="001571F9" w:rsidRDefault="001571F9">
      <w:pPr>
        <w:rPr>
          <w:rFonts w:ascii="Broadway" w:hAnsi="Broadway"/>
          <w:sz w:val="56"/>
          <w:szCs w:val="56"/>
        </w:rPr>
      </w:pPr>
      <w:proofErr w:type="spellStart"/>
      <w:r>
        <w:rPr>
          <w:rFonts w:ascii="Broadway" w:hAnsi="Broadway"/>
          <w:sz w:val="56"/>
          <w:szCs w:val="56"/>
        </w:rPr>
        <w:t>Nombre</w:t>
      </w:r>
      <w:proofErr w:type="gramStart"/>
      <w:r>
        <w:rPr>
          <w:rFonts w:ascii="Broadway" w:hAnsi="Broadway"/>
          <w:sz w:val="56"/>
          <w:szCs w:val="56"/>
        </w:rPr>
        <w:t>:Bogar</w:t>
      </w:r>
      <w:proofErr w:type="spellEnd"/>
      <w:proofErr w:type="gramEnd"/>
      <w:r>
        <w:rPr>
          <w:rFonts w:ascii="Broadway" w:hAnsi="Broadway"/>
          <w:sz w:val="56"/>
          <w:szCs w:val="56"/>
        </w:rPr>
        <w:t xml:space="preserve"> </w:t>
      </w:r>
      <w:proofErr w:type="spellStart"/>
      <w:r>
        <w:rPr>
          <w:rFonts w:ascii="Broadway" w:hAnsi="Broadway"/>
          <w:sz w:val="56"/>
          <w:szCs w:val="56"/>
        </w:rPr>
        <w:t>Isai</w:t>
      </w:r>
      <w:proofErr w:type="spellEnd"/>
      <w:r>
        <w:rPr>
          <w:rFonts w:ascii="Broadway" w:hAnsi="Broadway"/>
          <w:sz w:val="56"/>
          <w:szCs w:val="56"/>
        </w:rPr>
        <w:t xml:space="preserve"> </w:t>
      </w:r>
      <w:proofErr w:type="spellStart"/>
      <w:r>
        <w:rPr>
          <w:rFonts w:ascii="Broadway" w:hAnsi="Broadway"/>
          <w:sz w:val="56"/>
          <w:szCs w:val="56"/>
        </w:rPr>
        <w:t>Lopez</w:t>
      </w:r>
      <w:proofErr w:type="spellEnd"/>
      <w:r>
        <w:rPr>
          <w:rFonts w:ascii="Broadway" w:hAnsi="Broadway"/>
          <w:sz w:val="56"/>
          <w:szCs w:val="56"/>
        </w:rPr>
        <w:t xml:space="preserve"> </w:t>
      </w:r>
      <w:proofErr w:type="spellStart"/>
      <w:r>
        <w:rPr>
          <w:rFonts w:ascii="Broadway" w:hAnsi="Broadway"/>
          <w:sz w:val="56"/>
          <w:szCs w:val="56"/>
        </w:rPr>
        <w:t>Diaz</w:t>
      </w:r>
      <w:proofErr w:type="spellEnd"/>
    </w:p>
    <w:p w:rsidR="001571F9" w:rsidRDefault="001571F9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>Grado.3ro</w:t>
      </w:r>
    </w:p>
    <w:p w:rsidR="001571F9" w:rsidRDefault="001571F9">
      <w:pPr>
        <w:rPr>
          <w:rFonts w:ascii="Broadway" w:hAnsi="Broadway"/>
          <w:sz w:val="56"/>
          <w:szCs w:val="56"/>
        </w:rPr>
      </w:pPr>
      <w:proofErr w:type="spellStart"/>
      <w:r>
        <w:rPr>
          <w:rFonts w:ascii="Broadway" w:hAnsi="Broadway"/>
          <w:sz w:val="56"/>
          <w:szCs w:val="56"/>
        </w:rPr>
        <w:t>Grupo</w:t>
      </w:r>
      <w:proofErr w:type="gramStart"/>
      <w:r>
        <w:rPr>
          <w:rFonts w:ascii="Broadway" w:hAnsi="Broadway"/>
          <w:sz w:val="56"/>
          <w:szCs w:val="56"/>
        </w:rPr>
        <w:t>:A</w:t>
      </w:r>
      <w:proofErr w:type="spellEnd"/>
      <w:proofErr w:type="gramEnd"/>
      <w:r>
        <w:rPr>
          <w:rFonts w:ascii="Broadway" w:hAnsi="Broadway"/>
          <w:sz w:val="56"/>
          <w:szCs w:val="56"/>
        </w:rPr>
        <w:t>.</w:t>
      </w:r>
    </w:p>
    <w:p w:rsidR="001571F9" w:rsidRDefault="001571F9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 xml:space="preserve">TAREA DE PLATAFORMA </w:t>
      </w:r>
    </w:p>
    <w:p w:rsidR="001571F9" w:rsidRDefault="001571F9">
      <w:pPr>
        <w:rPr>
          <w:rFonts w:ascii="Broadway" w:hAnsi="Broadway"/>
          <w:sz w:val="56"/>
          <w:szCs w:val="56"/>
        </w:rPr>
      </w:pPr>
    </w:p>
    <w:p w:rsidR="001571F9" w:rsidRDefault="001571F9">
      <w:pPr>
        <w:rPr>
          <w:rFonts w:ascii="Broadway" w:hAnsi="Broadway"/>
          <w:sz w:val="56"/>
          <w:szCs w:val="56"/>
        </w:rPr>
      </w:pPr>
    </w:p>
    <w:p w:rsidR="001571F9" w:rsidRDefault="001571F9">
      <w:pPr>
        <w:rPr>
          <w:rFonts w:ascii="Broadway" w:hAnsi="Broadway"/>
          <w:sz w:val="56"/>
          <w:szCs w:val="56"/>
        </w:rPr>
      </w:pPr>
    </w:p>
    <w:p w:rsidR="001571F9" w:rsidRDefault="001571F9">
      <w:pPr>
        <w:rPr>
          <w:rFonts w:ascii="Broadway" w:hAnsi="Broadway"/>
          <w:sz w:val="56"/>
          <w:szCs w:val="56"/>
        </w:rPr>
      </w:pPr>
    </w:p>
    <w:p w:rsidR="001571F9" w:rsidRDefault="001571F9">
      <w:pPr>
        <w:rPr>
          <w:rFonts w:ascii="Broadway" w:hAnsi="Broadway"/>
          <w:sz w:val="56"/>
          <w:szCs w:val="56"/>
        </w:rPr>
      </w:pPr>
    </w:p>
    <w:p w:rsidR="001571F9" w:rsidRDefault="00A347C5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  <w:lang w:eastAsia="es-MX"/>
        </w:rPr>
        <w:lastRenderedPageBreak/>
        <w:pict>
          <v:roundrect id="_x0000_s1029" style="position:absolute;margin-left:125.4pt;margin-top:25.8pt;width:203.05pt;height:61.6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576F1" w:rsidRPr="001576F1" w:rsidRDefault="001576F1">
                  <w:pPr>
                    <w:rPr>
                      <w:shadow/>
                      <w:sz w:val="36"/>
                    </w:rPr>
                  </w:pPr>
                  <w:r>
                    <w:rPr>
                      <w:shadow/>
                      <w:sz w:val="36"/>
                    </w:rPr>
                    <w:t xml:space="preserve">             </w:t>
                  </w:r>
                  <w:r w:rsidRPr="001576F1">
                    <w:rPr>
                      <w:shadow/>
                      <w:sz w:val="36"/>
                    </w:rPr>
                    <w:t>LECTURA</w:t>
                  </w:r>
                </w:p>
              </w:txbxContent>
            </v:textbox>
          </v:roundrect>
        </w:pict>
      </w:r>
    </w:p>
    <w:p w:rsidR="001576F1" w:rsidRDefault="00A347C5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15pt;margin-top:40.95pt;width:0;height:53.2pt;z-index:251658240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33" type="#_x0000_t32" style="position:absolute;margin-left:283.4pt;margin-top:40.95pt;width:122.6pt;height:53.2pt;z-index:251664384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34" type="#_x0000_t32" style="position:absolute;margin-left:42.75pt;margin-top:44.2pt;width:124.85pt;height:49.95pt;flip:x;z-index:251665408" o:connectortype="straight">
            <v:stroke endarrow="block"/>
          </v:shape>
        </w:pict>
      </w:r>
    </w:p>
    <w:p w:rsidR="001576F1" w:rsidRDefault="001576F1">
      <w:pPr>
        <w:rPr>
          <w:rFonts w:ascii="Broadway" w:hAnsi="Broadway"/>
          <w:sz w:val="56"/>
          <w:szCs w:val="56"/>
        </w:rPr>
      </w:pPr>
    </w:p>
    <w:p w:rsidR="001576F1" w:rsidRDefault="00A347C5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48" type="#_x0000_t32" style="position:absolute;margin-left:410.5pt;margin-top:34.25pt;width:0;height:90.5pt;z-index:251679744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47" type="#_x0000_t32" style="position:absolute;margin-left:221.1pt;margin-top:28.75pt;width:0;height:90.5pt;z-index:251678720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46" type="#_x0000_t32" style="position:absolute;margin-left:42.75pt;margin-top:28.75pt;width:0;height:90.5pt;z-index:251677696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2" style="position:absolute;margin-left:328.45pt;margin-top:1.2pt;width:154.4pt;height:27.55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    LECTURA SILENCIOSA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1" style="position:absolute;margin-left:150.7pt;margin-top:1.2pt;width:154.4pt;height:27.55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576F1" w:rsidRDefault="00A347C5" w:rsidP="001576F1">
                  <w:r>
                    <w:t xml:space="preserve">  </w:t>
                  </w:r>
                  <w:r w:rsidR="001576F1">
                    <w:t xml:space="preserve">  </w:t>
                  </w:r>
                  <w:r>
                    <w:t xml:space="preserve">  </w:t>
                  </w:r>
                  <w:r w:rsidR="001576F1">
                    <w:t xml:space="preserve">  </w:t>
                  </w:r>
                  <w:r>
                    <w:t>INTERNACIONALIDAD</w:t>
                  </w:r>
                </w:p>
              </w:txbxContent>
            </v:textbox>
          </v:roundrect>
        </w:pict>
      </w:r>
      <w:r w:rsidR="001576F1">
        <w:rPr>
          <w:rFonts w:ascii="Broadway" w:hAnsi="Broadway"/>
          <w:noProof/>
          <w:sz w:val="56"/>
          <w:szCs w:val="56"/>
          <w:lang w:eastAsia="es-MX"/>
        </w:rPr>
        <w:pict>
          <v:roundrect id="_x0000_s1028" style="position:absolute;margin-left:-20.85pt;margin-top:1.2pt;width:154.4pt;height:27.55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576F1" w:rsidRDefault="001576F1">
                  <w:r>
                    <w:t xml:space="preserve">            LECTURA ORAL</w:t>
                  </w:r>
                </w:p>
              </w:txbxContent>
            </v:textbox>
          </v:roundrect>
        </w:pict>
      </w:r>
    </w:p>
    <w:p w:rsidR="001576F1" w:rsidRDefault="001576F1">
      <w:pPr>
        <w:rPr>
          <w:rFonts w:ascii="Broadway" w:hAnsi="Broadway"/>
          <w:sz w:val="56"/>
          <w:szCs w:val="56"/>
        </w:rPr>
      </w:pPr>
    </w:p>
    <w:p w:rsidR="001576F1" w:rsidRDefault="00A347C5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7" style="position:absolute;margin-left:340.8pt;margin-top:26.35pt;width:154.4pt;height:27.55pt;z-index:2516684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      </w:t>
                  </w:r>
                  <w:r w:rsidR="006C6DC3">
                    <w:t xml:space="preserve">LECTURA DESUSANTE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6" style="position:absolute;margin-left:158.85pt;margin-top:26.35pt;width:154.4pt;height:27.55pt;z-index:2516674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      </w:t>
                  </w:r>
                  <w:r w:rsidR="006C6DC3">
                    <w:t xml:space="preserve">LECTURA DENOTATIVA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5" style="position:absolute;margin-left:-29pt;margin-top:26.35pt;width:154.4pt;height:27.55pt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      </w:t>
                  </w:r>
                  <w:r w:rsidR="006C6DC3">
                    <w:t>LECTURA VACANTE</w:t>
                  </w:r>
                </w:p>
              </w:txbxContent>
            </v:textbox>
          </v:roundrect>
        </w:pict>
      </w:r>
    </w:p>
    <w:p w:rsidR="001576F1" w:rsidRDefault="00A347C5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1" type="#_x0000_t32" style="position:absolute;margin-left:410.5pt;margin-top:9.25pt;width:0;height:90.5pt;z-index:251682816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0" type="#_x0000_t32" style="position:absolute;margin-left:226.3pt;margin-top:9.25pt;width:0;height:90.5pt;z-index:251681792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49" type="#_x0000_t32" style="position:absolute;margin-left:39.5pt;margin-top:12.65pt;width:0;height:90.5pt;z-index:251680768" o:connectortype="straight">
            <v:stroke endarrow="block"/>
          </v:shape>
        </w:pict>
      </w:r>
    </w:p>
    <w:p w:rsidR="001571F9" w:rsidRPr="001571F9" w:rsidRDefault="00A347C5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6" type="#_x0000_t32" style="position:absolute;margin-left:426.75pt;margin-top:190.25pt;width:0;height:90.5pt;z-index:251687936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5" type="#_x0000_t32" style="position:absolute;margin-left:239.9pt;margin-top:193.65pt;width:0;height:90.5pt;z-index:251686912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4" type="#_x0000_t32" style="position:absolute;margin-left:420.9pt;margin-top:84.2pt;width:0;height:90.5pt;z-index:251685888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3" type="#_x0000_t32" style="position:absolute;margin-left:234.1pt;margin-top:84.2pt;width:0;height:90.5pt;z-index:251684864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shape id="_x0000_s1052" type="#_x0000_t32" style="position:absolute;margin-left:42.75pt;margin-top:80.8pt;width:0;height:90.5pt;z-index:251683840" o:connectortype="straight">
            <v:stroke endarrow="block"/>
          </v:shape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45" style="position:absolute;margin-left:362.5pt;margin-top:272.65pt;width:154.4pt;height:27.55pt;z-index:25167667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</w:t>
                  </w:r>
                  <w:r w:rsidR="006C6DC3">
                    <w:t>Lectura de estudio</w:t>
                  </w:r>
                  <w:r>
                    <w:t xml:space="preserve">     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44" style="position:absolute;margin-left:174.05pt;margin-top:272.65pt;width:154.4pt;height:27.55pt;z-index:25167564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10351C" w:rsidP="00A347C5">
                  <w:r>
                    <w:t xml:space="preserve">          </w:t>
                  </w:r>
                  <w:r w:rsidR="006C6DC3">
                    <w:t xml:space="preserve">Lectura </w:t>
                  </w:r>
                  <w:proofErr w:type="spellStart"/>
                  <w:r w:rsidR="006C6DC3">
                    <w:t>extrenseca</w:t>
                  </w:r>
                  <w:proofErr w:type="spellEnd"/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43" style="position:absolute;margin-left:354.1pt;margin-top:166.1pt;width:154.4pt;height:27.55pt;z-index:25167462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  </w:t>
                  </w:r>
                  <w:r w:rsidR="006C6DC3">
                    <w:t>Lectura recreativa</w:t>
                  </w:r>
                  <w:r>
                    <w:t xml:space="preserve">   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42" style="position:absolute;margin-left:167.6pt;margin-top:166.1pt;width:154.4pt;height:27.55pt;z-index:25167360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</w:t>
                  </w:r>
                  <w:r w:rsidR="006C6DC3">
                    <w:t xml:space="preserve">Lectura intrínseca </w:t>
                  </w:r>
                  <w:r>
                    <w:t xml:space="preserve">     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41" style="position:absolute;margin-left:-32.5pt;margin-top:166.1pt;width:154.4pt;height:27.55pt;z-index:25167257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A347C5" w:rsidP="00A347C5">
                  <w:r>
                    <w:t xml:space="preserve">            </w:t>
                  </w:r>
                  <w:r w:rsidR="006C6DC3">
                    <w:t xml:space="preserve">Lectura comprendida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40" style="position:absolute;margin-left:346.95pt;margin-top:53.25pt;width:154.4pt;height:27.55pt;z-index:25167155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47C5" w:rsidRDefault="006C6DC3" w:rsidP="00A347C5">
                  <w:r>
                    <w:t xml:space="preserve">         Lectura </w:t>
                  </w:r>
                  <w:proofErr w:type="spellStart"/>
                  <w:r>
                    <w:t>rapida</w:t>
                  </w:r>
                  <w:proofErr w:type="spellEnd"/>
                  <w:r w:rsidR="00A347C5">
                    <w:t xml:space="preserve">  </w:t>
                  </w:r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9" style="position:absolute;margin-left:167.6pt;margin-top:56.65pt;width:154.4pt;height:27.55pt;z-index:251670528" arcsize="10923f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A347C5" w:rsidRDefault="00A347C5" w:rsidP="00A347C5">
                  <w:r>
                    <w:t xml:space="preserve">            </w:t>
                  </w:r>
                  <w:proofErr w:type="spellStart"/>
                  <w:proofErr w:type="gramStart"/>
                  <w:r w:rsidR="006C6DC3">
                    <w:t>llLECTUCCCONOCTATIVA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Broadway" w:hAnsi="Broadway"/>
          <w:noProof/>
          <w:sz w:val="56"/>
          <w:szCs w:val="56"/>
          <w:lang w:eastAsia="es-MX"/>
        </w:rPr>
        <w:pict>
          <v:roundrect id="_x0000_s1038" style="position:absolute;margin-left:-29pt;margin-top:56.65pt;width:154.4pt;height:27.55pt;z-index:251669504" arcsize="10923f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A347C5" w:rsidRDefault="00A347C5" w:rsidP="00A347C5">
                  <w:r>
                    <w:t xml:space="preserve">            </w:t>
                  </w:r>
                  <w:r w:rsidR="006C6DC3">
                    <w:t xml:space="preserve">LECTURA MECANICA </w:t>
                  </w:r>
                </w:p>
              </w:txbxContent>
            </v:textbox>
          </v:roundrect>
        </w:pict>
      </w:r>
    </w:p>
    <w:sectPr w:rsidR="001571F9" w:rsidRPr="001571F9" w:rsidSect="003E3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06" w:rsidRDefault="00256506" w:rsidP="006C6DC3">
      <w:pPr>
        <w:spacing w:after="0" w:line="240" w:lineRule="auto"/>
      </w:pPr>
      <w:r>
        <w:separator/>
      </w:r>
    </w:p>
  </w:endnote>
  <w:endnote w:type="continuationSeparator" w:id="0">
    <w:p w:rsidR="00256506" w:rsidRDefault="00256506" w:rsidP="006C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06" w:rsidRDefault="00256506" w:rsidP="006C6DC3">
      <w:pPr>
        <w:spacing w:after="0" w:line="240" w:lineRule="auto"/>
      </w:pPr>
      <w:r>
        <w:separator/>
      </w:r>
    </w:p>
  </w:footnote>
  <w:footnote w:type="continuationSeparator" w:id="0">
    <w:p w:rsidR="00256506" w:rsidRDefault="00256506" w:rsidP="006C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1F9"/>
    <w:rsid w:val="0010351C"/>
    <w:rsid w:val="001571F9"/>
    <w:rsid w:val="001576F1"/>
    <w:rsid w:val="00256506"/>
    <w:rsid w:val="003E3C74"/>
    <w:rsid w:val="006C6DC3"/>
    <w:rsid w:val="007F7BDA"/>
    <w:rsid w:val="00A347C5"/>
    <w:rsid w:val="00B4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3"/>
        <o:r id="V:Rule4" type="connector" idref="#_x0000_s1034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1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C6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DC3"/>
  </w:style>
  <w:style w:type="paragraph" w:styleId="Piedepgina">
    <w:name w:val="footer"/>
    <w:basedOn w:val="Normal"/>
    <w:link w:val="PiedepginaCar"/>
    <w:uiPriority w:val="99"/>
    <w:semiHidden/>
    <w:unhideWhenUsed/>
    <w:rsid w:val="006C6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8223-9F02-4303-96A3-9E0BCC71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</dc:creator>
  <cp:lastModifiedBy>bogar</cp:lastModifiedBy>
  <cp:revision>2</cp:revision>
  <dcterms:created xsi:type="dcterms:W3CDTF">2017-03-14T01:45:00Z</dcterms:created>
  <dcterms:modified xsi:type="dcterms:W3CDTF">2017-03-14T02:27:00Z</dcterms:modified>
</cp:coreProperties>
</file>