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A1A5B" w:rsidTr="00CA1A5B">
        <w:tc>
          <w:tcPr>
            <w:tcW w:w="4489" w:type="dxa"/>
          </w:tcPr>
          <w:p w:rsidR="00CA1A5B" w:rsidRPr="007F7533" w:rsidRDefault="00CA1A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7533">
              <w:rPr>
                <w:rFonts w:ascii="Arial" w:hAnsi="Arial" w:cs="Arial"/>
                <w:b/>
                <w:sz w:val="28"/>
                <w:szCs w:val="28"/>
              </w:rPr>
              <w:t xml:space="preserve">Ventajas </w:t>
            </w:r>
          </w:p>
        </w:tc>
        <w:tc>
          <w:tcPr>
            <w:tcW w:w="4489" w:type="dxa"/>
          </w:tcPr>
          <w:p w:rsidR="00CA1A5B" w:rsidRPr="007F7533" w:rsidRDefault="00CA1A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7533">
              <w:rPr>
                <w:rFonts w:ascii="Arial" w:hAnsi="Arial" w:cs="Arial"/>
                <w:b/>
                <w:sz w:val="28"/>
                <w:szCs w:val="28"/>
              </w:rPr>
              <w:t>Desventajas</w:t>
            </w:r>
          </w:p>
        </w:tc>
      </w:tr>
      <w:tr w:rsidR="00CA1A5B" w:rsidTr="00FB6391">
        <w:trPr>
          <w:trHeight w:val="3336"/>
        </w:trPr>
        <w:tc>
          <w:tcPr>
            <w:tcW w:w="4489" w:type="dxa"/>
          </w:tcPr>
          <w:p w:rsidR="00CA1A5B" w:rsidRPr="00FB6391" w:rsidRDefault="00D47B23" w:rsidP="00FB6391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</w:rPr>
              <w:t>-</w:t>
            </w:r>
            <w:r w:rsidR="00FB6391" w:rsidRPr="00FB6391"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</w:rPr>
              <w:t>La eliminación del cobro por servicio de larga distancia fija y a celular</w:t>
            </w:r>
          </w:p>
          <w:p w:rsidR="00FB6391" w:rsidRPr="00FB6391" w:rsidRDefault="00FB6391" w:rsidP="00FB6391">
            <w:pPr>
              <w:rPr>
                <w:rFonts w:ascii="Arial" w:hAnsi="Arial" w:cs="Arial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</w:p>
          <w:p w:rsidR="00FB6391" w:rsidRPr="00FB6391" w:rsidRDefault="00D47B23" w:rsidP="00FB6391">
            <w:pPr>
              <w:numPr>
                <w:ilvl w:val="0"/>
                <w:numId w:val="4"/>
              </w:numPr>
              <w:shd w:val="clear" w:color="auto" w:fill="FFFFFF"/>
              <w:spacing w:before="60" w:after="60" w:line="375" w:lineRule="atLeast"/>
              <w:ind w:left="0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  <w:t>-</w:t>
            </w:r>
            <w:r w:rsidR="00FB6391" w:rsidRPr="00FB6391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  <w:t>Los usuarios del servicio celular de prepago podrán consultar su saldo sin que les cueste un solo centavo.</w:t>
            </w:r>
          </w:p>
          <w:p w:rsidR="00FB6391" w:rsidRPr="00FB6391" w:rsidRDefault="00D47B23" w:rsidP="00FB6391">
            <w:pPr>
              <w:numPr>
                <w:ilvl w:val="0"/>
                <w:numId w:val="4"/>
              </w:numPr>
              <w:shd w:val="clear" w:color="auto" w:fill="FFFFFF"/>
              <w:spacing w:before="60" w:after="60" w:line="375" w:lineRule="atLeast"/>
              <w:ind w:left="0"/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  <w:t>-</w:t>
            </w:r>
            <w:r w:rsidR="00FB6391" w:rsidRPr="00FB6391">
              <w:rPr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lang w:eastAsia="es-MX"/>
              </w:rPr>
              <w:t>Ayudará a la economía del mexicano y con la competencia de las empresas al cliente le servirá para ahorrar</w:t>
            </w:r>
          </w:p>
        </w:tc>
        <w:tc>
          <w:tcPr>
            <w:tcW w:w="4489" w:type="dxa"/>
          </w:tcPr>
          <w:p w:rsidR="00FB6391" w:rsidRPr="00FB6391" w:rsidRDefault="00D47B23" w:rsidP="00FB6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="00FB6391" w:rsidRPr="00FB63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falta de privacidad en los mensajes emitidos o recibidos.</w:t>
            </w:r>
          </w:p>
          <w:p w:rsidR="00FB6391" w:rsidRPr="00FB6391" w:rsidRDefault="00FB6391" w:rsidP="00FB6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6391" w:rsidRPr="00FB6391" w:rsidRDefault="00D47B23" w:rsidP="00FB6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="00FB6391" w:rsidRPr="00FB63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Aislamiento.</w:t>
            </w:r>
          </w:p>
          <w:p w:rsidR="00FB6391" w:rsidRPr="00FB6391" w:rsidRDefault="00FB6391" w:rsidP="00FB6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B6391" w:rsidRPr="00FB6391" w:rsidRDefault="00D47B23" w:rsidP="00FB639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="00FB6391" w:rsidRPr="00FB63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posibilidad de fraude.</w:t>
            </w:r>
          </w:p>
          <w:p w:rsidR="00CA1A5B" w:rsidRPr="00FB6391" w:rsidRDefault="00CA1A5B" w:rsidP="00FB6391">
            <w:pPr>
              <w:rPr>
                <w:rFonts w:ascii="Arial" w:hAnsi="Arial" w:cs="Arial"/>
              </w:rPr>
            </w:pPr>
          </w:p>
        </w:tc>
      </w:tr>
    </w:tbl>
    <w:p w:rsidR="00617677" w:rsidRDefault="00617677"/>
    <w:p w:rsidR="00D47B23" w:rsidRPr="00D47B23" w:rsidRDefault="00D47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Beneficios:</w:t>
      </w:r>
      <w:r w:rsidRPr="00D47B23">
        <w:rPr>
          <w:rFonts w:ascii="Arial" w:hAnsi="Arial" w:cs="Arial"/>
          <w:sz w:val="24"/>
          <w:szCs w:val="24"/>
        </w:rPr>
        <w:t xml:space="preserve"> en la economía del mexicano</w:t>
      </w:r>
    </w:p>
    <w:p w:rsidR="007F7533" w:rsidRDefault="00D47B23">
      <w:hyperlink r:id="rId5" w:history="1">
        <w:r w:rsidRPr="00855902">
          <w:rPr>
            <w:rStyle w:val="Hipervnculo"/>
          </w:rPr>
          <w:t>http://pactopormexico.org/reforma-telecomunicaciones/</w:t>
        </w:r>
      </w:hyperlink>
    </w:p>
    <w:p w:rsidR="00D47B23" w:rsidRDefault="00D47B23">
      <w:hyperlink r:id="rId6" w:history="1">
        <w:r w:rsidRPr="00855902">
          <w:rPr>
            <w:rStyle w:val="Hipervnculo"/>
          </w:rPr>
          <w:t>http://www.ift.org.mx/que-es-el-ift/que-es-la-reforma-de-telecomunicaciones</w:t>
        </w:r>
      </w:hyperlink>
    </w:p>
    <w:p w:rsidR="00D47B23" w:rsidRDefault="00D47B23"/>
    <w:sectPr w:rsidR="00D47B23" w:rsidSect="00E83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DBE"/>
    <w:multiLevelType w:val="multilevel"/>
    <w:tmpl w:val="CFF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B45"/>
    <w:multiLevelType w:val="multilevel"/>
    <w:tmpl w:val="C1E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915B8"/>
    <w:multiLevelType w:val="multilevel"/>
    <w:tmpl w:val="D68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92536"/>
    <w:multiLevelType w:val="multilevel"/>
    <w:tmpl w:val="7B6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A5B"/>
    <w:rsid w:val="00617677"/>
    <w:rsid w:val="007F7533"/>
    <w:rsid w:val="00CA1A5B"/>
    <w:rsid w:val="00D47B23"/>
    <w:rsid w:val="00E839B6"/>
    <w:rsid w:val="00E9120D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F7533"/>
  </w:style>
  <w:style w:type="character" w:styleId="Textoennegrita">
    <w:name w:val="Strong"/>
    <w:basedOn w:val="Fuentedeprrafopredeter"/>
    <w:uiPriority w:val="22"/>
    <w:qFormat/>
    <w:rsid w:val="007F75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F7533"/>
  </w:style>
  <w:style w:type="character" w:styleId="Textoennegrita">
    <w:name w:val="Strong"/>
    <w:basedOn w:val="Fuentedeprrafopredeter"/>
    <w:uiPriority w:val="22"/>
    <w:qFormat/>
    <w:rsid w:val="007F75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7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t.org.mx/que-es-el-ift/que-es-la-reforma-de-telecomunicaciones" TargetMode="External"/><Relationship Id="rId5" Type="http://schemas.openxmlformats.org/officeDocument/2006/relationships/hyperlink" Target="http://pactopormexico.org/reforma-telecomunicacione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INTTELNET</cp:lastModifiedBy>
  <cp:revision>2</cp:revision>
  <dcterms:created xsi:type="dcterms:W3CDTF">2016-10-14T02:35:00Z</dcterms:created>
  <dcterms:modified xsi:type="dcterms:W3CDTF">2016-10-14T02:35:00Z</dcterms:modified>
</cp:coreProperties>
</file>