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2" w:rsidRPr="004435D2" w:rsidRDefault="004435D2" w:rsidP="004435D2">
      <w:pPr>
        <w:jc w:val="center"/>
        <w:rPr>
          <w:rFonts w:ascii="Arial" w:hAnsi="Arial" w:cs="Arial"/>
          <w:b/>
          <w:sz w:val="28"/>
        </w:rPr>
      </w:pPr>
    </w:p>
    <w:p w:rsidR="003B59C3" w:rsidRDefault="004435D2" w:rsidP="004435D2">
      <w:pPr>
        <w:jc w:val="center"/>
        <w:rPr>
          <w:rFonts w:ascii="Arial" w:hAnsi="Arial" w:cs="Arial"/>
          <w:b/>
          <w:sz w:val="28"/>
        </w:rPr>
      </w:pPr>
      <w:r w:rsidRPr="004435D2">
        <w:rPr>
          <w:rFonts w:ascii="Arial" w:hAnsi="Arial" w:cs="Arial"/>
          <w:b/>
          <w:sz w:val="28"/>
        </w:rPr>
        <w:t>LA OBSERVACIÓN.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3260"/>
        <w:gridCol w:w="3827"/>
      </w:tblGrid>
      <w:tr w:rsidR="00C06D6E" w:rsidTr="00C06D6E">
        <w:tc>
          <w:tcPr>
            <w:tcW w:w="2547" w:type="dxa"/>
          </w:tcPr>
          <w:p w:rsidR="00C06D6E" w:rsidRPr="00C06D6E" w:rsidRDefault="00C06D6E" w:rsidP="004435D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</w:tcPr>
          <w:p w:rsidR="00C06D6E" w:rsidRPr="00C06D6E" w:rsidRDefault="00C06D6E" w:rsidP="00C06D6E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 w:rsidRPr="00C06D6E">
              <w:rPr>
                <w:rFonts w:ascii="Arial" w:hAnsi="Arial" w:cs="Arial"/>
                <w:sz w:val="24"/>
              </w:rPr>
              <w:t>El maestro y el niño.</w:t>
            </w:r>
          </w:p>
        </w:tc>
        <w:tc>
          <w:tcPr>
            <w:tcW w:w="3827" w:type="dxa"/>
          </w:tcPr>
          <w:p w:rsidR="00C06D6E" w:rsidRPr="00C06D6E" w:rsidRDefault="00C06D6E" w:rsidP="00C06D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grillo maestro.</w:t>
            </w:r>
          </w:p>
        </w:tc>
      </w:tr>
      <w:tr w:rsidR="00C06D6E" w:rsidTr="00873330">
        <w:trPr>
          <w:trHeight w:val="1109"/>
        </w:trPr>
        <w:tc>
          <w:tcPr>
            <w:tcW w:w="2547" w:type="dxa"/>
          </w:tcPr>
          <w:p w:rsidR="00C06D6E" w:rsidRDefault="00C06D6E" w:rsidP="00873330">
            <w:pPr>
              <w:rPr>
                <w:rFonts w:ascii="Arial" w:hAnsi="Arial" w:cs="Arial"/>
                <w:sz w:val="24"/>
              </w:rPr>
            </w:pPr>
          </w:p>
          <w:p w:rsidR="00C06D6E" w:rsidRPr="00C06D6E" w:rsidRDefault="00C06D6E" w:rsidP="00C06D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Semejanza</w:t>
            </w:r>
          </w:p>
        </w:tc>
        <w:tc>
          <w:tcPr>
            <w:tcW w:w="3260" w:type="dxa"/>
          </w:tcPr>
          <w:p w:rsidR="00873330" w:rsidRPr="00873330" w:rsidRDefault="00873330" w:rsidP="004435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Aparece un maestro de la escuela.</w:t>
            </w:r>
          </w:p>
        </w:tc>
        <w:tc>
          <w:tcPr>
            <w:tcW w:w="3827" w:type="dxa"/>
          </w:tcPr>
          <w:p w:rsidR="00C06D6E" w:rsidRPr="00873330" w:rsidRDefault="00873330" w:rsidP="004435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Hay un Grillo que es maestro.</w:t>
            </w:r>
          </w:p>
        </w:tc>
      </w:tr>
      <w:tr w:rsidR="00C06D6E" w:rsidTr="00873330">
        <w:trPr>
          <w:trHeight w:val="969"/>
        </w:trPr>
        <w:tc>
          <w:tcPr>
            <w:tcW w:w="2547" w:type="dxa"/>
          </w:tcPr>
          <w:p w:rsidR="00C06D6E" w:rsidRDefault="00C06D6E" w:rsidP="00873330">
            <w:pPr>
              <w:rPr>
                <w:rFonts w:ascii="Arial" w:hAnsi="Arial" w:cs="Arial"/>
                <w:sz w:val="24"/>
              </w:rPr>
            </w:pPr>
          </w:p>
          <w:p w:rsidR="00C06D6E" w:rsidRPr="00C06D6E" w:rsidRDefault="00C06D6E" w:rsidP="00C06D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Diferencia.</w:t>
            </w:r>
          </w:p>
        </w:tc>
        <w:tc>
          <w:tcPr>
            <w:tcW w:w="3260" w:type="dxa"/>
          </w:tcPr>
          <w:p w:rsidR="00C06D6E" w:rsidRPr="00C06D6E" w:rsidRDefault="00873330" w:rsidP="004435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 narración de esta se menciona que hay un niño que se cae al agua, y le pide ayuda a un maestro de la escuela para que lo saque de </w:t>
            </w:r>
            <w:r w:rsidR="006E37D4">
              <w:rPr>
                <w:rFonts w:ascii="Arial" w:hAnsi="Arial" w:cs="Arial"/>
                <w:sz w:val="24"/>
              </w:rPr>
              <w:t>ahí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827" w:type="dxa"/>
          </w:tcPr>
          <w:p w:rsidR="00C06D6E" w:rsidRPr="00C06D6E" w:rsidRDefault="00873330" w:rsidP="006E37D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 forma de n</w:t>
            </w:r>
            <w:r w:rsidR="006E37D4">
              <w:rPr>
                <w:rFonts w:ascii="Arial" w:hAnsi="Arial" w:cs="Arial"/>
                <w:sz w:val="24"/>
              </w:rPr>
              <w:t>arración es más como un cuento, diciendo que un director que era un grillo viejo y sabio. Se sorprende al ver la clase del grillo que daba a los grillitos sobre el arte de cantar.</w:t>
            </w:r>
          </w:p>
        </w:tc>
      </w:tr>
    </w:tbl>
    <w:p w:rsidR="004435D2" w:rsidRDefault="004435D2" w:rsidP="004435D2">
      <w:pPr>
        <w:jc w:val="both"/>
        <w:rPr>
          <w:rFonts w:ascii="Arial" w:hAnsi="Arial" w:cs="Arial"/>
          <w:b/>
          <w:sz w:val="28"/>
        </w:rPr>
      </w:pPr>
    </w:p>
    <w:p w:rsidR="006E37D4" w:rsidRDefault="006E37D4" w:rsidP="004435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dos lecturas me parecieron bien, sólo que una es más relista y la otra es más fantasiosa. </w:t>
      </w:r>
      <w:r w:rsidR="00863A28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a que más me agrado fue la de “El maestro y el niño”, porque </w:t>
      </w:r>
      <w:r w:rsidR="00863A28">
        <w:rPr>
          <w:rFonts w:ascii="Arial" w:hAnsi="Arial" w:cs="Arial"/>
          <w:sz w:val="24"/>
        </w:rPr>
        <w:t>su narración es más realista y por el mensaje que tiene.</w:t>
      </w:r>
    </w:p>
    <w:p w:rsidR="007976F8" w:rsidRPr="007976F8" w:rsidRDefault="007976F8" w:rsidP="007976F8">
      <w:pPr>
        <w:jc w:val="both"/>
        <w:rPr>
          <w:rFonts w:ascii="Arial" w:hAnsi="Arial" w:cs="Arial"/>
          <w:sz w:val="24"/>
        </w:rPr>
      </w:pPr>
      <w:r w:rsidRPr="007976F8">
        <w:rPr>
          <w:rFonts w:ascii="Arial" w:hAnsi="Arial" w:cs="Arial"/>
          <w:sz w:val="24"/>
        </w:rPr>
        <w:t xml:space="preserve">¿Para qué nos sirve la observación? </w:t>
      </w:r>
      <w:r w:rsidR="00093B7E">
        <w:rPr>
          <w:rFonts w:ascii="Arial" w:hAnsi="Arial" w:cs="Arial"/>
          <w:sz w:val="24"/>
        </w:rPr>
        <w:t xml:space="preserve">Sirve para analizar lo que se plante, </w:t>
      </w:r>
      <w:r w:rsidR="00102661">
        <w:rPr>
          <w:rFonts w:ascii="Arial" w:hAnsi="Arial" w:cs="Arial"/>
          <w:sz w:val="24"/>
        </w:rPr>
        <w:t>y obtener los datos adecuados.</w:t>
      </w:r>
      <w:r w:rsidR="00093B7E">
        <w:rPr>
          <w:rFonts w:ascii="Arial" w:hAnsi="Arial" w:cs="Arial"/>
          <w:sz w:val="24"/>
        </w:rPr>
        <w:t xml:space="preserve"> </w:t>
      </w:r>
    </w:p>
    <w:p w:rsidR="00863A28" w:rsidRPr="007976F8" w:rsidRDefault="007976F8" w:rsidP="007976F8">
      <w:pPr>
        <w:jc w:val="both"/>
        <w:rPr>
          <w:rFonts w:ascii="Arial" w:hAnsi="Arial" w:cs="Arial"/>
          <w:sz w:val="24"/>
        </w:rPr>
      </w:pPr>
      <w:r w:rsidRPr="007976F8">
        <w:rPr>
          <w:rFonts w:ascii="Arial" w:hAnsi="Arial" w:cs="Arial"/>
          <w:sz w:val="24"/>
        </w:rPr>
        <w:t>¿Qué es la comparación?</w:t>
      </w:r>
      <w:r w:rsidR="00102661">
        <w:rPr>
          <w:rFonts w:ascii="Arial" w:hAnsi="Arial" w:cs="Arial"/>
          <w:sz w:val="24"/>
        </w:rPr>
        <w:t xml:space="preserve"> </w:t>
      </w:r>
      <w:r w:rsidR="00F24D6F">
        <w:rPr>
          <w:rFonts w:ascii="Arial" w:hAnsi="Arial" w:cs="Arial"/>
          <w:sz w:val="24"/>
        </w:rPr>
        <w:t>Observar las similitudes y diferencias de dos o más cosas.</w:t>
      </w:r>
      <w:bookmarkStart w:id="0" w:name="_GoBack"/>
      <w:bookmarkEnd w:id="0"/>
    </w:p>
    <w:sectPr w:rsidR="00863A28" w:rsidRPr="007976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D2"/>
    <w:rsid w:val="00093B7E"/>
    <w:rsid w:val="00102661"/>
    <w:rsid w:val="003B59C3"/>
    <w:rsid w:val="004435D2"/>
    <w:rsid w:val="00522546"/>
    <w:rsid w:val="006E37D4"/>
    <w:rsid w:val="007976F8"/>
    <w:rsid w:val="00863A28"/>
    <w:rsid w:val="00873330"/>
    <w:rsid w:val="00C06D6E"/>
    <w:rsid w:val="00F2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4D87"/>
  <w15:chartTrackingRefBased/>
  <w15:docId w15:val="{A1657235-560A-4B09-B11B-8DDB40BC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06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2016-09-23T21:56:00Z</dcterms:created>
  <dcterms:modified xsi:type="dcterms:W3CDTF">2016-09-23T23:56:00Z</dcterms:modified>
</cp:coreProperties>
</file>