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30" w:rsidRPr="005D1C30" w:rsidRDefault="005D1C30" w:rsidP="005D1C30">
      <w:pPr>
        <w:spacing w:after="0" w:line="240" w:lineRule="auto"/>
        <w:rPr>
          <w:rFonts w:ascii="Arial" w:eastAsia="Times New Roman" w:hAnsi="Arial" w:cs="Arial"/>
          <w:b/>
          <w:bCs/>
          <w:color w:val="00B0F0"/>
          <w:sz w:val="28"/>
          <w:lang w:eastAsia="es-ES"/>
        </w:rPr>
      </w:pPr>
      <w:r w:rsidRPr="005D1C30">
        <w:rPr>
          <w:rFonts w:ascii="Arial" w:hAnsi="Arial" w:cs="Arial"/>
          <w:b/>
          <w:color w:val="00B0F0"/>
          <w:sz w:val="26"/>
          <w:szCs w:val="26"/>
          <w:shd w:val="clear" w:color="auto" w:fill="FFFFFF"/>
        </w:rPr>
        <w:t>Técnicas o estrategias para la comprensión lectora.</w:t>
      </w:r>
      <w:r w:rsidRPr="005D1C30">
        <w:rPr>
          <w:rStyle w:val="apple-converted-space"/>
          <w:rFonts w:ascii="Arial" w:hAnsi="Arial" w:cs="Arial"/>
          <w:b/>
          <w:color w:val="00B0F0"/>
          <w:sz w:val="26"/>
          <w:szCs w:val="26"/>
          <w:shd w:val="clear" w:color="auto" w:fill="FFFFFF"/>
        </w:rPr>
        <w:t> </w:t>
      </w:r>
    </w:p>
    <w:p w:rsidR="005D1C30" w:rsidRPr="005D1C30" w:rsidRDefault="005D1C30" w:rsidP="005D1C30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5D1C30">
        <w:rPr>
          <w:rFonts w:ascii="Arial" w:eastAsia="Times New Roman" w:hAnsi="Arial" w:cs="Arial"/>
          <w:b/>
          <w:bCs/>
          <w:color w:val="000000"/>
          <w:sz w:val="28"/>
          <w:lang w:eastAsia="es-ES"/>
        </w:rPr>
        <w:t>Actividades para mejorar la comprensión lectora en clase y en casa</w:t>
      </w:r>
    </w:p>
    <w:p w:rsidR="005D1C30" w:rsidRPr="005D1C30" w:rsidRDefault="005D1C30" w:rsidP="005D1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r w:rsidRPr="005D1C30">
        <w:rPr>
          <w:rFonts w:ascii="Arial" w:eastAsia="Times New Roman" w:hAnsi="Arial" w:cs="Arial"/>
          <w:color w:val="000000"/>
          <w:lang w:eastAsia="es-ES"/>
        </w:rPr>
        <w:t>Proponer situaciones en las que sea necesario leer una receta de cocina, las instrucciones de un juego, el artículo de una revista, el menú de un restaurante, un anuncio publicitario...</w:t>
      </w:r>
    </w:p>
    <w:p w:rsidR="005D1C30" w:rsidRPr="005D1C30" w:rsidRDefault="005D1C30" w:rsidP="005D1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r w:rsidRPr="005D1C30">
        <w:rPr>
          <w:rFonts w:ascii="Arial" w:eastAsia="Times New Roman" w:hAnsi="Arial" w:cs="Arial"/>
          <w:color w:val="000000"/>
          <w:lang w:eastAsia="es-ES"/>
        </w:rPr>
        <w:t xml:space="preserve">Buscar la palabra fantasma, también conocido como Procedimiento </w:t>
      </w:r>
      <w:proofErr w:type="spellStart"/>
      <w:r w:rsidRPr="005D1C30">
        <w:rPr>
          <w:rFonts w:ascii="Arial" w:eastAsia="Times New Roman" w:hAnsi="Arial" w:cs="Arial"/>
          <w:color w:val="000000"/>
          <w:lang w:eastAsia="es-ES"/>
        </w:rPr>
        <w:t>Cloze</w:t>
      </w:r>
      <w:proofErr w:type="spellEnd"/>
      <w:r w:rsidRPr="005D1C30">
        <w:rPr>
          <w:rFonts w:ascii="Arial" w:eastAsia="Times New Roman" w:hAnsi="Arial" w:cs="Arial"/>
          <w:color w:val="000000"/>
          <w:lang w:eastAsia="es-ES"/>
        </w:rPr>
        <w:t>: seleccionar un texto en el que se suprimen varias palabras fáciles de deducir por el contexto de la historia. El niño debe adivinar cuáles son esas palabras que faltan. </w:t>
      </w:r>
    </w:p>
    <w:p w:rsidR="005D1C30" w:rsidRPr="005D1C30" w:rsidRDefault="005D1C30" w:rsidP="005D1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r w:rsidRPr="005D1C30">
        <w:rPr>
          <w:rFonts w:ascii="Arial" w:eastAsia="Times New Roman" w:hAnsi="Arial" w:cs="Arial"/>
          <w:color w:val="000000"/>
          <w:lang w:eastAsia="es-ES"/>
        </w:rPr>
        <w:t>Plantear un tema cualquiera y quien consiga más información sobre él, gana. </w:t>
      </w:r>
    </w:p>
    <w:p w:rsidR="005D1C30" w:rsidRPr="005D1C30" w:rsidRDefault="005D1C30" w:rsidP="005D1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r w:rsidRPr="005D1C30">
        <w:rPr>
          <w:rFonts w:ascii="Arial" w:eastAsia="Times New Roman" w:hAnsi="Arial" w:cs="Arial"/>
          <w:color w:val="000000"/>
          <w:lang w:eastAsia="es-ES"/>
        </w:rPr>
        <w:t>Técnica de la idea principal: se muestra al niño la ilustración de una acción concreta y se ofrecen diferentes opciones textuales que la expliquen. A continuación, deberá escoger aquella que mejor la explique. También puede realizarse sin necesidad de dibujo alguno: tras leer el fragmento de un texto se le pide que extraiga el sentido principal o el tema de lo que acaba de leer. Otra buena idea es subrayar la que crea idea principal de un párrafo. </w:t>
      </w:r>
    </w:p>
    <w:p w:rsidR="005D1C30" w:rsidRPr="005D1C30" w:rsidRDefault="005D1C30" w:rsidP="005D1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r w:rsidRPr="005D1C30">
        <w:rPr>
          <w:rFonts w:ascii="Arial" w:eastAsia="Times New Roman" w:hAnsi="Arial" w:cs="Arial"/>
          <w:color w:val="000000"/>
          <w:lang w:eastAsia="es-ES"/>
        </w:rPr>
        <w:t>Resumir: se lee un texto y el niño debe escribir una o dos frases que lo resuman. O bien, debe contar a sus compañeros en pocas palabras de qué trata la historia. </w:t>
      </w:r>
    </w:p>
    <w:p w:rsidR="005D1C30" w:rsidRPr="005D1C30" w:rsidRDefault="005D1C30" w:rsidP="005D1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r w:rsidRPr="005D1C30">
        <w:rPr>
          <w:rFonts w:ascii="Arial" w:eastAsia="Times New Roman" w:hAnsi="Arial" w:cs="Arial"/>
          <w:color w:val="000000"/>
          <w:lang w:eastAsia="es-ES"/>
        </w:rPr>
        <w:t>Tras la lectura, realizar un dibujo o una dramatización sobre el contenido. </w:t>
      </w:r>
    </w:p>
    <w:p w:rsidR="005D1C30" w:rsidRPr="005D1C30" w:rsidRDefault="005D1C30" w:rsidP="005D1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r w:rsidRPr="005D1C30">
        <w:rPr>
          <w:rFonts w:ascii="Arial" w:eastAsia="Times New Roman" w:hAnsi="Arial" w:cs="Arial"/>
          <w:color w:val="000000"/>
          <w:lang w:eastAsia="es-ES"/>
        </w:rPr>
        <w:t>Escribir finales distintos para una misma historia. </w:t>
      </w:r>
    </w:p>
    <w:p w:rsidR="005D1C30" w:rsidRPr="005D1C30" w:rsidRDefault="005D1C30" w:rsidP="005D1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r w:rsidRPr="005D1C30">
        <w:rPr>
          <w:rFonts w:ascii="Arial" w:eastAsia="Times New Roman" w:hAnsi="Arial" w:cs="Arial"/>
          <w:color w:val="000000"/>
          <w:lang w:eastAsia="es-ES"/>
        </w:rPr>
        <w:t>Completar y ordenar frases, hacer sopas de letras, responder preguntas relacionadas con el texto...</w:t>
      </w:r>
    </w:p>
    <w:p w:rsidR="005D1C30" w:rsidRPr="005D1C30" w:rsidRDefault="005D1C30" w:rsidP="005D1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r w:rsidRPr="005D1C30">
        <w:rPr>
          <w:rFonts w:ascii="Arial" w:eastAsia="Times New Roman" w:hAnsi="Arial" w:cs="Arial"/>
          <w:color w:val="000000"/>
          <w:lang w:eastAsia="es-ES"/>
        </w:rPr>
        <w:t>Lectura simultánea: leer una frase y, a continuación, enunciar otra con el mismo significado pero con palabras distintas, más sencillas. Así, aprende vocabulario y comprende más fácilmente lo leído. </w:t>
      </w:r>
    </w:p>
    <w:p w:rsidR="005D1C30" w:rsidRPr="005D1C30" w:rsidRDefault="005D1C30" w:rsidP="005D1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r w:rsidRPr="005D1C30">
        <w:rPr>
          <w:rFonts w:ascii="Arial" w:eastAsia="Times New Roman" w:hAnsi="Arial" w:cs="Arial"/>
          <w:color w:val="000000"/>
          <w:lang w:eastAsia="es-ES"/>
        </w:rPr>
        <w:t>Leer cuidadosamente títulos, encabezados y pies de página. </w:t>
      </w:r>
    </w:p>
    <w:p w:rsidR="0031165D" w:rsidRDefault="0031165D"/>
    <w:p w:rsidR="00B65145" w:rsidRDefault="00B65145"/>
    <w:p w:rsidR="00B65145" w:rsidRDefault="00B65145"/>
    <w:p w:rsidR="00B65145" w:rsidRDefault="00B65145"/>
    <w:p w:rsidR="00B65145" w:rsidRDefault="00B65145"/>
    <w:p w:rsidR="00B65145" w:rsidRDefault="00B65145"/>
    <w:p w:rsidR="00B65145" w:rsidRDefault="00B65145"/>
    <w:p w:rsidR="00B65145" w:rsidRDefault="00B65145"/>
    <w:p w:rsidR="00B65145" w:rsidRDefault="00B65145"/>
    <w:p w:rsidR="00B65145" w:rsidRDefault="00B65145"/>
    <w:p w:rsidR="00B65145" w:rsidRDefault="00B65145"/>
    <w:p w:rsidR="00B65145" w:rsidRDefault="00B65145"/>
    <w:p w:rsidR="00B65145" w:rsidRDefault="00B65145">
      <w:r>
        <w:rPr>
          <w:noProof/>
          <w:lang w:eastAsia="es-ES"/>
        </w:rPr>
        <w:lastRenderedPageBreak/>
        <w:drawing>
          <wp:inline distT="0" distB="0" distL="0" distR="0">
            <wp:extent cx="5400040" cy="7645089"/>
            <wp:effectExtent l="19050" t="0" r="0" b="0"/>
            <wp:docPr id="1" name="Imagen 1" descr="http://colorearyaprender.com/wp-content/uploads/2013/03/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earyaprender.com/wp-content/uploads/2013/03/1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145" w:rsidRDefault="00B65145"/>
    <w:p w:rsidR="00B65145" w:rsidRDefault="00B65145"/>
    <w:p w:rsidR="00B65145" w:rsidRDefault="00B65145"/>
    <w:p w:rsidR="00B65145" w:rsidRDefault="00B65145">
      <w:r>
        <w:rPr>
          <w:noProof/>
          <w:lang w:eastAsia="es-ES"/>
        </w:rPr>
        <w:lastRenderedPageBreak/>
        <w:drawing>
          <wp:inline distT="0" distB="0" distL="0" distR="0">
            <wp:extent cx="5400040" cy="7182128"/>
            <wp:effectExtent l="19050" t="0" r="0" b="0"/>
            <wp:docPr id="4" name="Imagen 4" descr="https://mirefugiovirtual.files.wordpress.com/2016/09/ficha-de-comprension-lectora-para-nic3b1os-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refugiovirtual.files.wordpress.com/2016/09/ficha-de-comprension-lectora-para-nic3b1os-d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8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145" w:rsidSect="00311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86BAA"/>
    <w:multiLevelType w:val="multilevel"/>
    <w:tmpl w:val="9324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5D1C30"/>
    <w:rsid w:val="0031165D"/>
    <w:rsid w:val="005D1C30"/>
    <w:rsid w:val="006D3539"/>
    <w:rsid w:val="00B65145"/>
    <w:rsid w:val="00DF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D1C30"/>
    <w:rPr>
      <w:b/>
      <w:bCs/>
    </w:rPr>
  </w:style>
  <w:style w:type="character" w:customStyle="1" w:styleId="apple-converted-space">
    <w:name w:val="apple-converted-space"/>
    <w:basedOn w:val="Fuentedeprrafopredeter"/>
    <w:rsid w:val="005D1C30"/>
  </w:style>
  <w:style w:type="paragraph" w:styleId="Textodeglobo">
    <w:name w:val="Balloon Text"/>
    <w:basedOn w:val="Normal"/>
    <w:link w:val="TextodegloboCar"/>
    <w:uiPriority w:val="99"/>
    <w:semiHidden/>
    <w:unhideWhenUsed/>
    <w:rsid w:val="00B6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1481</Characters>
  <Application>Microsoft Office Word</Application>
  <DocSecurity>0</DocSecurity>
  <Lines>12</Lines>
  <Paragraphs>3</Paragraphs>
  <ScaleCrop>false</ScaleCrop>
  <Company> 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2016-02-27T03:25:00Z</dcterms:created>
  <dcterms:modified xsi:type="dcterms:W3CDTF">2016-03-03T23:13:00Z</dcterms:modified>
</cp:coreProperties>
</file>