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3A4357">
      <w:pPr>
        <w:shd w:val="clear" w:color="auto" w:fill="FFFFFF"/>
        <w:spacing w:before="240" w:after="240" w:line="240" w:lineRule="atLeast"/>
        <w:ind w:right="720"/>
        <w:rPr>
          <w:rFonts w:ascii="Arial" w:eastAsia="Times New Roman" w:hAnsi="Arial" w:cs="Arial"/>
          <w:i/>
          <w:iCs/>
          <w:color w:val="666666"/>
          <w:sz w:val="20"/>
          <w:szCs w:val="20"/>
          <w:lang w:eastAsia="es-MX"/>
        </w:rPr>
      </w:pPr>
      <w:r w:rsidRPr="00565AC3">
        <w:rPr>
          <w:rFonts w:ascii="Arial" w:eastAsia="Times New Roman" w:hAnsi="Arial" w:cs="Arial"/>
          <w:i/>
          <w:iCs/>
          <w:color w:val="666666"/>
          <w:sz w:val="20"/>
          <w:szCs w:val="20"/>
          <w:highlight w:val="red"/>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565AC3">
        <w:rPr>
          <w:rFonts w:ascii="Arial" w:eastAsia="Times New Roman" w:hAnsi="Arial" w:cs="Arial"/>
          <w:b/>
          <w:bCs/>
          <w:color w:val="000000"/>
          <w:sz w:val="20"/>
          <w:szCs w:val="20"/>
          <w:highlight w:val="red"/>
          <w:lang w:eastAsia="es-MX"/>
        </w:rPr>
        <w:t>MORELIA, MICHOACÁN (16/FEB/2016).- </w:t>
      </w:r>
      <w:r w:rsidRPr="00565AC3">
        <w:rPr>
          <w:rFonts w:ascii="Arial" w:eastAsia="Times New Roman" w:hAnsi="Arial" w:cs="Arial"/>
          <w:color w:val="000000"/>
          <w:sz w:val="20"/>
          <w:szCs w:val="20"/>
          <w:highlight w:val="red"/>
          <w:lang w:eastAsia="es-MX"/>
        </w:rPr>
        <w:t>Al terminar la reunión con jóvenes en el estadio “Morelos”, un par de veces el </w:t>
      </w:r>
      <w:hyperlink r:id="rId6" w:tgtFrame="_blank" w:history="1">
        <w:r w:rsidRPr="00565AC3">
          <w:rPr>
            <w:rFonts w:ascii="Arial" w:eastAsia="Times New Roman" w:hAnsi="Arial" w:cs="Arial"/>
            <w:b/>
            <w:bCs/>
            <w:color w:val="333333"/>
            <w:sz w:val="20"/>
            <w:szCs w:val="20"/>
            <w:highlight w:val="red"/>
            <w:lang w:eastAsia="es-MX"/>
          </w:rPr>
          <w:t>Papa Francisco</w:t>
        </w:r>
      </w:hyperlink>
      <w:r w:rsidRPr="00565AC3">
        <w:rPr>
          <w:rFonts w:ascii="Arial" w:eastAsia="Times New Roman" w:hAnsi="Arial" w:cs="Arial"/>
          <w:color w:val="000000"/>
          <w:sz w:val="20"/>
          <w:szCs w:val="20"/>
          <w:highlight w:val="red"/>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65AC3">
        <w:rPr>
          <w:rFonts w:ascii="Arial" w:eastAsia="Times New Roman" w:hAnsi="Arial" w:cs="Arial"/>
          <w:color w:val="000000"/>
          <w:sz w:val="20"/>
          <w:szCs w:val="20"/>
          <w:highlight w:val="red"/>
          <w:lang w:eastAsia="es-MX"/>
        </w:rP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565AC3">
        <w:rPr>
          <w:rFonts w:ascii="Arial" w:eastAsia="Times New Roman" w:hAnsi="Arial" w:cs="Arial"/>
          <w:color w:val="000000"/>
          <w:sz w:val="20"/>
          <w:szCs w:val="20"/>
          <w:highlight w:val="blue"/>
          <w:lang w:eastAsia="es-MX"/>
        </w:rPr>
        <w:t>Ante este incidente, los organizadores pidieron a los ahí reunidos que tuvieran cuidado y que no se amontonaran para que el Papa pudiera saludarlos. </w:t>
      </w:r>
      <w:r w:rsidRPr="00565AC3">
        <w:rPr>
          <w:rFonts w:ascii="Arial" w:eastAsia="Times New Roman" w:hAnsi="Arial" w:cs="Arial"/>
          <w:color w:val="000000"/>
          <w:sz w:val="20"/>
          <w:szCs w:val="20"/>
          <w:highlight w:val="blue"/>
          <w:lang w:eastAsia="es-MX"/>
        </w:rPr>
        <w:br/>
      </w:r>
      <w:r w:rsidRPr="00565AC3">
        <w:rPr>
          <w:rFonts w:ascii="Arial" w:eastAsia="Times New Roman" w:hAnsi="Arial" w:cs="Arial"/>
          <w:color w:val="000000"/>
          <w:sz w:val="20"/>
          <w:szCs w:val="20"/>
          <w:highlight w:val="blue"/>
          <w:lang w:eastAsia="es-MX"/>
        </w:rPr>
        <w:br/>
        <w:t>En redes sociales de inmediato han reaccionado con comentarios de humor por el hecho y se comienza a posicionar en Twitter el hashtag </w:t>
      </w:r>
      <w:hyperlink r:id="rId7" w:tgtFrame="_blank" w:history="1">
        <w:r w:rsidRPr="00565AC3">
          <w:rPr>
            <w:rFonts w:ascii="Arial" w:eastAsia="Times New Roman" w:hAnsi="Arial" w:cs="Arial"/>
            <w:b/>
            <w:bCs/>
            <w:color w:val="333333"/>
            <w:sz w:val="20"/>
            <w:szCs w:val="20"/>
            <w:highlight w:val="blue"/>
            <w:lang w:eastAsia="es-MX"/>
          </w:rPr>
          <w:t>#</w:t>
        </w:r>
        <w:proofErr w:type="spellStart"/>
        <w:r w:rsidRPr="00565AC3">
          <w:rPr>
            <w:rFonts w:ascii="Arial" w:eastAsia="Times New Roman" w:hAnsi="Arial" w:cs="Arial"/>
            <w:b/>
            <w:bCs/>
            <w:color w:val="333333"/>
            <w:sz w:val="20"/>
            <w:szCs w:val="20"/>
            <w:highlight w:val="blue"/>
            <w:lang w:eastAsia="es-MX"/>
          </w:rPr>
          <w:t>MeEnojoComoElPapa</w:t>
        </w:r>
        <w:proofErr w:type="spellEnd"/>
      </w:hyperlink>
      <w:r w:rsidRPr="00565AC3">
        <w:rPr>
          <w:rFonts w:ascii="Arial" w:eastAsia="Times New Roman" w:hAnsi="Arial" w:cs="Arial"/>
          <w:color w:val="000000"/>
          <w:sz w:val="20"/>
          <w:szCs w:val="20"/>
          <w:highlight w:val="blue"/>
          <w:lang w:eastAsia="es-MX"/>
        </w:rPr>
        <w:t>.</w:t>
      </w:r>
      <w:r w:rsidRPr="00565AC3">
        <w:rPr>
          <w:rFonts w:ascii="Arial" w:eastAsia="Times New Roman" w:hAnsi="Arial" w:cs="Arial"/>
          <w:color w:val="000000"/>
          <w:sz w:val="20"/>
          <w:szCs w:val="20"/>
          <w:highlight w:val="blue"/>
          <w:lang w:eastAsia="es-MX"/>
        </w:rPr>
        <w:br/>
      </w:r>
      <w:r w:rsidRPr="00565AC3">
        <w:rPr>
          <w:rFonts w:ascii="Arial" w:eastAsia="Times New Roman" w:hAnsi="Arial" w:cs="Arial"/>
          <w:color w:val="000000"/>
          <w:sz w:val="20"/>
          <w:szCs w:val="20"/>
          <w:highlight w:val="blue"/>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565AC3">
        <w:rPr>
          <w:rFonts w:ascii="Arial" w:eastAsia="Times New Roman" w:hAnsi="Arial" w:cs="Arial"/>
          <w:color w:val="000000"/>
          <w:sz w:val="24"/>
          <w:szCs w:val="24"/>
          <w:highlight w:val="blue"/>
          <w:lang w:eastAsia="es-MX"/>
        </w:rPr>
        <w:t>uando</w:t>
      </w:r>
      <w:proofErr w:type="spellEnd"/>
      <w:proofErr w:type="gramEnd"/>
      <w:r w:rsidRPr="00565AC3">
        <w:rPr>
          <w:rFonts w:ascii="Arial" w:eastAsia="Times New Roman" w:hAnsi="Arial" w:cs="Arial"/>
          <w:color w:val="000000"/>
          <w:sz w:val="24"/>
          <w:szCs w:val="24"/>
          <w:highlight w:val="blue"/>
          <w:lang w:eastAsia="es-MX"/>
        </w:rPr>
        <w:t xml:space="preserve"> nací, los habitantes de nuestra aldea se compadecieron de mi madre y nadie felicitó a mi padre. Llegué al </w:t>
      </w:r>
      <w:proofErr w:type="spellStart"/>
      <w:r w:rsidRPr="00565AC3">
        <w:rPr>
          <w:rFonts w:ascii="Arial" w:eastAsia="Times New Roman" w:hAnsi="Arial" w:cs="Arial"/>
          <w:color w:val="000000"/>
          <w:sz w:val="24"/>
          <w:szCs w:val="24"/>
          <w:highlight w:val="blue"/>
          <w:lang w:eastAsia="es-MX"/>
        </w:rPr>
        <w:t>talba</w:t>
      </w:r>
      <w:proofErr w:type="spellEnd"/>
      <w:r w:rsidRPr="00565AC3">
        <w:rPr>
          <w:rFonts w:ascii="Arial" w:eastAsia="Times New Roman" w:hAnsi="Arial" w:cs="Arial"/>
          <w:color w:val="000000"/>
          <w:sz w:val="24"/>
          <w:szCs w:val="24"/>
          <w:highlight w:val="blue"/>
          <w:lang w:eastAsia="es-MX"/>
        </w:rPr>
        <w:t xml:space="preserve">, cuando se apaga la última estrella, lo que los </w:t>
      </w:r>
      <w:proofErr w:type="spellStart"/>
      <w:r w:rsidRPr="00565AC3">
        <w:rPr>
          <w:rFonts w:ascii="Arial" w:eastAsia="Times New Roman" w:hAnsi="Arial" w:cs="Arial"/>
          <w:color w:val="000000"/>
          <w:sz w:val="24"/>
          <w:szCs w:val="24"/>
          <w:highlight w:val="blue"/>
          <w:lang w:eastAsia="es-MX"/>
        </w:rPr>
        <w:t>pashtunes</w:t>
      </w:r>
      <w:proofErr w:type="spellEnd"/>
      <w:r w:rsidRPr="00565AC3">
        <w:rPr>
          <w:rFonts w:ascii="Arial" w:eastAsia="Times New Roman" w:hAnsi="Arial" w:cs="Arial"/>
          <w:color w:val="000000"/>
          <w:sz w:val="24"/>
          <w:szCs w:val="24"/>
          <w:highlight w:val="blue"/>
          <w:lang w:eastAsia="es-MX"/>
        </w:rPr>
        <w:t xml:space="preserve"> consideramos un buen augurio.</w:t>
      </w:r>
      <w:r w:rsidRPr="00E37E17">
        <w:rPr>
          <w:rFonts w:ascii="Arial" w:eastAsia="Times New Roman" w:hAnsi="Arial" w:cs="Arial"/>
          <w:color w:val="000000"/>
          <w:sz w:val="24"/>
          <w:szCs w:val="24"/>
          <w:lang w:eastAsia="es-MX"/>
        </w:rPr>
        <w:t xml:space="preserve"> </w:t>
      </w:r>
      <w:r w:rsidRPr="00565AC3">
        <w:rPr>
          <w:rFonts w:ascii="Arial" w:eastAsia="Times New Roman" w:hAnsi="Arial" w:cs="Arial"/>
          <w:color w:val="000000"/>
          <w:sz w:val="24"/>
          <w:szCs w:val="24"/>
          <w:highlight w:val="red"/>
          <w:lang w:eastAsia="es-MX"/>
        </w:rPr>
        <w:t>Mi padre no tenía dinero para pagar un hospital o una comadrona, así que una vecina ayudó a mi madre. 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565AC3">
        <w:rPr>
          <w:rFonts w:ascii="Arial" w:eastAsia="Times New Roman" w:hAnsi="Arial" w:cs="Arial"/>
          <w:color w:val="000000"/>
          <w:sz w:val="24"/>
          <w:szCs w:val="24"/>
          <w:highlight w:val="red"/>
          <w:lang w:eastAsia="es-MX"/>
        </w:rPr>
        <w:t xml:space="preserve">Para la mayoría de los </w:t>
      </w:r>
      <w:proofErr w:type="spellStart"/>
      <w:r w:rsidRPr="00565AC3">
        <w:rPr>
          <w:rFonts w:ascii="Arial" w:eastAsia="Times New Roman" w:hAnsi="Arial" w:cs="Arial"/>
          <w:color w:val="000000"/>
          <w:sz w:val="24"/>
          <w:szCs w:val="24"/>
          <w:highlight w:val="red"/>
          <w:lang w:eastAsia="es-MX"/>
        </w:rPr>
        <w:t>pashtunes</w:t>
      </w:r>
      <w:proofErr w:type="spellEnd"/>
      <w:r w:rsidRPr="00565AC3">
        <w:rPr>
          <w:rFonts w:ascii="Arial" w:eastAsia="Times New Roman" w:hAnsi="Arial" w:cs="Arial"/>
          <w:color w:val="000000"/>
          <w:sz w:val="24"/>
          <w:szCs w:val="24"/>
          <w:highlight w:val="red"/>
          <w:lang w:eastAsia="es-MX"/>
        </w:rPr>
        <w:t>, cuando nace una niña es un día triste.</w:t>
      </w:r>
      <w:r w:rsidRPr="00E37E17">
        <w:rPr>
          <w:rFonts w:ascii="Arial" w:eastAsia="Times New Roman" w:hAnsi="Arial" w:cs="Arial"/>
          <w:color w:val="000000"/>
          <w:sz w:val="24"/>
          <w:szCs w:val="24"/>
          <w:lang w:eastAsia="es-MX"/>
        </w:rPr>
        <w:t xml:space="preserve"> </w:t>
      </w:r>
      <w:r w:rsidRPr="00565AC3">
        <w:rPr>
          <w:rFonts w:ascii="Arial" w:eastAsia="Times New Roman" w:hAnsi="Arial" w:cs="Arial"/>
          <w:color w:val="000000"/>
          <w:sz w:val="24"/>
          <w:szCs w:val="24"/>
          <w:highlight w:val="red"/>
          <w:lang w:eastAsia="es-MX"/>
        </w:rPr>
        <w:t xml:space="preserve">El primo de mi padre </w:t>
      </w:r>
      <w:proofErr w:type="spellStart"/>
      <w:r w:rsidRPr="00565AC3">
        <w:rPr>
          <w:rFonts w:ascii="Arial" w:eastAsia="Times New Roman" w:hAnsi="Arial" w:cs="Arial"/>
          <w:color w:val="000000"/>
          <w:sz w:val="24"/>
          <w:szCs w:val="24"/>
          <w:highlight w:val="red"/>
          <w:lang w:eastAsia="es-MX"/>
        </w:rPr>
        <w:t>Jehan</w:t>
      </w:r>
      <w:proofErr w:type="spellEnd"/>
      <w:r w:rsidRPr="00565AC3">
        <w:rPr>
          <w:rFonts w:ascii="Arial" w:eastAsia="Times New Roman" w:hAnsi="Arial" w:cs="Arial"/>
          <w:color w:val="000000"/>
          <w:sz w:val="24"/>
          <w:szCs w:val="24"/>
          <w:highlight w:val="red"/>
          <w:lang w:eastAsia="es-MX"/>
        </w:rPr>
        <w:t xml:space="preserve"> </w:t>
      </w:r>
      <w:proofErr w:type="spellStart"/>
      <w:r w:rsidRPr="00565AC3">
        <w:rPr>
          <w:rFonts w:ascii="Arial" w:eastAsia="Times New Roman" w:hAnsi="Arial" w:cs="Arial"/>
          <w:color w:val="000000"/>
          <w:sz w:val="24"/>
          <w:szCs w:val="24"/>
          <w:highlight w:val="red"/>
          <w:lang w:eastAsia="es-MX"/>
        </w:rPr>
        <w:t>Sher</w:t>
      </w:r>
      <w:proofErr w:type="spellEnd"/>
      <w:r w:rsidRPr="00565AC3">
        <w:rPr>
          <w:rFonts w:ascii="Arial" w:eastAsia="Times New Roman" w:hAnsi="Arial" w:cs="Arial"/>
          <w:color w:val="000000"/>
          <w:sz w:val="24"/>
          <w:szCs w:val="24"/>
          <w:highlight w:val="red"/>
          <w:lang w:eastAsia="es-MX"/>
        </w:rPr>
        <w:t xml:space="preserve"> </w:t>
      </w:r>
      <w:proofErr w:type="spellStart"/>
      <w:r w:rsidRPr="00565AC3">
        <w:rPr>
          <w:rFonts w:ascii="Arial" w:eastAsia="Times New Roman" w:hAnsi="Arial" w:cs="Arial"/>
          <w:color w:val="000000"/>
          <w:sz w:val="24"/>
          <w:szCs w:val="24"/>
          <w:highlight w:val="red"/>
          <w:lang w:eastAsia="es-MX"/>
        </w:rPr>
        <w:t>Khan</w:t>
      </w:r>
      <w:proofErr w:type="spellEnd"/>
      <w:r w:rsidRPr="00565AC3">
        <w:rPr>
          <w:rFonts w:ascii="Arial" w:eastAsia="Times New Roman" w:hAnsi="Arial" w:cs="Arial"/>
          <w:color w:val="000000"/>
          <w:sz w:val="24"/>
          <w:szCs w:val="24"/>
          <w:highlight w:val="red"/>
          <w:lang w:eastAsia="es-MX"/>
        </w:rPr>
        <w:t xml:space="preserve"> </w:t>
      </w:r>
      <w:proofErr w:type="spellStart"/>
      <w:r w:rsidRPr="00565AC3">
        <w:rPr>
          <w:rFonts w:ascii="Arial" w:eastAsia="Times New Roman" w:hAnsi="Arial" w:cs="Arial"/>
          <w:color w:val="000000"/>
          <w:sz w:val="24"/>
          <w:szCs w:val="24"/>
          <w:highlight w:val="red"/>
          <w:lang w:eastAsia="es-MX"/>
        </w:rPr>
        <w:t>Yousafzai</w:t>
      </w:r>
      <w:proofErr w:type="spellEnd"/>
      <w:r w:rsidRPr="00565AC3">
        <w:rPr>
          <w:rFonts w:ascii="Arial" w:eastAsia="Times New Roman" w:hAnsi="Arial" w:cs="Arial"/>
          <w:color w:val="000000"/>
          <w:sz w:val="24"/>
          <w:szCs w:val="24"/>
          <w:highlight w:val="red"/>
          <w:lang w:eastAsia="es-MX"/>
        </w:rPr>
        <w:t xml:space="preserve"> fue uno de los pocos allegados que vino a celebrar mi nacimiento e incluso hizo un generoso regalo de dinero.</w:t>
      </w:r>
      <w:r w:rsidRPr="00E37E17">
        <w:rPr>
          <w:rFonts w:ascii="Arial" w:eastAsia="Times New Roman" w:hAnsi="Arial" w:cs="Arial"/>
          <w:color w:val="000000"/>
          <w:sz w:val="24"/>
          <w:szCs w:val="24"/>
          <w:lang w:eastAsia="es-MX"/>
        </w:rPr>
        <w:t xml:space="preserve"> </w:t>
      </w:r>
      <w:r w:rsidRPr="00565AC3">
        <w:rPr>
          <w:rFonts w:ascii="Arial" w:eastAsia="Times New Roman" w:hAnsi="Arial" w:cs="Arial"/>
          <w:color w:val="000000"/>
          <w:sz w:val="24"/>
          <w:szCs w:val="24"/>
          <w:highlight w:val="blue"/>
          <w:lang w:eastAsia="es-MX"/>
        </w:rPr>
        <w:t xml:space="preserve">No obstante, trajo un gran árbol genealógico de nuestro clan, el </w:t>
      </w:r>
      <w:proofErr w:type="spellStart"/>
      <w:r w:rsidRPr="00565AC3">
        <w:rPr>
          <w:rFonts w:ascii="Arial" w:eastAsia="Times New Roman" w:hAnsi="Arial" w:cs="Arial"/>
          <w:color w:val="000000"/>
          <w:sz w:val="24"/>
          <w:szCs w:val="24"/>
          <w:highlight w:val="blue"/>
          <w:lang w:eastAsia="es-MX"/>
        </w:rPr>
        <w:t>Dalokhel</w:t>
      </w:r>
      <w:proofErr w:type="spellEnd"/>
      <w:r w:rsidRPr="00565AC3">
        <w:rPr>
          <w:rFonts w:ascii="Arial" w:eastAsia="Times New Roman" w:hAnsi="Arial" w:cs="Arial"/>
          <w:color w:val="000000"/>
          <w:sz w:val="24"/>
          <w:szCs w:val="24"/>
          <w:highlight w:val="blue"/>
          <w:lang w:eastAsia="es-MX"/>
        </w:rPr>
        <w:t xml:space="preserve"> </w:t>
      </w:r>
      <w:proofErr w:type="spellStart"/>
      <w:r w:rsidRPr="00565AC3">
        <w:rPr>
          <w:rFonts w:ascii="Arial" w:eastAsia="Times New Roman" w:hAnsi="Arial" w:cs="Arial"/>
          <w:color w:val="000000"/>
          <w:sz w:val="24"/>
          <w:szCs w:val="24"/>
          <w:highlight w:val="blue"/>
          <w:lang w:eastAsia="es-MX"/>
        </w:rPr>
        <w:t>Yousafzai</w:t>
      </w:r>
      <w:proofErr w:type="spellEnd"/>
      <w:r w:rsidRPr="00565AC3">
        <w:rPr>
          <w:rFonts w:ascii="Arial" w:eastAsia="Times New Roman" w:hAnsi="Arial" w:cs="Arial"/>
          <w:color w:val="000000"/>
          <w:sz w:val="24"/>
          <w:szCs w:val="24"/>
          <w:highlight w:val="blue"/>
          <w:lang w:eastAsia="es-MX"/>
        </w:rPr>
        <w:t xml:space="preserve">, que se remontaba hasta mi tatarabuelo y que sólo mostraba la línea masculina. Mi padre, </w:t>
      </w:r>
      <w:proofErr w:type="spellStart"/>
      <w:r w:rsidRPr="00565AC3">
        <w:rPr>
          <w:rFonts w:ascii="Arial" w:eastAsia="Times New Roman" w:hAnsi="Arial" w:cs="Arial"/>
          <w:color w:val="000000"/>
          <w:sz w:val="24"/>
          <w:szCs w:val="24"/>
          <w:highlight w:val="blue"/>
          <w:lang w:eastAsia="es-MX"/>
        </w:rPr>
        <w:t>Ziauddin</w:t>
      </w:r>
      <w:proofErr w:type="spellEnd"/>
      <w:r w:rsidRPr="00565AC3">
        <w:rPr>
          <w:rFonts w:ascii="Arial" w:eastAsia="Times New Roman" w:hAnsi="Arial" w:cs="Arial"/>
          <w:color w:val="000000"/>
          <w:sz w:val="24"/>
          <w:szCs w:val="24"/>
          <w:highlight w:val="blue"/>
          <w:lang w:eastAsia="es-MX"/>
        </w:rPr>
        <w:t xml:space="preserve">, es distinto de la mayoría delos hombres </w:t>
      </w:r>
      <w:proofErr w:type="spellStart"/>
      <w:r w:rsidRPr="00565AC3">
        <w:rPr>
          <w:rFonts w:ascii="Arial" w:eastAsia="Times New Roman" w:hAnsi="Arial" w:cs="Arial"/>
          <w:color w:val="000000"/>
          <w:sz w:val="24"/>
          <w:szCs w:val="24"/>
          <w:highlight w:val="blue"/>
          <w:lang w:eastAsia="es-MX"/>
        </w:rPr>
        <w:t>pashtunes</w:t>
      </w:r>
      <w:proofErr w:type="spellEnd"/>
      <w:r w:rsidRPr="00565AC3">
        <w:rPr>
          <w:rFonts w:ascii="Arial" w:eastAsia="Times New Roman" w:hAnsi="Arial" w:cs="Arial"/>
          <w:color w:val="000000"/>
          <w:sz w:val="24"/>
          <w:szCs w:val="24"/>
          <w:highlight w:val="blue"/>
          <w:lang w:eastAsia="es-MX"/>
        </w:rPr>
        <w:t xml:space="preserve">. Cogió el árbol y trazó una línea que bajaba desde su nombre como una piruleta y en el extremo </w:t>
      </w:r>
      <w:proofErr w:type="spellStart"/>
      <w:r w:rsidRPr="00565AC3">
        <w:rPr>
          <w:rFonts w:ascii="Arial" w:eastAsia="Times New Roman" w:hAnsi="Arial" w:cs="Arial"/>
          <w:color w:val="000000"/>
          <w:sz w:val="24"/>
          <w:szCs w:val="24"/>
          <w:highlight w:val="blue"/>
          <w:lang w:eastAsia="es-MX"/>
        </w:rPr>
        <w:t>escribióMalalaa</w:t>
      </w:r>
      <w:proofErr w:type="spellEnd"/>
      <w:r w:rsidRPr="00565AC3">
        <w:rPr>
          <w:rFonts w:ascii="Arial" w:eastAsia="Times New Roman" w:hAnsi="Arial" w:cs="Arial"/>
          <w:color w:val="000000"/>
          <w:sz w:val="24"/>
          <w:szCs w:val="24"/>
          <w:highlight w:val="blue"/>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565AC3" w:rsidRDefault="00E37E17" w:rsidP="00E37E17">
      <w:pPr>
        <w:shd w:val="clear" w:color="auto" w:fill="FFFFFF"/>
        <w:spacing w:after="0" w:line="240" w:lineRule="atLeast"/>
        <w:rPr>
          <w:rFonts w:ascii="Arial" w:hAnsi="Arial" w:cs="Arial"/>
          <w:sz w:val="20"/>
          <w:szCs w:val="20"/>
          <w:highlight w:val="red"/>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Líder indígena guatemalteca, premio Nobel de la Paz en 1992</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Nació el 9 de enero de 1959 en</w:t>
      </w:r>
      <w:r w:rsidRPr="00565AC3">
        <w:rPr>
          <w:rStyle w:val="apple-converted-space"/>
          <w:rFonts w:ascii="Arial" w:hAnsi="Arial" w:cs="Arial"/>
          <w:sz w:val="20"/>
          <w:szCs w:val="20"/>
          <w:highlight w:val="red"/>
          <w:shd w:val="clear" w:color="auto" w:fill="FFFFFF"/>
        </w:rPr>
        <w:t> </w:t>
      </w:r>
      <w:proofErr w:type="spellStart"/>
      <w:r w:rsidRPr="00565AC3">
        <w:rPr>
          <w:rFonts w:ascii="Arial" w:hAnsi="Arial" w:cs="Arial"/>
          <w:b/>
          <w:bCs/>
          <w:sz w:val="20"/>
          <w:szCs w:val="20"/>
          <w:highlight w:val="red"/>
          <w:shd w:val="clear" w:color="auto" w:fill="FFFFFF"/>
        </w:rPr>
        <w:t>Chimel</w:t>
      </w:r>
      <w:proofErr w:type="spellEnd"/>
      <w:r w:rsidRPr="00565AC3">
        <w:rPr>
          <w:rFonts w:ascii="Arial" w:hAnsi="Arial" w:cs="Arial"/>
          <w:sz w:val="20"/>
          <w:szCs w:val="20"/>
          <w:highlight w:val="red"/>
          <w:shd w:val="clear" w:color="auto" w:fill="FFFFFF"/>
        </w:rPr>
        <w:t>, pueblo del municipio de</w:t>
      </w:r>
      <w:r w:rsidRPr="00565AC3">
        <w:rPr>
          <w:rStyle w:val="apple-converted-space"/>
          <w:rFonts w:ascii="Arial" w:hAnsi="Arial" w:cs="Arial"/>
          <w:sz w:val="20"/>
          <w:szCs w:val="20"/>
          <w:highlight w:val="red"/>
          <w:shd w:val="clear" w:color="auto" w:fill="FFFFFF"/>
        </w:rPr>
        <w:t> </w:t>
      </w:r>
      <w:proofErr w:type="spellStart"/>
      <w:r w:rsidRPr="00565AC3">
        <w:rPr>
          <w:rFonts w:ascii="Arial" w:hAnsi="Arial" w:cs="Arial"/>
          <w:b/>
          <w:bCs/>
          <w:sz w:val="20"/>
          <w:szCs w:val="20"/>
          <w:highlight w:val="red"/>
          <w:shd w:val="clear" w:color="auto" w:fill="FFFFFF"/>
        </w:rPr>
        <w:t>Uspatán</w:t>
      </w:r>
      <w:proofErr w:type="spellEnd"/>
      <w:r w:rsidRPr="00565AC3">
        <w:rPr>
          <w:rFonts w:ascii="Arial" w:hAnsi="Arial" w:cs="Arial"/>
          <w:sz w:val="20"/>
          <w:szCs w:val="20"/>
          <w:highlight w:val="red"/>
          <w:shd w:val="clear" w:color="auto" w:fill="FFFFFF"/>
        </w:rPr>
        <w:t>.</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Nieta de mayas. Su padre, Vicente Menchú participó activamente en la concienciación de sus vecinos. Trabajó desde niña en el campo al igual que sus padres.</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565AC3">
        <w:rPr>
          <w:rFonts w:ascii="Arial" w:hAnsi="Arial" w:cs="Arial"/>
          <w:sz w:val="20"/>
          <w:szCs w:val="20"/>
          <w:highlight w:val="red"/>
          <w:shd w:val="clear" w:color="auto" w:fill="FFFFFF"/>
        </w:rPr>
        <w:t xml:space="preserve">Presenció el asesinato de su hermano de dieciséis años por los terratenientes que querían echar a los indígenas de sus tierras. A los diecinueve comenzó a militar en </w:t>
      </w:r>
      <w:proofErr w:type="spellStart"/>
      <w:r w:rsidRPr="00565AC3">
        <w:rPr>
          <w:rFonts w:ascii="Arial" w:hAnsi="Arial" w:cs="Arial"/>
          <w:sz w:val="20"/>
          <w:szCs w:val="20"/>
          <w:highlight w:val="red"/>
          <w:shd w:val="clear" w:color="auto" w:fill="FFFFFF"/>
        </w:rPr>
        <w:t>el</w:t>
      </w:r>
      <w:r w:rsidRPr="00565AC3">
        <w:rPr>
          <w:rFonts w:ascii="Arial" w:hAnsi="Arial" w:cs="Arial"/>
          <w:b/>
          <w:bCs/>
          <w:sz w:val="20"/>
          <w:szCs w:val="20"/>
          <w:highlight w:val="red"/>
          <w:shd w:val="clear" w:color="auto" w:fill="FFFFFF"/>
        </w:rPr>
        <w:t>Comité</w:t>
      </w:r>
      <w:proofErr w:type="spellEnd"/>
      <w:r w:rsidRPr="00565AC3">
        <w:rPr>
          <w:rFonts w:ascii="Arial" w:hAnsi="Arial" w:cs="Arial"/>
          <w:b/>
          <w:bCs/>
          <w:sz w:val="20"/>
          <w:szCs w:val="20"/>
          <w:highlight w:val="red"/>
          <w:shd w:val="clear" w:color="auto" w:fill="FFFFFF"/>
        </w:rPr>
        <w:t xml:space="preserve"> de Unidad Campesina</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w:t>
      </w:r>
      <w:r w:rsidRPr="00565AC3">
        <w:rPr>
          <w:rFonts w:ascii="Arial" w:hAnsi="Arial" w:cs="Arial"/>
          <w:b/>
          <w:bCs/>
          <w:sz w:val="20"/>
          <w:szCs w:val="20"/>
          <w:highlight w:val="red"/>
          <w:shd w:val="clear" w:color="auto" w:fill="FFFFFF"/>
        </w:rPr>
        <w:t>CUC</w:t>
      </w:r>
      <w:r w:rsidRPr="00565AC3">
        <w:rPr>
          <w:rFonts w:ascii="Arial" w:hAnsi="Arial" w:cs="Arial"/>
          <w:sz w:val="20"/>
          <w:szCs w:val="20"/>
          <w:highlight w:val="red"/>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blue"/>
          <w:shd w:val="clear" w:color="auto" w:fill="FFFFFF"/>
        </w:rPr>
        <w:t>El 31 de enero de 1980 su padre murió quemado en la</w:t>
      </w:r>
      <w:r w:rsidRPr="00565AC3">
        <w:rPr>
          <w:rStyle w:val="apple-converted-space"/>
          <w:rFonts w:ascii="Arial" w:hAnsi="Arial" w:cs="Arial"/>
          <w:sz w:val="20"/>
          <w:szCs w:val="20"/>
          <w:highlight w:val="blue"/>
          <w:shd w:val="clear" w:color="auto" w:fill="FFFFFF"/>
        </w:rPr>
        <w:t> </w:t>
      </w:r>
      <w:r w:rsidRPr="00565AC3">
        <w:rPr>
          <w:rFonts w:ascii="Arial" w:hAnsi="Arial" w:cs="Arial"/>
          <w:b/>
          <w:bCs/>
          <w:sz w:val="20"/>
          <w:szCs w:val="20"/>
          <w:highlight w:val="blue"/>
          <w:shd w:val="clear" w:color="auto" w:fill="FFFFFF"/>
        </w:rPr>
        <w:t>embajada de España en Guatemala</w:t>
      </w:r>
      <w:r w:rsidRPr="00565AC3">
        <w:rPr>
          <w:rFonts w:ascii="Arial" w:hAnsi="Arial" w:cs="Arial"/>
          <w:sz w:val="20"/>
          <w:szCs w:val="20"/>
          <w:highlight w:val="blue"/>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Salió del país y se refugió en</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México</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a los veintiún años donde fue acogida en</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Chiapas</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 xml:space="preserve">por el obispo Samuel Ruíz García. Al año siguiente volvió a Guatemala pero muy pronto tuvo que refugiarse </w:t>
      </w:r>
      <w:proofErr w:type="spellStart"/>
      <w:r w:rsidRPr="00565AC3">
        <w:rPr>
          <w:rFonts w:ascii="Arial" w:hAnsi="Arial" w:cs="Arial"/>
          <w:sz w:val="20"/>
          <w:szCs w:val="20"/>
          <w:highlight w:val="red"/>
          <w:shd w:val="clear" w:color="auto" w:fill="FFFFFF"/>
        </w:rPr>
        <w:t>en</w:t>
      </w:r>
      <w:r w:rsidRPr="00565AC3">
        <w:rPr>
          <w:rFonts w:ascii="Arial" w:hAnsi="Arial" w:cs="Arial"/>
          <w:b/>
          <w:bCs/>
          <w:sz w:val="20"/>
          <w:szCs w:val="20"/>
          <w:highlight w:val="red"/>
          <w:shd w:val="clear" w:color="auto" w:fill="FFFFFF"/>
        </w:rPr>
        <w:t>Nicaragua</w:t>
      </w:r>
      <w:proofErr w:type="spellEnd"/>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En reconocimiento a su labor y al mensaje cívico y de justicia social que representa, fue distinguida en 1992 con el</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Premio</w:t>
      </w:r>
      <w:r w:rsidRPr="00565AC3">
        <w:rPr>
          <w:rStyle w:val="apple-converted-space"/>
          <w:rFonts w:ascii="Arial" w:hAnsi="Arial" w:cs="Arial"/>
          <w:b/>
          <w:bCs/>
          <w:sz w:val="20"/>
          <w:szCs w:val="20"/>
          <w:highlight w:val="red"/>
          <w:shd w:val="clear" w:color="auto" w:fill="FFFFFF"/>
        </w:rPr>
        <w:t> </w:t>
      </w:r>
      <w:hyperlink r:id="rId8" w:history="1">
        <w:r w:rsidRPr="00565AC3">
          <w:rPr>
            <w:rStyle w:val="Hipervnculo"/>
            <w:rFonts w:ascii="Arial" w:hAnsi="Arial" w:cs="Arial"/>
            <w:b/>
            <w:bCs/>
            <w:color w:val="auto"/>
            <w:sz w:val="20"/>
            <w:szCs w:val="20"/>
            <w:highlight w:val="red"/>
          </w:rPr>
          <w:t>Nobel</w:t>
        </w:r>
      </w:hyperlink>
      <w:r w:rsidRPr="00565AC3">
        <w:rPr>
          <w:rStyle w:val="apple-converted-space"/>
          <w:rFonts w:ascii="Arial" w:hAnsi="Arial" w:cs="Arial"/>
          <w:b/>
          <w:bCs/>
          <w:sz w:val="20"/>
          <w:szCs w:val="20"/>
          <w:highlight w:val="red"/>
          <w:shd w:val="clear" w:color="auto" w:fill="FFFFFF"/>
        </w:rPr>
        <w:t> </w:t>
      </w:r>
      <w:r w:rsidRPr="00565AC3">
        <w:rPr>
          <w:rFonts w:ascii="Arial" w:hAnsi="Arial" w:cs="Arial"/>
          <w:b/>
          <w:bCs/>
          <w:sz w:val="20"/>
          <w:szCs w:val="20"/>
          <w:highlight w:val="red"/>
          <w:shd w:val="clear" w:color="auto" w:fill="FFFFFF"/>
        </w:rPr>
        <w:t>de la Paz</w:t>
      </w:r>
      <w:r w:rsidRPr="00565AC3">
        <w:rPr>
          <w:rFonts w:ascii="Arial" w:hAnsi="Arial" w:cs="Arial"/>
          <w:sz w:val="20"/>
          <w:szCs w:val="20"/>
          <w:highlight w:val="red"/>
          <w:shd w:val="clear" w:color="auto" w:fill="FFFFFF"/>
        </w:rPr>
        <w:t>. Con los recursos financieros que recibió de este galardón estableció la</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 xml:space="preserve">Fundación Rigoberta Menchú </w:t>
      </w:r>
      <w:proofErr w:type="spellStart"/>
      <w:r w:rsidRPr="00565AC3">
        <w:rPr>
          <w:rFonts w:ascii="Arial" w:hAnsi="Arial" w:cs="Arial"/>
          <w:b/>
          <w:bCs/>
          <w:sz w:val="20"/>
          <w:szCs w:val="20"/>
          <w:highlight w:val="red"/>
          <w:shd w:val="clear" w:color="auto" w:fill="FFFFFF"/>
        </w:rPr>
        <w:t>Tum</w:t>
      </w:r>
      <w:proofErr w:type="spellEnd"/>
      <w:r w:rsidRPr="00565AC3">
        <w:rPr>
          <w:rFonts w:ascii="Arial" w:hAnsi="Arial" w:cs="Arial"/>
          <w:sz w:val="20"/>
          <w:szCs w:val="20"/>
          <w:highlight w:val="red"/>
          <w:shd w:val="clear" w:color="auto" w:fill="FFFFFF"/>
        </w:rPr>
        <w:t>, con sede en Guatemala y oficinas en la ciudad de México y Nueva York. Además recibió el</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 xml:space="preserve">Premio </w:t>
      </w:r>
      <w:proofErr w:type="spellStart"/>
      <w:r w:rsidRPr="00565AC3">
        <w:rPr>
          <w:rFonts w:ascii="Arial" w:hAnsi="Arial" w:cs="Arial"/>
          <w:b/>
          <w:bCs/>
          <w:sz w:val="20"/>
          <w:szCs w:val="20"/>
          <w:highlight w:val="red"/>
          <w:shd w:val="clear" w:color="auto" w:fill="FFFFFF"/>
        </w:rPr>
        <w:t>Principe</w:t>
      </w:r>
      <w:proofErr w:type="spellEnd"/>
      <w:r w:rsidRPr="00565AC3">
        <w:rPr>
          <w:rFonts w:ascii="Arial" w:hAnsi="Arial" w:cs="Arial"/>
          <w:b/>
          <w:bCs/>
          <w:sz w:val="20"/>
          <w:szCs w:val="20"/>
          <w:highlight w:val="red"/>
          <w:shd w:val="clear" w:color="auto" w:fill="FFFFFF"/>
        </w:rPr>
        <w:t xml:space="preserve"> de Asturias</w:t>
      </w:r>
      <w:r w:rsidRPr="00565AC3">
        <w:rPr>
          <w:rStyle w:val="apple-converted-space"/>
          <w:rFonts w:ascii="Arial" w:hAnsi="Arial" w:cs="Arial"/>
          <w:sz w:val="20"/>
          <w:szCs w:val="20"/>
          <w:highlight w:val="red"/>
          <w:shd w:val="clear" w:color="auto" w:fill="FFFFFF"/>
        </w:rPr>
        <w:t> </w:t>
      </w:r>
      <w:r w:rsidRPr="00565AC3">
        <w:rPr>
          <w:rFonts w:ascii="Arial" w:hAnsi="Arial" w:cs="Arial"/>
          <w:sz w:val="20"/>
          <w:szCs w:val="20"/>
          <w:highlight w:val="red"/>
          <w:shd w:val="clear" w:color="auto" w:fill="FFFFFF"/>
        </w:rPr>
        <w:t>en 1998</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Su libro</w:t>
      </w:r>
      <w:r w:rsidRPr="00565AC3">
        <w:rPr>
          <w:rStyle w:val="apple-converted-space"/>
          <w:rFonts w:ascii="Arial" w:hAnsi="Arial" w:cs="Arial"/>
          <w:sz w:val="20"/>
          <w:szCs w:val="20"/>
          <w:highlight w:val="red"/>
          <w:shd w:val="clear" w:color="auto" w:fill="FFFFFF"/>
        </w:rPr>
        <w:t> </w:t>
      </w:r>
      <w:r w:rsidRPr="00565AC3">
        <w:rPr>
          <w:rFonts w:ascii="Arial" w:hAnsi="Arial" w:cs="Arial"/>
          <w:b/>
          <w:bCs/>
          <w:sz w:val="20"/>
          <w:szCs w:val="20"/>
          <w:highlight w:val="red"/>
          <w:shd w:val="clear" w:color="auto" w:fill="FFFFFF"/>
        </w:rPr>
        <w:t>Me llamo Rigoberta Menchú, y así me nació la conciencia</w:t>
      </w:r>
      <w:r w:rsidRPr="00565AC3">
        <w:rPr>
          <w:rFonts w:ascii="Arial" w:hAnsi="Arial" w:cs="Arial"/>
          <w:sz w:val="20"/>
          <w:szCs w:val="20"/>
          <w:highlight w:val="red"/>
          <w:shd w:val="clear" w:color="auto" w:fill="FFFFFF"/>
        </w:rPr>
        <w:t>, se publicó en 1983, y desde entonces ha sido reeditado varias veces y traducido a muchos idiomas.</w:t>
      </w:r>
      <w:r w:rsidRPr="00E37E17">
        <w:rPr>
          <w:rFonts w:ascii="Arial" w:hAnsi="Arial" w:cs="Arial"/>
          <w:sz w:val="20"/>
          <w:szCs w:val="20"/>
          <w:shd w:val="clear" w:color="auto" w:fill="FFFFFF"/>
        </w:rPr>
        <w:t xml:space="preserve"> </w:t>
      </w:r>
      <w:r w:rsidRPr="00565AC3">
        <w:rPr>
          <w:rFonts w:ascii="Arial" w:hAnsi="Arial" w:cs="Arial"/>
          <w:sz w:val="20"/>
          <w:szCs w:val="20"/>
          <w:highlight w:val="blue"/>
          <w:shd w:val="clear" w:color="auto" w:fill="FFFFFF"/>
        </w:rPr>
        <w:t xml:space="preserve">En 1998 publicó Rigoberta: La Nieta de los Mayas con la colaboración del escritor guatemalteco Dante </w:t>
      </w:r>
      <w:proofErr w:type="spellStart"/>
      <w:r w:rsidRPr="00565AC3">
        <w:rPr>
          <w:rFonts w:ascii="Arial" w:hAnsi="Arial" w:cs="Arial"/>
          <w:sz w:val="20"/>
          <w:szCs w:val="20"/>
          <w:highlight w:val="blue"/>
          <w:shd w:val="clear" w:color="auto" w:fill="FFFFFF"/>
        </w:rPr>
        <w:t>Liano</w:t>
      </w:r>
      <w:proofErr w:type="spellEnd"/>
      <w:r w:rsidRPr="00565AC3">
        <w:rPr>
          <w:rFonts w:ascii="Arial" w:hAnsi="Arial" w:cs="Arial"/>
          <w:sz w:val="20"/>
          <w:szCs w:val="20"/>
          <w:highlight w:val="blue"/>
          <w:shd w:val="clear" w:color="auto" w:fill="FFFFFF"/>
        </w:rPr>
        <w:t xml:space="preserve"> y el periodista italiano Gianni </w:t>
      </w:r>
      <w:proofErr w:type="spellStart"/>
      <w:r w:rsidRPr="00565AC3">
        <w:rPr>
          <w:rFonts w:ascii="Arial" w:hAnsi="Arial" w:cs="Arial"/>
          <w:sz w:val="20"/>
          <w:szCs w:val="20"/>
          <w:highlight w:val="blue"/>
          <w:shd w:val="clear" w:color="auto" w:fill="FFFFFF"/>
        </w:rPr>
        <w:t>Minà</w:t>
      </w:r>
      <w:proofErr w:type="spellEnd"/>
      <w:r w:rsidRPr="00565AC3">
        <w:rPr>
          <w:rFonts w:ascii="Arial" w:hAnsi="Arial" w:cs="Arial"/>
          <w:sz w:val="20"/>
          <w:szCs w:val="20"/>
          <w:highlight w:val="blue"/>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565AC3">
        <w:rPr>
          <w:rFonts w:ascii="Arial" w:hAnsi="Arial" w:cs="Arial"/>
          <w:sz w:val="20"/>
          <w:szCs w:val="20"/>
          <w:highlight w:val="blue"/>
          <w:shd w:val="clear" w:color="auto" w:fill="FFFFFF"/>
        </w:rPr>
        <w:t>Liano</w:t>
      </w:r>
      <w:proofErr w:type="spellEnd"/>
      <w:r w:rsidRPr="00565AC3">
        <w:rPr>
          <w:rFonts w:ascii="Arial" w:hAnsi="Arial" w:cs="Arial"/>
          <w:sz w:val="20"/>
          <w:szCs w:val="20"/>
          <w:highlight w:val="blue"/>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565AC3">
        <w:rPr>
          <w:rFonts w:ascii="Arial" w:hAnsi="Arial" w:cs="Arial"/>
          <w:sz w:val="20"/>
          <w:szCs w:val="20"/>
          <w:highlight w:val="red"/>
          <w:shd w:val="clear" w:color="auto" w:fill="FFFFFF"/>
        </w:rPr>
        <w:t>En febrero de 2001, la Universidad Autónoma de Madrid (UAM) la invistió Doctora 'Honoris Causa'.</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565AC3">
        <w:rPr>
          <w:rFonts w:ascii="Arial" w:hAnsi="Arial" w:cs="Arial"/>
          <w:sz w:val="20"/>
          <w:szCs w:val="20"/>
          <w:highlight w:val="red"/>
        </w:rPr>
        <w:br/>
      </w:r>
      <w:r w:rsidRPr="00565AC3">
        <w:rPr>
          <w:rFonts w:ascii="Arial" w:hAnsi="Arial" w:cs="Arial"/>
          <w:sz w:val="20"/>
          <w:szCs w:val="20"/>
          <w:highlight w:val="red"/>
        </w:rPr>
        <w:br/>
      </w:r>
      <w:r w:rsidRPr="00565AC3">
        <w:rPr>
          <w:rFonts w:ascii="Arial" w:hAnsi="Arial" w:cs="Arial"/>
          <w:sz w:val="20"/>
          <w:szCs w:val="20"/>
          <w:highlight w:val="red"/>
          <w:shd w:val="clear" w:color="auto" w:fill="FFFFFF"/>
        </w:rPr>
        <w:t>En 2006, participó como embajadora de "Buena Voluntad" de la (</w:t>
      </w:r>
      <w:r w:rsidRPr="00565AC3">
        <w:rPr>
          <w:rFonts w:ascii="Arial" w:hAnsi="Arial" w:cs="Arial"/>
          <w:b/>
          <w:bCs/>
          <w:sz w:val="20"/>
          <w:szCs w:val="20"/>
          <w:highlight w:val="red"/>
          <w:shd w:val="clear" w:color="auto" w:fill="FFFFFF"/>
        </w:rPr>
        <w:t>Unesco</w:t>
      </w:r>
      <w:r w:rsidRPr="00565AC3">
        <w:rPr>
          <w:rFonts w:ascii="Arial" w:hAnsi="Arial" w:cs="Arial"/>
          <w:sz w:val="20"/>
          <w:szCs w:val="20"/>
          <w:highlight w:val="red"/>
          <w:shd w:val="clear" w:color="auto" w:fill="FFFFFF"/>
        </w:rPr>
        <w:t>) del gobierno de Óscar Berger.</w:t>
      </w:r>
      <w:r w:rsidRPr="00E37E17">
        <w:rPr>
          <w:rFonts w:ascii="Arial" w:hAnsi="Arial" w:cs="Arial"/>
          <w:sz w:val="20"/>
          <w:szCs w:val="20"/>
          <w:shd w:val="clear" w:color="auto" w:fill="FFFFFF"/>
        </w:rPr>
        <w:t xml:space="preserve">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red"/>
        </w:rPr>
        <w:lastRenderedPageBreak/>
        <w:t>No espero ni remotamente que se conceda el menor crédito a la extraña, aunque familiar historia que voy a relatar.</w:t>
      </w:r>
      <w:r w:rsidRPr="00E37E17">
        <w:rPr>
          <w:rFonts w:ascii="Arial" w:hAnsi="Arial" w:cs="Arial"/>
          <w:color w:val="000000"/>
          <w:sz w:val="20"/>
          <w:szCs w:val="20"/>
        </w:rPr>
        <w:t xml:space="preserve"> </w:t>
      </w:r>
      <w:r w:rsidRPr="00600CC2">
        <w:rPr>
          <w:rFonts w:ascii="Arial" w:hAnsi="Arial" w:cs="Arial"/>
          <w:color w:val="000000"/>
          <w:sz w:val="20"/>
          <w:szCs w:val="20"/>
          <w:highlight w:val="red"/>
        </w:rPr>
        <w:t>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w:t>
      </w:r>
      <w:r w:rsidRPr="00E37E17">
        <w:rPr>
          <w:rFonts w:ascii="Arial" w:hAnsi="Arial" w:cs="Arial"/>
          <w:color w:val="000000"/>
          <w:sz w:val="20"/>
          <w:szCs w:val="20"/>
        </w:rPr>
        <w:t xml:space="preserve"> </w:t>
      </w:r>
      <w:r w:rsidRPr="00600CC2">
        <w:rPr>
          <w:rFonts w:ascii="Arial" w:hAnsi="Arial" w:cs="Arial"/>
          <w:color w:val="000000"/>
          <w:sz w:val="20"/>
          <w:szCs w:val="20"/>
          <w:highlight w:val="blue"/>
        </w:rPr>
        <w:t xml:space="preserve">A mí sólo horror me han causado, a muchas personas parecerán tal vez menos terribles que estrambóticos. Quizá más tarde surja una inteligencia que </w:t>
      </w:r>
      <w:proofErr w:type="spellStart"/>
      <w:r w:rsidRPr="00600CC2">
        <w:rPr>
          <w:rFonts w:ascii="Arial" w:hAnsi="Arial" w:cs="Arial"/>
          <w:color w:val="000000"/>
          <w:sz w:val="20"/>
          <w:szCs w:val="20"/>
          <w:highlight w:val="blue"/>
        </w:rPr>
        <w:t>de</w:t>
      </w:r>
      <w:proofErr w:type="spellEnd"/>
      <w:r w:rsidRPr="00600CC2">
        <w:rPr>
          <w:rFonts w:ascii="Arial" w:hAnsi="Arial" w:cs="Arial"/>
          <w:color w:val="000000"/>
          <w:sz w:val="20"/>
          <w:szCs w:val="20"/>
          <w:highlight w:val="blue"/>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red"/>
        </w:rPr>
        <w:t>La docilidad y la humanidad fueron mis características durante mi niñez. Mi ternura de corazón era tan extremada, que atrajo sobre mí las burlas de mis camaradas.</w:t>
      </w:r>
      <w:r w:rsidRPr="00E37E17">
        <w:rPr>
          <w:rFonts w:ascii="Arial" w:hAnsi="Arial" w:cs="Arial"/>
          <w:color w:val="000000"/>
          <w:sz w:val="20"/>
          <w:szCs w:val="20"/>
        </w:rPr>
        <w:t xml:space="preserve"> </w:t>
      </w:r>
      <w:r w:rsidRPr="00600CC2">
        <w:rPr>
          <w:rFonts w:ascii="Arial" w:hAnsi="Arial" w:cs="Arial"/>
          <w:color w:val="000000"/>
          <w:sz w:val="20"/>
          <w:szCs w:val="20"/>
          <w:highlight w:val="red"/>
        </w:rPr>
        <w:t>Sentía extraordinaria afición por los animales, y mis parientes me habían permitido poseer una gran variedad de ellos</w:t>
      </w:r>
      <w:r w:rsidRPr="00E37E17">
        <w:rPr>
          <w:rFonts w:ascii="Arial" w:hAnsi="Arial" w:cs="Arial"/>
          <w:color w:val="000000"/>
          <w:sz w:val="20"/>
          <w:szCs w:val="20"/>
        </w:rPr>
        <w:t xml:space="preserve">. </w:t>
      </w:r>
      <w:r w:rsidRPr="00600CC2">
        <w:rPr>
          <w:rFonts w:ascii="Arial" w:hAnsi="Arial" w:cs="Arial"/>
          <w:color w:val="000000"/>
          <w:sz w:val="20"/>
          <w:szCs w:val="20"/>
          <w:highlight w:val="blue"/>
        </w:rPr>
        <w:t>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w:t>
      </w:r>
      <w:r w:rsidRPr="00E37E17">
        <w:rPr>
          <w:rFonts w:ascii="Arial" w:hAnsi="Arial" w:cs="Arial"/>
          <w:color w:val="000000"/>
          <w:sz w:val="20"/>
          <w:szCs w:val="20"/>
        </w:rPr>
        <w:t xml:space="preserve"> </w:t>
      </w:r>
      <w:r w:rsidRPr="00600CC2">
        <w:rPr>
          <w:rFonts w:ascii="Arial" w:hAnsi="Arial" w:cs="Arial"/>
          <w:color w:val="000000"/>
          <w:sz w:val="20"/>
          <w:szCs w:val="20"/>
          <w:highlight w:val="blue"/>
        </w:rPr>
        <w:t>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red"/>
        </w:rPr>
        <w:lastRenderedPageBreak/>
        <w:t>Nuestra amistad subsistió así muchos años, durante los cuales mi carácter, por obra del demonio de la intemperancia, aunque me avergüence de confesarlo, sufrió una alteración radical.</w:t>
      </w:r>
      <w:r w:rsidRPr="00E37E17">
        <w:rPr>
          <w:rFonts w:ascii="Arial" w:hAnsi="Arial" w:cs="Arial"/>
          <w:color w:val="000000"/>
          <w:sz w:val="20"/>
          <w:szCs w:val="20"/>
        </w:rPr>
        <w:t xml:space="preserve"> </w:t>
      </w:r>
      <w:r w:rsidRPr="00600CC2">
        <w:rPr>
          <w:rFonts w:ascii="Arial" w:hAnsi="Arial" w:cs="Arial"/>
          <w:color w:val="000000"/>
          <w:sz w:val="20"/>
          <w:szCs w:val="20"/>
          <w:highlight w:val="red"/>
        </w:rPr>
        <w:t>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600CC2">
        <w:rPr>
          <w:rFonts w:ascii="Arial" w:hAnsi="Arial" w:cs="Arial"/>
          <w:color w:val="000000"/>
          <w:sz w:val="20"/>
          <w:szCs w:val="20"/>
          <w:highlight w:val="blue"/>
        </w:rPr>
        <w:t>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p>
    <w:p w:rsidR="00B4006F" w:rsidRDefault="00E37E17" w:rsidP="00E37E17">
      <w:pPr>
        <w:jc w:val="right"/>
        <w:rPr>
          <w:sz w:val="20"/>
          <w:szCs w:val="20"/>
        </w:rPr>
      </w:pPr>
      <w:r>
        <w:rPr>
          <w:sz w:val="20"/>
          <w:szCs w:val="20"/>
        </w:rPr>
        <w:t>“El gato negro” (Fragmento) por Edgar Allan Poe.</w:t>
      </w:r>
    </w:p>
    <w:p w:rsidR="00600CC2" w:rsidRDefault="00600CC2" w:rsidP="00600CC2">
      <w:pPr>
        <w:rPr>
          <w:sz w:val="20"/>
          <w:szCs w:val="20"/>
        </w:rPr>
      </w:pPr>
      <w:r>
        <w:rPr>
          <w:sz w:val="20"/>
          <w:szCs w:val="20"/>
        </w:rPr>
        <w:t xml:space="preserve">1.- Al papa no le gusto ese trato por lo que manifestó su disgusto y por medio de los medios de comunicación le hicieron burla a su disgusto. </w:t>
      </w:r>
    </w:p>
    <w:p w:rsidR="00600CC2" w:rsidRDefault="00600CC2" w:rsidP="00600CC2">
      <w:pPr>
        <w:rPr>
          <w:sz w:val="20"/>
          <w:szCs w:val="20"/>
        </w:rPr>
      </w:pPr>
      <w:r>
        <w:rPr>
          <w:sz w:val="20"/>
          <w:szCs w:val="20"/>
        </w:rPr>
        <w:t>2.-En ese lugar las niñas no eran bien recibidas, preferían a los hombres.</w:t>
      </w:r>
    </w:p>
    <w:p w:rsidR="00600CC2" w:rsidRDefault="00600CC2" w:rsidP="00600CC2">
      <w:pPr>
        <w:rPr>
          <w:sz w:val="20"/>
          <w:szCs w:val="20"/>
        </w:rPr>
      </w:pPr>
      <w:r>
        <w:rPr>
          <w:sz w:val="20"/>
          <w:szCs w:val="20"/>
        </w:rPr>
        <w:t xml:space="preserve">3.-Aunque sea indígena tuvo muchos más valores y fue una mejor persona que la que nosotros las personas de ciudad somos, a veces criticamos sin saber </w:t>
      </w:r>
      <w:proofErr w:type="spellStart"/>
      <w:r>
        <w:rPr>
          <w:sz w:val="20"/>
          <w:szCs w:val="20"/>
        </w:rPr>
        <w:t>por que</w:t>
      </w:r>
      <w:proofErr w:type="spellEnd"/>
      <w:r>
        <w:rPr>
          <w:sz w:val="20"/>
          <w:szCs w:val="20"/>
        </w:rPr>
        <w:t>.</w:t>
      </w:r>
    </w:p>
    <w:p w:rsidR="00600CC2" w:rsidRDefault="00600CC2" w:rsidP="00600CC2">
      <w:pPr>
        <w:rPr>
          <w:sz w:val="20"/>
          <w:szCs w:val="20"/>
        </w:rPr>
      </w:pPr>
      <w:r>
        <w:rPr>
          <w:sz w:val="20"/>
          <w:szCs w:val="20"/>
        </w:rPr>
        <w:t>4.-cuando una persona esta de mal humor puede llegar a hacer cosas que nunca se imaginó que podría llegar a hacer.</w:t>
      </w:r>
    </w:p>
    <w:p w:rsidR="00600CC2" w:rsidRPr="00E37E17" w:rsidRDefault="00600CC2" w:rsidP="00E37E17">
      <w:pPr>
        <w:jc w:val="right"/>
        <w:rPr>
          <w:sz w:val="20"/>
          <w:szCs w:val="20"/>
        </w:rPr>
      </w:pPr>
      <w:bookmarkStart w:id="0" w:name="_GoBack"/>
      <w:bookmarkEnd w:id="0"/>
    </w:p>
    <w:sectPr w:rsidR="00600CC2"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A4357"/>
    <w:rsid w:val="00565AC3"/>
    <w:rsid w:val="00600CC2"/>
    <w:rsid w:val="00B4006F"/>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microsoft.com/office/2007/relationships/stylesWithEffects" Target="stylesWithEffects.xml"/><Relationship Id="rId7" Type="http://schemas.openxmlformats.org/officeDocument/2006/relationships/hyperlink" Target="https://twitter.com/hashtag/meenojocomoelpapa?f=tweets&amp;vertical=default&amp;src=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Alejandro Melgoza C</cp:lastModifiedBy>
  <cp:revision>2</cp:revision>
  <dcterms:created xsi:type="dcterms:W3CDTF">2016-09-16T02:27:00Z</dcterms:created>
  <dcterms:modified xsi:type="dcterms:W3CDTF">2016-09-16T02:27:00Z</dcterms:modified>
</cp:coreProperties>
</file>