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93" w:rsidRPr="003A76CE" w:rsidRDefault="008D714A" w:rsidP="003A76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</w:t>
      </w:r>
      <w:r w:rsidR="002376DC" w:rsidRPr="003A76CE">
        <w:rPr>
          <w:rFonts w:ascii="Arial" w:hAnsi="Arial" w:cs="Arial"/>
          <w:b/>
          <w:sz w:val="28"/>
          <w:szCs w:val="28"/>
        </w:rPr>
        <w:t xml:space="preserve">A </w:t>
      </w:r>
      <w:r w:rsidR="00903E27" w:rsidRPr="003A76CE">
        <w:rPr>
          <w:rFonts w:ascii="Arial" w:hAnsi="Arial" w:cs="Arial"/>
          <w:b/>
          <w:sz w:val="28"/>
          <w:szCs w:val="28"/>
        </w:rPr>
        <w:t>ADOPCION POR</w:t>
      </w:r>
      <w:r w:rsidR="002376DC" w:rsidRPr="003A76CE">
        <w:rPr>
          <w:rFonts w:ascii="Arial" w:hAnsi="Arial" w:cs="Arial"/>
          <w:b/>
          <w:sz w:val="28"/>
          <w:szCs w:val="28"/>
        </w:rPr>
        <w:t xml:space="preserve"> PAREJAS HOMOSEXUALES</w:t>
      </w:r>
    </w:p>
    <w:p w:rsidR="002376DC" w:rsidRPr="003A76CE" w:rsidRDefault="002376DC" w:rsidP="003A76CE">
      <w:pPr>
        <w:jc w:val="both"/>
        <w:rPr>
          <w:rFonts w:ascii="Arial" w:hAnsi="Arial" w:cs="Arial"/>
          <w:sz w:val="24"/>
          <w:szCs w:val="24"/>
        </w:rPr>
      </w:pPr>
      <w:r w:rsidRPr="003A76CE">
        <w:rPr>
          <w:rFonts w:ascii="Arial" w:hAnsi="Arial" w:cs="Arial"/>
          <w:sz w:val="24"/>
          <w:szCs w:val="24"/>
        </w:rPr>
        <w:t xml:space="preserve">El niño no procede de un solo sexo autosuficiente. Necesita </w:t>
      </w:r>
      <w:bookmarkStart w:id="0" w:name="_GoBack"/>
      <w:bookmarkEnd w:id="0"/>
      <w:r w:rsidR="00903E27" w:rsidRPr="003A76CE">
        <w:rPr>
          <w:rFonts w:ascii="Arial" w:hAnsi="Arial" w:cs="Arial"/>
          <w:sz w:val="24"/>
          <w:szCs w:val="24"/>
        </w:rPr>
        <w:t>que</w:t>
      </w:r>
      <w:r w:rsidRPr="003A76CE">
        <w:rPr>
          <w:rFonts w:ascii="Arial" w:hAnsi="Arial" w:cs="Arial"/>
          <w:sz w:val="24"/>
          <w:szCs w:val="24"/>
        </w:rPr>
        <w:t xml:space="preserve"> su madre sea una mujer y que su padre sea un hombre, cada uno de ellos se </w:t>
      </w:r>
      <w:r w:rsidR="003A76CE" w:rsidRPr="003A76CE">
        <w:rPr>
          <w:rFonts w:ascii="Arial" w:hAnsi="Arial" w:cs="Arial"/>
          <w:sz w:val="24"/>
          <w:szCs w:val="24"/>
        </w:rPr>
        <w:t>sitúa</w:t>
      </w:r>
      <w:r w:rsidRPr="003A76CE">
        <w:rPr>
          <w:rFonts w:ascii="Arial" w:hAnsi="Arial" w:cs="Arial"/>
          <w:sz w:val="24"/>
          <w:szCs w:val="24"/>
        </w:rPr>
        <w:t xml:space="preserve"> </w:t>
      </w:r>
      <w:r w:rsidR="003A76CE" w:rsidRPr="003A76CE">
        <w:rPr>
          <w:rFonts w:ascii="Arial" w:hAnsi="Arial" w:cs="Arial"/>
          <w:sz w:val="24"/>
          <w:szCs w:val="24"/>
        </w:rPr>
        <w:t>así</w:t>
      </w:r>
      <w:r w:rsidRPr="003A76CE">
        <w:rPr>
          <w:rFonts w:ascii="Arial" w:hAnsi="Arial" w:cs="Arial"/>
          <w:sz w:val="24"/>
          <w:szCs w:val="24"/>
        </w:rPr>
        <w:t xml:space="preserve"> en su identidad y permite al niño diferenciarse subjetiva y socialmente.</w:t>
      </w:r>
    </w:p>
    <w:p w:rsidR="002376DC" w:rsidRPr="003A76CE" w:rsidRDefault="002376DC" w:rsidP="003A76CE">
      <w:pPr>
        <w:jc w:val="both"/>
        <w:rPr>
          <w:rFonts w:ascii="Arial" w:hAnsi="Arial" w:cs="Arial"/>
          <w:sz w:val="24"/>
          <w:szCs w:val="24"/>
        </w:rPr>
      </w:pPr>
      <w:r w:rsidRPr="003A76CE">
        <w:rPr>
          <w:rFonts w:ascii="Arial" w:hAnsi="Arial" w:cs="Arial"/>
          <w:sz w:val="24"/>
          <w:szCs w:val="24"/>
        </w:rPr>
        <w:t xml:space="preserve">En </w:t>
      </w:r>
      <w:r w:rsidR="003A76CE" w:rsidRPr="003A76CE">
        <w:rPr>
          <w:rFonts w:ascii="Arial" w:hAnsi="Arial" w:cs="Arial"/>
          <w:sz w:val="24"/>
          <w:szCs w:val="24"/>
        </w:rPr>
        <w:t>cambio,</w:t>
      </w:r>
      <w:r w:rsidRPr="003A76CE">
        <w:rPr>
          <w:rFonts w:ascii="Arial" w:hAnsi="Arial" w:cs="Arial"/>
          <w:sz w:val="24"/>
          <w:szCs w:val="24"/>
        </w:rPr>
        <w:t xml:space="preserve"> la reflexión es situada por un sentimiento de compasión y que se res</w:t>
      </w:r>
      <w:r w:rsidR="00CA5FAE" w:rsidRPr="003A76CE">
        <w:rPr>
          <w:rFonts w:ascii="Arial" w:hAnsi="Arial" w:cs="Arial"/>
          <w:sz w:val="24"/>
          <w:szCs w:val="24"/>
        </w:rPr>
        <w:t>u</w:t>
      </w:r>
      <w:r w:rsidRPr="003A76CE">
        <w:rPr>
          <w:rFonts w:ascii="Arial" w:hAnsi="Arial" w:cs="Arial"/>
          <w:sz w:val="24"/>
          <w:szCs w:val="24"/>
        </w:rPr>
        <w:t xml:space="preserve">men mediante la siguiente afirmación: por lo cual personas del mismo sexo se aman, </w:t>
      </w:r>
      <w:r w:rsidR="003A76CE" w:rsidRPr="003A76CE">
        <w:rPr>
          <w:rFonts w:ascii="Arial" w:hAnsi="Arial" w:cs="Arial"/>
          <w:sz w:val="24"/>
          <w:szCs w:val="24"/>
        </w:rPr>
        <w:t>casémosla</w:t>
      </w:r>
      <w:r w:rsidRPr="003A76CE">
        <w:rPr>
          <w:rFonts w:ascii="Arial" w:hAnsi="Arial" w:cs="Arial"/>
          <w:sz w:val="24"/>
          <w:szCs w:val="24"/>
        </w:rPr>
        <w:t xml:space="preserve"> y facilitaremos el acceso a la afiliación.</w:t>
      </w:r>
    </w:p>
    <w:p w:rsidR="002376DC" w:rsidRPr="003A76CE" w:rsidRDefault="002376DC" w:rsidP="003A76CE">
      <w:pPr>
        <w:jc w:val="both"/>
        <w:rPr>
          <w:rFonts w:ascii="Arial" w:hAnsi="Arial" w:cs="Arial"/>
          <w:sz w:val="24"/>
          <w:szCs w:val="24"/>
        </w:rPr>
      </w:pPr>
      <w:r w:rsidRPr="003A76CE">
        <w:rPr>
          <w:rFonts w:ascii="Arial" w:hAnsi="Arial" w:cs="Arial"/>
          <w:b/>
          <w:sz w:val="24"/>
          <w:szCs w:val="24"/>
        </w:rPr>
        <w:t xml:space="preserve">Problema </w:t>
      </w:r>
      <w:r w:rsidR="003A76CE" w:rsidRPr="003A76CE">
        <w:rPr>
          <w:rFonts w:ascii="Arial" w:hAnsi="Arial" w:cs="Arial"/>
          <w:b/>
          <w:sz w:val="24"/>
          <w:szCs w:val="24"/>
        </w:rPr>
        <w:t>antropológico</w:t>
      </w:r>
      <w:r w:rsidRPr="003A76CE">
        <w:rPr>
          <w:rFonts w:ascii="Arial" w:hAnsi="Arial" w:cs="Arial"/>
          <w:sz w:val="24"/>
          <w:szCs w:val="24"/>
        </w:rPr>
        <w:t>.</w:t>
      </w:r>
    </w:p>
    <w:p w:rsidR="002376DC" w:rsidRPr="003A76CE" w:rsidRDefault="002376DC" w:rsidP="003A76CE">
      <w:pPr>
        <w:jc w:val="both"/>
        <w:rPr>
          <w:rFonts w:ascii="Arial" w:hAnsi="Arial" w:cs="Arial"/>
          <w:sz w:val="24"/>
          <w:szCs w:val="24"/>
        </w:rPr>
      </w:pPr>
      <w:r w:rsidRPr="003A76CE">
        <w:rPr>
          <w:rFonts w:ascii="Arial" w:hAnsi="Arial" w:cs="Arial"/>
          <w:sz w:val="24"/>
          <w:szCs w:val="24"/>
        </w:rPr>
        <w:t xml:space="preserve">La teoría del </w:t>
      </w:r>
      <w:r w:rsidR="003A76CE" w:rsidRPr="003A76CE">
        <w:rPr>
          <w:rFonts w:ascii="Arial" w:hAnsi="Arial" w:cs="Arial"/>
          <w:sz w:val="24"/>
          <w:szCs w:val="24"/>
        </w:rPr>
        <w:t>género</w:t>
      </w:r>
      <w:r w:rsidRPr="003A76CE">
        <w:rPr>
          <w:rFonts w:ascii="Arial" w:hAnsi="Arial" w:cs="Arial"/>
          <w:sz w:val="24"/>
          <w:szCs w:val="24"/>
        </w:rPr>
        <w:t xml:space="preserve"> que inspira las leyes europeas internacionales afirma que la sociedad ya no debe depender de la diferencia sexual inscrita en el cuerpo si no de </w:t>
      </w:r>
      <w:r w:rsidR="008D714A" w:rsidRPr="003A76CE">
        <w:rPr>
          <w:rFonts w:ascii="Arial" w:hAnsi="Arial" w:cs="Arial"/>
          <w:sz w:val="24"/>
          <w:szCs w:val="24"/>
        </w:rPr>
        <w:t>las diferencias</w:t>
      </w:r>
      <w:r w:rsidRPr="003A76CE">
        <w:rPr>
          <w:rFonts w:ascii="Arial" w:hAnsi="Arial" w:cs="Arial"/>
          <w:sz w:val="24"/>
          <w:szCs w:val="24"/>
        </w:rPr>
        <w:t xml:space="preserve"> de sexualidades, es decir de </w:t>
      </w:r>
      <w:r w:rsidR="008D714A" w:rsidRPr="003A76CE">
        <w:rPr>
          <w:rFonts w:ascii="Arial" w:hAnsi="Arial" w:cs="Arial"/>
          <w:sz w:val="24"/>
          <w:szCs w:val="24"/>
        </w:rPr>
        <w:t>las orientaciones sexuales</w:t>
      </w:r>
      <w:r w:rsidRPr="003A76CE">
        <w:rPr>
          <w:rFonts w:ascii="Arial" w:hAnsi="Arial" w:cs="Arial"/>
          <w:sz w:val="24"/>
          <w:szCs w:val="24"/>
        </w:rPr>
        <w:t>.</w:t>
      </w:r>
    </w:p>
    <w:p w:rsidR="002376DC" w:rsidRPr="003A76CE" w:rsidRDefault="002376DC" w:rsidP="003A76CE">
      <w:pPr>
        <w:jc w:val="both"/>
        <w:rPr>
          <w:rFonts w:ascii="Arial" w:hAnsi="Arial" w:cs="Arial"/>
          <w:sz w:val="24"/>
          <w:szCs w:val="24"/>
        </w:rPr>
      </w:pPr>
      <w:r w:rsidRPr="003A76CE">
        <w:rPr>
          <w:rFonts w:ascii="Arial" w:hAnsi="Arial" w:cs="Arial"/>
          <w:sz w:val="24"/>
          <w:szCs w:val="24"/>
        </w:rPr>
        <w:t xml:space="preserve">El hijo proviene de la unión </w:t>
      </w:r>
      <w:r w:rsidR="004515F5" w:rsidRPr="003A76CE">
        <w:rPr>
          <w:rFonts w:ascii="Arial" w:hAnsi="Arial" w:cs="Arial"/>
          <w:sz w:val="24"/>
          <w:szCs w:val="24"/>
        </w:rPr>
        <w:t xml:space="preserve">del hombre y la mujer y de este hecho objetivo se desprende la </w:t>
      </w:r>
      <w:r w:rsidR="0007328E" w:rsidRPr="003A76CE">
        <w:rPr>
          <w:rFonts w:ascii="Arial" w:hAnsi="Arial" w:cs="Arial"/>
          <w:sz w:val="24"/>
          <w:szCs w:val="24"/>
        </w:rPr>
        <w:t xml:space="preserve">relación educativa en cambio ciertas encuestas </w:t>
      </w:r>
      <w:r w:rsidR="008D714A" w:rsidRPr="003A76CE">
        <w:rPr>
          <w:rFonts w:ascii="Arial" w:hAnsi="Arial" w:cs="Arial"/>
          <w:sz w:val="24"/>
          <w:szCs w:val="24"/>
        </w:rPr>
        <w:t>sociológicas</w:t>
      </w:r>
      <w:r w:rsidR="0007328E" w:rsidRPr="003A76CE">
        <w:rPr>
          <w:rFonts w:ascii="Arial" w:hAnsi="Arial" w:cs="Arial"/>
          <w:sz w:val="24"/>
          <w:szCs w:val="24"/>
        </w:rPr>
        <w:t xml:space="preserve"> han querido mostrar que los niños al vivir en un ambiente homosexual no presentar </w:t>
      </w:r>
      <w:r w:rsidR="008D714A" w:rsidRPr="003A76CE">
        <w:rPr>
          <w:rFonts w:ascii="Arial" w:hAnsi="Arial" w:cs="Arial"/>
          <w:sz w:val="24"/>
          <w:szCs w:val="24"/>
        </w:rPr>
        <w:t>trastorn</w:t>
      </w:r>
      <w:r w:rsidR="008D714A">
        <w:rPr>
          <w:rFonts w:ascii="Arial" w:hAnsi="Arial" w:cs="Arial"/>
          <w:sz w:val="24"/>
          <w:szCs w:val="24"/>
        </w:rPr>
        <w:t>o</w:t>
      </w:r>
      <w:r w:rsidR="008D714A" w:rsidRPr="003A76CE">
        <w:rPr>
          <w:rFonts w:ascii="Arial" w:hAnsi="Arial" w:cs="Arial"/>
          <w:sz w:val="24"/>
          <w:szCs w:val="24"/>
        </w:rPr>
        <w:t>s</w:t>
      </w:r>
      <w:r w:rsidR="0007328E" w:rsidRPr="003A76CE">
        <w:rPr>
          <w:rFonts w:ascii="Arial" w:hAnsi="Arial" w:cs="Arial"/>
          <w:sz w:val="24"/>
          <w:szCs w:val="24"/>
        </w:rPr>
        <w:t xml:space="preserve"> afectivos sociales ni intelectual alguno, pero sus parámetros están lejos de ser pertinentes.</w:t>
      </w:r>
    </w:p>
    <w:p w:rsidR="0007328E" w:rsidRPr="003A76CE" w:rsidRDefault="0007328E" w:rsidP="003A76CE">
      <w:pPr>
        <w:jc w:val="both"/>
        <w:rPr>
          <w:rFonts w:ascii="Arial" w:hAnsi="Arial" w:cs="Arial"/>
          <w:sz w:val="24"/>
          <w:szCs w:val="24"/>
        </w:rPr>
      </w:pPr>
      <w:r w:rsidRPr="003A76CE">
        <w:rPr>
          <w:rFonts w:ascii="Arial" w:hAnsi="Arial" w:cs="Arial"/>
          <w:sz w:val="24"/>
          <w:szCs w:val="24"/>
        </w:rPr>
        <w:t>En un parentesco auto</w:t>
      </w:r>
      <w:r w:rsidR="00CA5FAE" w:rsidRPr="003A76CE">
        <w:rPr>
          <w:rFonts w:ascii="Arial" w:hAnsi="Arial" w:cs="Arial"/>
          <w:sz w:val="24"/>
          <w:szCs w:val="24"/>
        </w:rPr>
        <w:t>pr</w:t>
      </w:r>
      <w:r w:rsidRPr="003A76CE">
        <w:rPr>
          <w:rFonts w:ascii="Arial" w:hAnsi="Arial" w:cs="Arial"/>
          <w:sz w:val="24"/>
          <w:szCs w:val="24"/>
        </w:rPr>
        <w:t xml:space="preserve">oclamado por el sujeto de raíz </w:t>
      </w:r>
      <w:r w:rsidR="00CA5FAE" w:rsidRPr="003A76CE">
        <w:rPr>
          <w:rFonts w:ascii="Arial" w:hAnsi="Arial" w:cs="Arial"/>
          <w:sz w:val="24"/>
          <w:szCs w:val="24"/>
        </w:rPr>
        <w:t xml:space="preserve">de </w:t>
      </w:r>
      <w:r w:rsidR="008D714A" w:rsidRPr="003A76CE">
        <w:rPr>
          <w:rFonts w:ascii="Arial" w:hAnsi="Arial" w:cs="Arial"/>
          <w:sz w:val="24"/>
          <w:szCs w:val="24"/>
        </w:rPr>
        <w:t>su</w:t>
      </w:r>
      <w:r w:rsidR="00CA5FAE" w:rsidRPr="003A76CE">
        <w:rPr>
          <w:rFonts w:ascii="Arial" w:hAnsi="Arial" w:cs="Arial"/>
          <w:sz w:val="24"/>
          <w:szCs w:val="24"/>
        </w:rPr>
        <w:t xml:space="preserve"> deseo de obtener un hijo forzándolo lo real. La ley civil siempre podrá inventar una ficción jurídica de parentesco lo cual en nada </w:t>
      </w:r>
      <w:r w:rsidR="008D714A" w:rsidRPr="003A76CE">
        <w:rPr>
          <w:rFonts w:ascii="Arial" w:hAnsi="Arial" w:cs="Arial"/>
          <w:sz w:val="24"/>
          <w:szCs w:val="24"/>
        </w:rPr>
        <w:t>cambiaría</w:t>
      </w:r>
      <w:r w:rsidR="00CA5FAE" w:rsidRPr="003A76CE">
        <w:rPr>
          <w:rFonts w:ascii="Arial" w:hAnsi="Arial" w:cs="Arial"/>
          <w:sz w:val="24"/>
          <w:szCs w:val="24"/>
        </w:rPr>
        <w:t xml:space="preserve"> la realidad de la verdad de le generación.</w:t>
      </w:r>
    </w:p>
    <w:p w:rsidR="003B4337" w:rsidRPr="003A76CE" w:rsidRDefault="003B4337" w:rsidP="003A76CE">
      <w:pPr>
        <w:jc w:val="both"/>
        <w:rPr>
          <w:rFonts w:ascii="Arial" w:hAnsi="Arial" w:cs="Arial"/>
          <w:sz w:val="24"/>
          <w:szCs w:val="24"/>
        </w:rPr>
      </w:pPr>
      <w:r w:rsidRPr="003A76CE">
        <w:rPr>
          <w:rFonts w:ascii="Arial" w:hAnsi="Arial" w:cs="Arial"/>
          <w:sz w:val="24"/>
          <w:szCs w:val="24"/>
        </w:rPr>
        <w:t xml:space="preserve">El deseo de un hijo muy loable dela vida de un adulto, se presenta a veces en forma muy compleja en una pareja o en una </w:t>
      </w:r>
      <w:r w:rsidR="008D714A" w:rsidRPr="003A76CE">
        <w:rPr>
          <w:rFonts w:ascii="Arial" w:hAnsi="Arial" w:cs="Arial"/>
          <w:sz w:val="24"/>
          <w:szCs w:val="24"/>
        </w:rPr>
        <w:t>psicología</w:t>
      </w:r>
      <w:r w:rsidRPr="003A76CE">
        <w:rPr>
          <w:rFonts w:ascii="Arial" w:hAnsi="Arial" w:cs="Arial"/>
          <w:sz w:val="24"/>
          <w:szCs w:val="24"/>
        </w:rPr>
        <w:t xml:space="preserve"> de una mujer y también de un hombre y aun en mayor medida cuando no pueden concebir hijos en condiciones normales las personas homosexuales este deseo puede ser patético e inqui</w:t>
      </w:r>
      <w:r w:rsidR="00F71A52" w:rsidRPr="003A76CE">
        <w:rPr>
          <w:rFonts w:ascii="Arial" w:hAnsi="Arial" w:cs="Arial"/>
          <w:sz w:val="24"/>
          <w:szCs w:val="24"/>
        </w:rPr>
        <w:t>e</w:t>
      </w:r>
      <w:r w:rsidRPr="003A76CE">
        <w:rPr>
          <w:rFonts w:ascii="Arial" w:hAnsi="Arial" w:cs="Arial"/>
          <w:sz w:val="24"/>
          <w:szCs w:val="24"/>
        </w:rPr>
        <w:t>tante pero en justicia para el niño no es pertinente</w:t>
      </w:r>
    </w:p>
    <w:p w:rsidR="00F71A52" w:rsidRPr="003A76CE" w:rsidRDefault="00F71A52" w:rsidP="003A76CE">
      <w:pPr>
        <w:jc w:val="both"/>
        <w:rPr>
          <w:rFonts w:ascii="Arial" w:hAnsi="Arial" w:cs="Arial"/>
          <w:sz w:val="24"/>
          <w:szCs w:val="24"/>
        </w:rPr>
      </w:pPr>
      <w:r w:rsidRPr="003A76CE">
        <w:rPr>
          <w:rFonts w:ascii="Arial" w:hAnsi="Arial" w:cs="Arial"/>
          <w:sz w:val="24"/>
          <w:szCs w:val="24"/>
        </w:rPr>
        <w:t xml:space="preserve">Como psicoanalista atiendo a personas </w:t>
      </w:r>
      <w:r w:rsidR="008D714A" w:rsidRPr="003A76CE">
        <w:rPr>
          <w:rFonts w:ascii="Arial" w:hAnsi="Arial" w:cs="Arial"/>
          <w:sz w:val="24"/>
          <w:szCs w:val="24"/>
        </w:rPr>
        <w:t>homosexuales en</w:t>
      </w:r>
      <w:r w:rsidRPr="003A76CE">
        <w:rPr>
          <w:rFonts w:ascii="Arial" w:hAnsi="Arial" w:cs="Arial"/>
          <w:sz w:val="24"/>
          <w:szCs w:val="24"/>
        </w:rPr>
        <w:t xml:space="preserve"> distintas situaciones y como ellas estoy dispuesto hacer un trabajo sobre su vida </w:t>
      </w:r>
      <w:r w:rsidR="008D714A" w:rsidRPr="003A76CE">
        <w:rPr>
          <w:rFonts w:ascii="Arial" w:hAnsi="Arial" w:cs="Arial"/>
          <w:sz w:val="24"/>
          <w:szCs w:val="24"/>
        </w:rPr>
        <w:t>psíquica con</w:t>
      </w:r>
      <w:r w:rsidRPr="003A76CE">
        <w:rPr>
          <w:rFonts w:ascii="Arial" w:hAnsi="Arial" w:cs="Arial"/>
          <w:sz w:val="24"/>
          <w:szCs w:val="24"/>
        </w:rPr>
        <w:t xml:space="preserve"> el fin de mejorar su </w:t>
      </w:r>
      <w:r w:rsidR="008D714A" w:rsidRPr="003A76CE">
        <w:rPr>
          <w:rFonts w:ascii="Arial" w:hAnsi="Arial" w:cs="Arial"/>
          <w:sz w:val="24"/>
          <w:szCs w:val="24"/>
        </w:rPr>
        <w:t>existencia;</w:t>
      </w:r>
      <w:r w:rsidRPr="003A76CE">
        <w:rPr>
          <w:rFonts w:ascii="Arial" w:hAnsi="Arial" w:cs="Arial"/>
          <w:sz w:val="24"/>
          <w:szCs w:val="24"/>
        </w:rPr>
        <w:t xml:space="preserve"> pero como ciudadano no puedo concebir de la sociedad por mediación de legislador de trasmita el sentido de la generación fuera de la diferencia sexual.</w:t>
      </w:r>
    </w:p>
    <w:p w:rsidR="00F71A52" w:rsidRPr="003A76CE" w:rsidRDefault="00F71A52" w:rsidP="003A76CE">
      <w:pPr>
        <w:jc w:val="both"/>
        <w:rPr>
          <w:rFonts w:ascii="Arial" w:hAnsi="Arial" w:cs="Arial"/>
          <w:sz w:val="24"/>
          <w:szCs w:val="24"/>
        </w:rPr>
      </w:pPr>
      <w:r w:rsidRPr="003A76CE">
        <w:rPr>
          <w:rFonts w:ascii="Arial" w:hAnsi="Arial" w:cs="Arial"/>
          <w:sz w:val="24"/>
          <w:szCs w:val="24"/>
        </w:rPr>
        <w:t xml:space="preserve">El interés superior del niño se </w:t>
      </w:r>
      <w:r w:rsidR="008D714A" w:rsidRPr="003A76CE">
        <w:rPr>
          <w:rFonts w:ascii="Arial" w:hAnsi="Arial" w:cs="Arial"/>
          <w:sz w:val="24"/>
          <w:szCs w:val="24"/>
        </w:rPr>
        <w:t>sitúa</w:t>
      </w:r>
      <w:r w:rsidRPr="003A76CE">
        <w:rPr>
          <w:rFonts w:ascii="Arial" w:hAnsi="Arial" w:cs="Arial"/>
          <w:sz w:val="24"/>
          <w:szCs w:val="24"/>
        </w:rPr>
        <w:t xml:space="preserve"> en esta perspectiva y no en el movimiento afectivo de dos personas de mismo sexo, la interrogante que se plantea no es saber si esas personas generosas leales y honestas con el niño si no saber en que estructura relacional se encuentra</w:t>
      </w:r>
    </w:p>
    <w:p w:rsidR="00F71A52" w:rsidRPr="003A76CE" w:rsidRDefault="00F71A52">
      <w:pPr>
        <w:rPr>
          <w:rFonts w:ascii="Arial" w:hAnsi="Arial" w:cs="Arial"/>
          <w:sz w:val="24"/>
          <w:szCs w:val="24"/>
        </w:rPr>
      </w:pPr>
      <w:r w:rsidRPr="003A76CE">
        <w:rPr>
          <w:rFonts w:ascii="Arial" w:hAnsi="Arial" w:cs="Arial"/>
          <w:sz w:val="24"/>
          <w:szCs w:val="24"/>
        </w:rPr>
        <w:t xml:space="preserve">La sociedad actual tiene </w:t>
      </w:r>
      <w:r w:rsidR="008D714A" w:rsidRPr="003A76CE">
        <w:rPr>
          <w:rFonts w:ascii="Arial" w:hAnsi="Arial" w:cs="Arial"/>
          <w:sz w:val="24"/>
          <w:szCs w:val="24"/>
        </w:rPr>
        <w:t>más</w:t>
      </w:r>
      <w:r w:rsidRPr="003A76CE">
        <w:rPr>
          <w:rFonts w:ascii="Arial" w:hAnsi="Arial" w:cs="Arial"/>
          <w:sz w:val="24"/>
          <w:szCs w:val="24"/>
        </w:rPr>
        <w:t xml:space="preserve"> tendencia la privilegiar las aspiraciones afectivas de los adultos sin </w:t>
      </w:r>
      <w:r w:rsidR="008D714A" w:rsidRPr="003A76CE">
        <w:rPr>
          <w:rFonts w:ascii="Arial" w:hAnsi="Arial" w:cs="Arial"/>
          <w:sz w:val="24"/>
          <w:szCs w:val="24"/>
        </w:rPr>
        <w:t>d</w:t>
      </w:r>
      <w:r w:rsidR="008D714A">
        <w:rPr>
          <w:rFonts w:ascii="Arial" w:hAnsi="Arial" w:cs="Arial"/>
          <w:sz w:val="24"/>
          <w:szCs w:val="24"/>
        </w:rPr>
        <w:t>i</w:t>
      </w:r>
      <w:r w:rsidR="008D714A" w:rsidRPr="003A76CE">
        <w:rPr>
          <w:rFonts w:ascii="Arial" w:hAnsi="Arial" w:cs="Arial"/>
          <w:sz w:val="24"/>
          <w:szCs w:val="24"/>
        </w:rPr>
        <w:t>scernimientos</w:t>
      </w:r>
      <w:r w:rsidRPr="003A76CE">
        <w:rPr>
          <w:rFonts w:ascii="Arial" w:hAnsi="Arial" w:cs="Arial"/>
          <w:sz w:val="24"/>
          <w:szCs w:val="24"/>
        </w:rPr>
        <w:t xml:space="preserve"> alguno que se ha de definir la filiación a </w:t>
      </w:r>
      <w:r w:rsidR="008D714A" w:rsidRPr="003A76CE">
        <w:rPr>
          <w:rFonts w:ascii="Arial" w:hAnsi="Arial" w:cs="Arial"/>
          <w:sz w:val="24"/>
          <w:szCs w:val="24"/>
        </w:rPr>
        <w:t>partir</w:t>
      </w:r>
      <w:r w:rsidRPr="003A76CE">
        <w:rPr>
          <w:rFonts w:ascii="Arial" w:hAnsi="Arial" w:cs="Arial"/>
          <w:sz w:val="24"/>
          <w:szCs w:val="24"/>
        </w:rPr>
        <w:t xml:space="preserve"> de las necesidades y derechos del niño</w:t>
      </w:r>
      <w:r w:rsidR="005A37FC" w:rsidRPr="003A76CE">
        <w:rPr>
          <w:rFonts w:ascii="Arial" w:hAnsi="Arial" w:cs="Arial"/>
          <w:sz w:val="24"/>
          <w:szCs w:val="24"/>
        </w:rPr>
        <w:t xml:space="preserve"> que limitan con todo el </w:t>
      </w:r>
      <w:r w:rsidR="008D714A" w:rsidRPr="003A76CE">
        <w:rPr>
          <w:rFonts w:ascii="Arial" w:hAnsi="Arial" w:cs="Arial"/>
          <w:sz w:val="24"/>
          <w:szCs w:val="24"/>
        </w:rPr>
        <w:t>narcisismo</w:t>
      </w:r>
      <w:r w:rsidR="005A37FC" w:rsidRPr="003A76CE">
        <w:rPr>
          <w:rFonts w:ascii="Arial" w:hAnsi="Arial" w:cs="Arial"/>
          <w:sz w:val="24"/>
          <w:szCs w:val="24"/>
        </w:rPr>
        <w:t xml:space="preserve"> invasor de los adultos.</w:t>
      </w:r>
    </w:p>
    <w:p w:rsidR="00F71A52" w:rsidRDefault="00F71A52"/>
    <w:p w:rsidR="00F71A52" w:rsidRDefault="00F71A52"/>
    <w:p w:rsidR="00F71A52" w:rsidRDefault="00F71A52"/>
    <w:p w:rsidR="00F71A52" w:rsidRDefault="00F71A52"/>
    <w:p w:rsidR="002376DC" w:rsidRDefault="002376DC"/>
    <w:p w:rsidR="00F71A52" w:rsidRDefault="00F71A52"/>
    <w:p w:rsidR="00F71A52" w:rsidRDefault="00F71A52"/>
    <w:p w:rsidR="00F71A52" w:rsidRDefault="00F71A52"/>
    <w:p w:rsidR="00F71A52" w:rsidRDefault="00F71A52"/>
    <w:p w:rsidR="00F71A52" w:rsidRDefault="00F71A52"/>
    <w:p w:rsidR="00F71A52" w:rsidRDefault="00F71A52"/>
    <w:p w:rsidR="00F71A52" w:rsidRDefault="00F71A52"/>
    <w:p w:rsidR="00F71A52" w:rsidRDefault="00F71A52"/>
    <w:p w:rsidR="00F71A52" w:rsidRDefault="00F71A52"/>
    <w:p w:rsidR="00F71A52" w:rsidRDefault="00F71A52"/>
    <w:p w:rsidR="00F71A52" w:rsidRDefault="00F71A52"/>
    <w:sectPr w:rsidR="00F71A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DC"/>
    <w:rsid w:val="0007328E"/>
    <w:rsid w:val="002376DC"/>
    <w:rsid w:val="003A76CE"/>
    <w:rsid w:val="003B4337"/>
    <w:rsid w:val="004515F5"/>
    <w:rsid w:val="005A37FC"/>
    <w:rsid w:val="007B7F72"/>
    <w:rsid w:val="008D714A"/>
    <w:rsid w:val="00903E27"/>
    <w:rsid w:val="00C256F0"/>
    <w:rsid w:val="00C85EF6"/>
    <w:rsid w:val="00CA5FAE"/>
    <w:rsid w:val="00EF6981"/>
    <w:rsid w:val="00F7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4A836"/>
  <w15:chartTrackingRefBased/>
  <w15:docId w15:val="{FC35E019-2648-4A5B-9677-A35D78C5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D71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71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71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71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714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10</cp:revision>
  <dcterms:created xsi:type="dcterms:W3CDTF">2016-09-20T02:54:00Z</dcterms:created>
  <dcterms:modified xsi:type="dcterms:W3CDTF">2016-09-20T03:30:00Z</dcterms:modified>
</cp:coreProperties>
</file>