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2074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4085"/>
      </w:tblGrid>
      <w:tr w:rsidR="00251A64" w:rsidTr="00AD35E6">
        <w:trPr>
          <w:trHeight w:val="1177"/>
        </w:trPr>
        <w:tc>
          <w:tcPr>
            <w:tcW w:w="3936" w:type="dxa"/>
          </w:tcPr>
          <w:p w:rsidR="00251A64" w:rsidRPr="00251A64" w:rsidRDefault="00251A64" w:rsidP="005162CC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  <w:r w:rsidRPr="00251A64">
              <w:rPr>
                <w:rFonts w:ascii="Arial" w:hAnsi="Arial" w:cs="Arial"/>
                <w:b/>
                <w:sz w:val="28"/>
                <w:szCs w:val="36"/>
              </w:rPr>
              <w:t>NARRATIVOS</w:t>
            </w:r>
          </w:p>
        </w:tc>
        <w:tc>
          <w:tcPr>
            <w:tcW w:w="4085" w:type="dxa"/>
          </w:tcPr>
          <w:p w:rsidR="00251A64" w:rsidRPr="008B0150" w:rsidRDefault="00251A64" w:rsidP="005162CC">
            <w:pPr>
              <w:rPr>
                <w:rFonts w:ascii="Arial" w:hAnsi="Arial" w:cs="Arial"/>
                <w:sz w:val="24"/>
              </w:rPr>
            </w:pPr>
            <w:r w:rsidRPr="008B0150">
              <w:rPr>
                <w:rFonts w:ascii="Arial" w:hAnsi="Arial" w:cs="Arial"/>
                <w:sz w:val="24"/>
              </w:rPr>
              <w:t xml:space="preserve">El texto narrativo es aquel que incluye el relato de acontecimientos que se desarrollan </w:t>
            </w:r>
            <w:r>
              <w:rPr>
                <w:rFonts w:ascii="Arial" w:hAnsi="Arial" w:cs="Arial"/>
                <w:sz w:val="24"/>
              </w:rPr>
              <w:t>en la historia</w:t>
            </w:r>
          </w:p>
        </w:tc>
      </w:tr>
      <w:tr w:rsidR="00251A64" w:rsidTr="00AD35E6">
        <w:trPr>
          <w:trHeight w:val="1111"/>
        </w:trPr>
        <w:tc>
          <w:tcPr>
            <w:tcW w:w="3936" w:type="dxa"/>
          </w:tcPr>
          <w:p w:rsidR="00251A64" w:rsidRPr="00251A64" w:rsidRDefault="00251A64" w:rsidP="005162CC">
            <w:pPr>
              <w:rPr>
                <w:rFonts w:ascii="Arial" w:hAnsi="Arial" w:cs="Arial"/>
                <w:b/>
                <w:sz w:val="28"/>
              </w:rPr>
            </w:pPr>
            <w:r w:rsidRPr="00251A64">
              <w:rPr>
                <w:rFonts w:ascii="Arial" w:hAnsi="Arial" w:cs="Arial"/>
                <w:b/>
                <w:sz w:val="28"/>
              </w:rPr>
              <w:t xml:space="preserve">DESCRIPTIVOS </w:t>
            </w:r>
          </w:p>
        </w:tc>
        <w:tc>
          <w:tcPr>
            <w:tcW w:w="4085" w:type="dxa"/>
          </w:tcPr>
          <w:p w:rsidR="00251A64" w:rsidRPr="008B0150" w:rsidRDefault="00251A64" w:rsidP="005162CC">
            <w:pPr>
              <w:rPr>
                <w:rFonts w:ascii="Arial" w:hAnsi="Arial" w:cs="Arial"/>
                <w:sz w:val="24"/>
              </w:rPr>
            </w:pPr>
            <w:r w:rsidRPr="008B0150">
              <w:rPr>
                <w:rFonts w:ascii="Arial" w:hAnsi="Arial" w:cs="Arial"/>
                <w:sz w:val="24"/>
              </w:rPr>
              <w:t xml:space="preserve">Explican dando características sobre algún objeto, lugar, persona, animal etc. </w:t>
            </w:r>
          </w:p>
        </w:tc>
      </w:tr>
      <w:tr w:rsidR="00251A64" w:rsidTr="00AD35E6">
        <w:trPr>
          <w:trHeight w:val="1177"/>
        </w:trPr>
        <w:tc>
          <w:tcPr>
            <w:tcW w:w="3936" w:type="dxa"/>
          </w:tcPr>
          <w:p w:rsidR="00251A64" w:rsidRPr="00251A64" w:rsidRDefault="00251A64" w:rsidP="005162CC">
            <w:pPr>
              <w:rPr>
                <w:rFonts w:ascii="Arial" w:hAnsi="Arial" w:cs="Arial"/>
                <w:b/>
                <w:sz w:val="28"/>
              </w:rPr>
            </w:pPr>
            <w:r w:rsidRPr="00251A64">
              <w:rPr>
                <w:rFonts w:ascii="Arial" w:hAnsi="Arial" w:cs="Arial"/>
                <w:b/>
                <w:sz w:val="28"/>
              </w:rPr>
              <w:t>ARGUMENTATIVOS</w:t>
            </w:r>
          </w:p>
        </w:tc>
        <w:tc>
          <w:tcPr>
            <w:tcW w:w="4085" w:type="dxa"/>
          </w:tcPr>
          <w:p w:rsidR="00251A64" w:rsidRPr="008B0150" w:rsidRDefault="00251A64" w:rsidP="005162CC">
            <w:pPr>
              <w:rPr>
                <w:rFonts w:ascii="Arial" w:hAnsi="Arial" w:cs="Arial"/>
                <w:sz w:val="24"/>
              </w:rPr>
            </w:pPr>
            <w:r w:rsidRPr="008B0150">
              <w:rPr>
                <w:rFonts w:ascii="Arial" w:hAnsi="Arial" w:cs="Arial"/>
                <w:sz w:val="24"/>
              </w:rPr>
              <w:t>Tiene como objetivo expresar opiniones o rebatirlas, basado en investigaciones, evidencias, razonamientos lógicos etc.</w:t>
            </w:r>
          </w:p>
        </w:tc>
      </w:tr>
      <w:tr w:rsidR="00251A64" w:rsidTr="00AD35E6">
        <w:trPr>
          <w:trHeight w:val="1177"/>
        </w:trPr>
        <w:tc>
          <w:tcPr>
            <w:tcW w:w="3936" w:type="dxa"/>
          </w:tcPr>
          <w:p w:rsidR="00251A64" w:rsidRPr="00251A64" w:rsidRDefault="00251A64" w:rsidP="005162CC">
            <w:pPr>
              <w:rPr>
                <w:rFonts w:ascii="Arial" w:hAnsi="Arial" w:cs="Arial"/>
                <w:b/>
                <w:sz w:val="28"/>
              </w:rPr>
            </w:pPr>
            <w:r w:rsidRPr="00251A64">
              <w:rPr>
                <w:rFonts w:ascii="Arial" w:hAnsi="Arial" w:cs="Arial"/>
                <w:b/>
                <w:sz w:val="28"/>
              </w:rPr>
              <w:t>EXPOSITIVOS</w:t>
            </w:r>
          </w:p>
        </w:tc>
        <w:tc>
          <w:tcPr>
            <w:tcW w:w="4085" w:type="dxa"/>
          </w:tcPr>
          <w:p w:rsidR="00251A64" w:rsidRPr="008B0150" w:rsidRDefault="00251A64" w:rsidP="005162CC">
            <w:pPr>
              <w:rPr>
                <w:rFonts w:ascii="Arial" w:hAnsi="Arial" w:cs="Arial"/>
                <w:sz w:val="24"/>
              </w:rPr>
            </w:pPr>
            <w:r w:rsidRPr="008B0150">
              <w:rPr>
                <w:rFonts w:ascii="Arial" w:hAnsi="Arial" w:cs="Arial"/>
                <w:sz w:val="24"/>
              </w:rPr>
              <w:t>Un texto expositivo se caracteriza por desarrollar un tema en forma clara y objetiva. Su principal función es informar.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3117"/>
        <w:tblW w:w="0" w:type="auto"/>
        <w:tblLook w:val="04A0" w:firstRow="1" w:lastRow="0" w:firstColumn="1" w:lastColumn="0" w:noHBand="0" w:noVBand="1"/>
      </w:tblPr>
      <w:tblGrid>
        <w:gridCol w:w="3936"/>
        <w:gridCol w:w="4090"/>
      </w:tblGrid>
      <w:tr w:rsidR="005162CC" w:rsidRPr="008B0150" w:rsidTr="00AD35E6">
        <w:trPr>
          <w:trHeight w:val="345"/>
        </w:trPr>
        <w:tc>
          <w:tcPr>
            <w:tcW w:w="3936" w:type="dxa"/>
            <w:shd w:val="clear" w:color="auto" w:fill="F2DBDB" w:themeFill="accent2" w:themeFillTint="33"/>
          </w:tcPr>
          <w:p w:rsidR="005162CC" w:rsidRPr="008B0150" w:rsidRDefault="005162CC" w:rsidP="005162CC">
            <w:pPr>
              <w:jc w:val="center"/>
              <w:rPr>
                <w:b/>
                <w:sz w:val="28"/>
                <w:szCs w:val="28"/>
              </w:rPr>
            </w:pPr>
            <w:r w:rsidRPr="008B0150">
              <w:rPr>
                <w:b/>
                <w:sz w:val="28"/>
                <w:szCs w:val="28"/>
              </w:rPr>
              <w:t>TIPO</w:t>
            </w:r>
            <w:r>
              <w:rPr>
                <w:b/>
                <w:sz w:val="28"/>
                <w:szCs w:val="28"/>
              </w:rPr>
              <w:t xml:space="preserve"> DE TEXTO</w:t>
            </w:r>
          </w:p>
        </w:tc>
        <w:tc>
          <w:tcPr>
            <w:tcW w:w="4090" w:type="dxa"/>
            <w:shd w:val="clear" w:color="auto" w:fill="F2DBDB" w:themeFill="accent2" w:themeFillTint="33"/>
          </w:tcPr>
          <w:p w:rsidR="005162CC" w:rsidRPr="008B0150" w:rsidRDefault="005162CC" w:rsidP="00516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CONCEPTO</w:t>
            </w:r>
          </w:p>
        </w:tc>
      </w:tr>
    </w:tbl>
    <w:p w:rsidR="005162CC" w:rsidRDefault="00AD35E6" w:rsidP="005162C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-253752</wp:posOffset>
                </wp:positionV>
                <wp:extent cx="4701209" cy="854766"/>
                <wp:effectExtent l="0" t="0" r="4445" b="254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209" cy="854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5E6" w:rsidRPr="00AD35E6" w:rsidRDefault="00AD35E6" w:rsidP="00AD35E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D3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FUNCIONES E INTENCIONES COMUNICATIVAS</w:t>
                            </w:r>
                          </w:p>
                          <w:p w:rsidR="00AD35E6" w:rsidRPr="00AD35E6" w:rsidRDefault="00AD35E6" w:rsidP="00AD35E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D35E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ANA CAROLINA MONRAZ RIVERA/ ANA KARINA FLETES ARREZOLA/ LAMAR 3A</w:t>
                            </w:r>
                          </w:p>
                          <w:p w:rsidR="00AD35E6" w:rsidRDefault="00AD3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22.95pt;margin-top:-20pt;width:370.15pt;height:6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sDkAIAAJEFAAAOAAAAZHJzL2Uyb0RvYy54bWysVEtPGzEQvlfqf7B8L7tJQ4CIDUqDqCoh&#10;QA0VZ8drE6u2x7Wd7Ka/nrF38yjlQtXL7tjzzYznm8flVWs02QgfFNiKDk5KSoTlUCv7XNEfjzef&#10;zikJkdmaabCiolsR6NX044fLxk3EEFaga+EJOrFh0riKrmJ0k6IIfCUMCyfghEWlBG9YxKN/LmrP&#10;GvRudDEsy3HRgK+dBy5CwNvrTkmn2b+Ugsd7KYOIRFcU3xbz1+fvMn2L6SWbPHvmVor3z2D/8ArD&#10;lMWge1fXLDKy9uovV0ZxDwFkPOFgCpBScZFzwGwG5atsFivmRM4FyQluT1P4f2753ebBE1VXdEiJ&#10;ZQZLNCTzNas9kFqQKNoIiaTGhQliFw7Rsf0CLRZ7dx/wMuXeSm/SH7MiqEe6t3uK0Q/heDk6KwfD&#10;8oISjrrz09HZeJzcFAdr50P8KsCQJFTUYwkzs2xzG2IH3UFSsABa1TdK63xIbSPm2pMNw4LrmN+I&#10;zv9AaUuaio4/n5bZsYVk3nnWNrkRuXH6cCnzLsMsxa0WCaPtdyGRuJzoG7EZ58Lu42d0QkkM9R7D&#10;Hn941XuMuzzQIkcGG/fGRlnwOfs8aQfK6p87ymSHx9oc5Z3E2C7bviOWUG+xITx0cxUcv1FYtVsW&#10;4gPzOEjYA7gc4j1+pAZkHXqJkhX432/dJzz2N2opaXAwKxp+rZkXlOhvFjv/YjAapUnOh9Hp2RAP&#10;/lizPNbYtZkDtsIA15DjWUz4qHei9GCecIfMUlRUMcsxdkXjTpzHbl3gDuJiNssgnF3H4q1dOJ5c&#10;J3pTTz62T8y7vnHT6NzBboTZ5FX/dthkaWG2jiBVbu5EcMdqTzzOfR6PfkelxXJ8zqjDJp2+AAAA&#10;//8DAFBLAwQUAAYACAAAACEA3NrmI+IAAAAJAQAADwAAAGRycy9kb3ducmV2LnhtbEyPy07DMBBF&#10;90j8gzVIbFDr0KZpGzKpEAIqsaPhIXZubJKIeBzFbhL+nmEFy9Ec3XtutptsKwbT+8YRwvU8AmGo&#10;dLqhCuGleJhtQPigSKvWkUH4Nh52+flZplLtRno2wyFUgkPIpwqhDqFLpfRlbazyc9cZ4t+n660K&#10;fPaV1L0aOdy2chFFibSqIW6oVWfualN+HU4W4eOqen/y0+PruFwtu/v9UKzfdIF4eTHd3oAIZgp/&#10;MPzqszrk7HR0J9JetAjxasskwiyOeBMD602yAHFE2MYJyDyT/xfkPwAAAP//AwBQSwECLQAUAAYA&#10;CAAAACEAtoM4kv4AAADhAQAAEwAAAAAAAAAAAAAAAAAAAAAAW0NvbnRlbnRfVHlwZXNdLnhtbFBL&#10;AQItABQABgAIAAAAIQA4/SH/1gAAAJQBAAALAAAAAAAAAAAAAAAAAC8BAABfcmVscy8ucmVsc1BL&#10;AQItABQABgAIAAAAIQA/fWsDkAIAAJEFAAAOAAAAAAAAAAAAAAAAAC4CAABkcnMvZTJvRG9jLnht&#10;bFBLAQItABQABgAIAAAAIQDc2uYj4gAAAAkBAAAPAAAAAAAAAAAAAAAAAOoEAABkcnMvZG93bnJl&#10;di54bWxQSwUGAAAAAAQABADzAAAA+QUAAAAA&#10;" fillcolor="white [3201]" stroked="f" strokeweight=".5pt">
                <v:textbox>
                  <w:txbxContent>
                    <w:p w:rsidR="00AD35E6" w:rsidRPr="00AD35E6" w:rsidRDefault="00AD35E6" w:rsidP="00AD35E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D35E6">
                        <w:rPr>
                          <w:rFonts w:ascii="Arial" w:hAnsi="Arial" w:cs="Arial"/>
                          <w:b/>
                          <w:sz w:val="28"/>
                        </w:rPr>
                        <w:t>FUNCIONES E INTENCIONES COMUNICATIVAS</w:t>
                      </w:r>
                    </w:p>
                    <w:p w:rsidR="00AD35E6" w:rsidRPr="00AD35E6" w:rsidRDefault="00AD35E6" w:rsidP="00AD35E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D35E6">
                        <w:rPr>
                          <w:rFonts w:ascii="Arial" w:hAnsi="Arial" w:cs="Arial"/>
                          <w:b/>
                          <w:sz w:val="24"/>
                        </w:rPr>
                        <w:t>ANA CAROLINA MONRAZ RIVERA/ ANA KARINA FLETES ARREZOLA/ LAMAR 3A</w:t>
                      </w:r>
                    </w:p>
                    <w:p w:rsidR="00AD35E6" w:rsidRDefault="00AD35E6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541"/>
        <w:tblOverlap w:val="never"/>
        <w:tblW w:w="0" w:type="auto"/>
        <w:tblLook w:val="04A0" w:firstRow="1" w:lastRow="0" w:firstColumn="1" w:lastColumn="0" w:noHBand="0" w:noVBand="1"/>
      </w:tblPr>
      <w:tblGrid>
        <w:gridCol w:w="8028"/>
      </w:tblGrid>
      <w:tr w:rsidR="005162CC" w:rsidRPr="008B0150" w:rsidTr="00AD35E6">
        <w:trPr>
          <w:trHeight w:val="629"/>
        </w:trPr>
        <w:tc>
          <w:tcPr>
            <w:tcW w:w="8028" w:type="dxa"/>
            <w:shd w:val="clear" w:color="auto" w:fill="E5DFEC" w:themeFill="accent4" w:themeFillTint="33"/>
          </w:tcPr>
          <w:p w:rsidR="005162CC" w:rsidRPr="008B0150" w:rsidRDefault="005162CC" w:rsidP="00AD35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0150">
              <w:rPr>
                <w:rFonts w:ascii="Arial" w:hAnsi="Arial" w:cs="Arial"/>
                <w:b/>
                <w:sz w:val="28"/>
                <w:szCs w:val="28"/>
              </w:rPr>
              <w:t xml:space="preserve">FUNCIONES E INTENCIONES COMUNICATIVAS </w:t>
            </w:r>
          </w:p>
        </w:tc>
      </w:tr>
    </w:tbl>
    <w:p w:rsidR="005162CC" w:rsidRPr="005162CC" w:rsidRDefault="005162CC" w:rsidP="005162CC">
      <w:bookmarkStart w:id="0" w:name="_GoBack"/>
      <w:bookmarkEnd w:id="0"/>
    </w:p>
    <w:p w:rsidR="005162CC" w:rsidRPr="005162CC" w:rsidRDefault="005162CC" w:rsidP="005162CC"/>
    <w:p w:rsidR="005162CC" w:rsidRPr="005162CC" w:rsidRDefault="005162CC" w:rsidP="005162CC"/>
    <w:p w:rsidR="005162CC" w:rsidRPr="005162CC" w:rsidRDefault="005162CC" w:rsidP="005162CC"/>
    <w:p w:rsidR="005162CC" w:rsidRPr="005162CC" w:rsidRDefault="005162CC" w:rsidP="005162CC"/>
    <w:p w:rsidR="005162CC" w:rsidRPr="005162CC" w:rsidRDefault="005162CC" w:rsidP="005162CC"/>
    <w:p w:rsidR="005162CC" w:rsidRPr="005162CC" w:rsidRDefault="005162CC" w:rsidP="005162CC"/>
    <w:p w:rsidR="005162CC" w:rsidRPr="005162CC" w:rsidRDefault="005162CC" w:rsidP="005162CC"/>
    <w:p w:rsidR="005162CC" w:rsidRPr="005162CC" w:rsidRDefault="005162CC" w:rsidP="005162CC"/>
    <w:p w:rsidR="005162CC" w:rsidRDefault="005162CC" w:rsidP="005162CC"/>
    <w:p w:rsidR="00555958" w:rsidRPr="005162CC" w:rsidRDefault="00F43AF3" w:rsidP="005162CC">
      <w:pPr>
        <w:tabs>
          <w:tab w:val="left" w:pos="5040"/>
        </w:tabs>
      </w:pPr>
    </w:p>
    <w:sectPr w:rsidR="00555958" w:rsidRPr="00516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F3" w:rsidRDefault="00F43AF3" w:rsidP="005162CC">
      <w:pPr>
        <w:spacing w:after="0" w:line="240" w:lineRule="auto"/>
      </w:pPr>
      <w:r>
        <w:separator/>
      </w:r>
    </w:p>
  </w:endnote>
  <w:endnote w:type="continuationSeparator" w:id="0">
    <w:p w:rsidR="00F43AF3" w:rsidRDefault="00F43AF3" w:rsidP="0051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F3" w:rsidRDefault="00F43AF3" w:rsidP="005162CC">
      <w:pPr>
        <w:spacing w:after="0" w:line="240" w:lineRule="auto"/>
      </w:pPr>
      <w:r>
        <w:separator/>
      </w:r>
    </w:p>
  </w:footnote>
  <w:footnote w:type="continuationSeparator" w:id="0">
    <w:p w:rsidR="00F43AF3" w:rsidRDefault="00F43AF3" w:rsidP="00516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95"/>
    <w:rsid w:val="000B52AF"/>
    <w:rsid w:val="00251A64"/>
    <w:rsid w:val="002D7EA1"/>
    <w:rsid w:val="0038469D"/>
    <w:rsid w:val="005162CC"/>
    <w:rsid w:val="0057423A"/>
    <w:rsid w:val="005B1E5E"/>
    <w:rsid w:val="008B0150"/>
    <w:rsid w:val="00AD35E6"/>
    <w:rsid w:val="00C04895"/>
    <w:rsid w:val="00F4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4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6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2CC"/>
  </w:style>
  <w:style w:type="paragraph" w:styleId="Piedepgina">
    <w:name w:val="footer"/>
    <w:basedOn w:val="Normal"/>
    <w:link w:val="PiedepginaCar"/>
    <w:uiPriority w:val="99"/>
    <w:unhideWhenUsed/>
    <w:rsid w:val="00516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4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6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2CC"/>
  </w:style>
  <w:style w:type="paragraph" w:styleId="Piedepgina">
    <w:name w:val="footer"/>
    <w:basedOn w:val="Normal"/>
    <w:link w:val="PiedepginaCar"/>
    <w:uiPriority w:val="99"/>
    <w:unhideWhenUsed/>
    <w:rsid w:val="00516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0E7B-896E-4789-8775-5696634A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2016-09-09T00:12:00Z</dcterms:created>
  <dcterms:modified xsi:type="dcterms:W3CDTF">2016-09-09T01:45:00Z</dcterms:modified>
</cp:coreProperties>
</file>