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3" w:rsidRDefault="00F40FB3"/>
    <w:p w:rsidR="00F40FB3" w:rsidRPr="00F40FB3" w:rsidRDefault="00F40FB3" w:rsidP="00F40FB3"/>
    <w:p w:rsidR="00F40FB3" w:rsidRPr="00F40FB3" w:rsidRDefault="00F40FB3" w:rsidP="00F40FB3"/>
    <w:p w:rsidR="00F40FB3" w:rsidRPr="00F40FB3" w:rsidRDefault="00F40FB3" w:rsidP="00F40FB3"/>
    <w:p w:rsidR="00F40FB3" w:rsidRDefault="00F40FB3" w:rsidP="00F40FB3"/>
    <w:p w:rsidR="00F40FB3" w:rsidRPr="00F40FB3" w:rsidRDefault="00F40FB3" w:rsidP="00F40FB3">
      <w:pPr>
        <w:tabs>
          <w:tab w:val="left" w:pos="1665"/>
        </w:tabs>
        <w:jc w:val="center"/>
        <w:rPr>
          <w:b/>
        </w:rPr>
      </w:pPr>
      <w:r>
        <w:rPr>
          <w:b/>
        </w:rPr>
        <w:t>Funciones e intenciones comunicativas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992"/>
        <w:gridCol w:w="2993"/>
        <w:gridCol w:w="3762"/>
      </w:tblGrid>
      <w:tr w:rsidR="00F40FB3" w:rsidTr="00F40FB3">
        <w:tc>
          <w:tcPr>
            <w:tcW w:w="2992" w:type="dxa"/>
          </w:tcPr>
          <w:p w:rsidR="00F40FB3" w:rsidRDefault="00F40FB3" w:rsidP="00F40FB3">
            <w:pPr>
              <w:tabs>
                <w:tab w:val="left" w:pos="1665"/>
              </w:tabs>
              <w:jc w:val="center"/>
            </w:pPr>
            <w:r>
              <w:t>Textos o situaciones comunes</w:t>
            </w:r>
          </w:p>
        </w:tc>
        <w:tc>
          <w:tcPr>
            <w:tcW w:w="2993" w:type="dxa"/>
          </w:tcPr>
          <w:p w:rsidR="00F40FB3" w:rsidRDefault="00F40FB3" w:rsidP="00F40FB3">
            <w:pPr>
              <w:tabs>
                <w:tab w:val="left" w:pos="1665"/>
              </w:tabs>
              <w:jc w:val="center"/>
            </w:pPr>
            <w:r>
              <w:t xml:space="preserve">Funciones del lenguaje </w:t>
            </w:r>
          </w:p>
        </w:tc>
        <w:tc>
          <w:tcPr>
            <w:tcW w:w="3762" w:type="dxa"/>
          </w:tcPr>
          <w:p w:rsidR="00F40FB3" w:rsidRDefault="00F40FB3" w:rsidP="00F40FB3">
            <w:pPr>
              <w:tabs>
                <w:tab w:val="left" w:pos="1665"/>
              </w:tabs>
              <w:jc w:val="center"/>
            </w:pPr>
            <w:r>
              <w:t>Posibles intenciones comunicativas</w:t>
            </w:r>
          </w:p>
        </w:tc>
      </w:tr>
      <w:tr w:rsidR="00F40FB3" w:rsidTr="00F40FB3">
        <w:tc>
          <w:tcPr>
            <w:tcW w:w="2992" w:type="dxa"/>
          </w:tcPr>
          <w:p w:rsidR="00F40FB3" w:rsidRDefault="00F40FB3" w:rsidP="00F40FB3">
            <w:pPr>
              <w:tabs>
                <w:tab w:val="left" w:pos="1665"/>
              </w:tabs>
            </w:pPr>
            <w:r>
              <w:t>Cartas, diarios personales, quejas, reproches sentimentales</w:t>
            </w:r>
          </w:p>
        </w:tc>
        <w:tc>
          <w:tcPr>
            <w:tcW w:w="2993" w:type="dxa"/>
          </w:tcPr>
          <w:p w:rsidR="00F40FB3" w:rsidRDefault="00F40FB3" w:rsidP="00F40FB3">
            <w:pPr>
              <w:tabs>
                <w:tab w:val="left" w:pos="1665"/>
              </w:tabs>
            </w:pPr>
            <w:r>
              <w:t>Expresiva</w:t>
            </w:r>
          </w:p>
          <w:p w:rsidR="00F40FB3" w:rsidRDefault="00F40FB3" w:rsidP="00F40FB3">
            <w:pPr>
              <w:tabs>
                <w:tab w:val="left" w:pos="1665"/>
              </w:tabs>
            </w:pPr>
          </w:p>
        </w:tc>
        <w:tc>
          <w:tcPr>
            <w:tcW w:w="3762" w:type="dxa"/>
          </w:tcPr>
          <w:p w:rsidR="00F40FB3" w:rsidRDefault="00F40FB3" w:rsidP="00F40FB3">
            <w:pPr>
              <w:tabs>
                <w:tab w:val="left" w:pos="1665"/>
              </w:tabs>
            </w:pPr>
            <w:r>
              <w:t xml:space="preserve">Expresa emociones hacia el mismo,  al interlocutor o al </w:t>
            </w:r>
            <w:r w:rsidR="00D82511">
              <w:t>receptor.</w:t>
            </w:r>
          </w:p>
        </w:tc>
      </w:tr>
      <w:tr w:rsidR="00F40FB3" w:rsidTr="00F40FB3">
        <w:tc>
          <w:tcPr>
            <w:tcW w:w="2992" w:type="dxa"/>
          </w:tcPr>
          <w:p w:rsidR="00F40FB3" w:rsidRDefault="00F40FB3" w:rsidP="00F40FB3">
            <w:pPr>
              <w:tabs>
                <w:tab w:val="left" w:pos="1665"/>
              </w:tabs>
            </w:pPr>
            <w:r>
              <w:t>Anuncios campañas publicitarias, solicitudes</w:t>
            </w:r>
          </w:p>
        </w:tc>
        <w:tc>
          <w:tcPr>
            <w:tcW w:w="2993" w:type="dxa"/>
          </w:tcPr>
          <w:p w:rsidR="00F40FB3" w:rsidRDefault="00F40FB3" w:rsidP="00F40FB3">
            <w:pPr>
              <w:tabs>
                <w:tab w:val="left" w:pos="1665"/>
              </w:tabs>
            </w:pPr>
            <w:r>
              <w:t>Conativa</w:t>
            </w:r>
          </w:p>
          <w:p w:rsidR="00F40FB3" w:rsidRDefault="00F40FB3" w:rsidP="00F40FB3">
            <w:pPr>
              <w:tabs>
                <w:tab w:val="left" w:pos="1665"/>
              </w:tabs>
            </w:pPr>
          </w:p>
        </w:tc>
        <w:tc>
          <w:tcPr>
            <w:tcW w:w="3762" w:type="dxa"/>
          </w:tcPr>
          <w:p w:rsidR="00F40FB3" w:rsidRDefault="00F40FB3" w:rsidP="00F40FB3">
            <w:pPr>
              <w:tabs>
                <w:tab w:val="left" w:pos="1665"/>
              </w:tabs>
            </w:pPr>
            <w:r>
              <w:t>Quiere convencer al receptor de comprar un producto y  vender el producto.</w:t>
            </w:r>
          </w:p>
        </w:tc>
      </w:tr>
      <w:tr w:rsidR="00F40FB3" w:rsidTr="00F40FB3">
        <w:tc>
          <w:tcPr>
            <w:tcW w:w="2992" w:type="dxa"/>
          </w:tcPr>
          <w:p w:rsidR="00F40FB3" w:rsidRDefault="00F40FB3" w:rsidP="00F40FB3">
            <w:pPr>
              <w:tabs>
                <w:tab w:val="left" w:pos="1665"/>
              </w:tabs>
            </w:pPr>
            <w:r>
              <w:t>Noticias, artículos informativos, chismes, libros escolares.</w:t>
            </w:r>
          </w:p>
        </w:tc>
        <w:tc>
          <w:tcPr>
            <w:tcW w:w="2993" w:type="dxa"/>
          </w:tcPr>
          <w:p w:rsidR="00F40FB3" w:rsidRDefault="00D82511" w:rsidP="00F40FB3">
            <w:pPr>
              <w:tabs>
                <w:tab w:val="left" w:pos="1665"/>
              </w:tabs>
            </w:pPr>
            <w:r>
              <w:t>Referencial</w:t>
            </w:r>
          </w:p>
          <w:p w:rsidR="00D82511" w:rsidRDefault="00D82511" w:rsidP="00F40FB3">
            <w:pPr>
              <w:tabs>
                <w:tab w:val="left" w:pos="1665"/>
              </w:tabs>
            </w:pPr>
          </w:p>
        </w:tc>
        <w:tc>
          <w:tcPr>
            <w:tcW w:w="3762" w:type="dxa"/>
          </w:tcPr>
          <w:p w:rsidR="00F40FB3" w:rsidRDefault="00D82511" w:rsidP="00F40FB3">
            <w:pPr>
              <w:tabs>
                <w:tab w:val="left" w:pos="1665"/>
              </w:tabs>
            </w:pPr>
            <w:r>
              <w:t>Informar acerca de un tema</w:t>
            </w:r>
          </w:p>
        </w:tc>
      </w:tr>
      <w:tr w:rsidR="00F40FB3" w:rsidTr="00F40FB3">
        <w:tc>
          <w:tcPr>
            <w:tcW w:w="2992" w:type="dxa"/>
          </w:tcPr>
          <w:p w:rsidR="00F40FB3" w:rsidRDefault="00D82511" w:rsidP="00F40FB3">
            <w:pPr>
              <w:tabs>
                <w:tab w:val="left" w:pos="1665"/>
              </w:tabs>
            </w:pPr>
            <w:r>
              <w:t>Entradas a diccionarios, explicaciones sobre el sentido de una palabra o frase, manuales de ortografía y gramática.</w:t>
            </w:r>
          </w:p>
        </w:tc>
        <w:tc>
          <w:tcPr>
            <w:tcW w:w="2993" w:type="dxa"/>
          </w:tcPr>
          <w:p w:rsidR="00F40FB3" w:rsidRDefault="00D82511" w:rsidP="00F40FB3">
            <w:pPr>
              <w:tabs>
                <w:tab w:val="left" w:pos="1665"/>
              </w:tabs>
            </w:pPr>
            <w:r>
              <w:t xml:space="preserve">Metalingüística </w:t>
            </w:r>
          </w:p>
        </w:tc>
        <w:tc>
          <w:tcPr>
            <w:tcW w:w="3762" w:type="dxa"/>
          </w:tcPr>
          <w:p w:rsidR="00F40FB3" w:rsidRDefault="00D82511" w:rsidP="00F40FB3">
            <w:pPr>
              <w:tabs>
                <w:tab w:val="left" w:pos="1665"/>
              </w:tabs>
            </w:pPr>
            <w:r>
              <w:t>Explicar el significado de una palabra</w:t>
            </w:r>
          </w:p>
        </w:tc>
      </w:tr>
      <w:tr w:rsidR="00F40FB3" w:rsidTr="00F40FB3">
        <w:tc>
          <w:tcPr>
            <w:tcW w:w="2992" w:type="dxa"/>
          </w:tcPr>
          <w:p w:rsidR="00F40FB3" w:rsidRDefault="00D82511" w:rsidP="00F40FB3">
            <w:pPr>
              <w:tabs>
                <w:tab w:val="left" w:pos="1665"/>
              </w:tabs>
            </w:pPr>
            <w:r>
              <w:t>Poemas, novelas, cuentos, chismes, trabalenguas.</w:t>
            </w:r>
          </w:p>
        </w:tc>
        <w:tc>
          <w:tcPr>
            <w:tcW w:w="2993" w:type="dxa"/>
          </w:tcPr>
          <w:p w:rsidR="00F40FB3" w:rsidRDefault="00D82511" w:rsidP="00F40FB3">
            <w:pPr>
              <w:tabs>
                <w:tab w:val="left" w:pos="1665"/>
              </w:tabs>
            </w:pPr>
            <w:r>
              <w:t>Poética</w:t>
            </w:r>
          </w:p>
        </w:tc>
        <w:tc>
          <w:tcPr>
            <w:tcW w:w="3762" w:type="dxa"/>
          </w:tcPr>
          <w:p w:rsidR="00F40FB3" w:rsidRDefault="00D82511" w:rsidP="00F40FB3">
            <w:pPr>
              <w:tabs>
                <w:tab w:val="left" w:pos="1665"/>
              </w:tabs>
            </w:pPr>
            <w:r w:rsidRPr="00D82511">
              <w:t>Darle belleza al texto, expresar emociones.</w:t>
            </w:r>
          </w:p>
        </w:tc>
      </w:tr>
      <w:tr w:rsidR="00F40FB3" w:rsidTr="00F40FB3">
        <w:tc>
          <w:tcPr>
            <w:tcW w:w="2992" w:type="dxa"/>
          </w:tcPr>
          <w:p w:rsidR="00F40FB3" w:rsidRDefault="00D82511" w:rsidP="00F40FB3">
            <w:pPr>
              <w:tabs>
                <w:tab w:val="left" w:pos="1665"/>
              </w:tabs>
            </w:pPr>
            <w:r>
              <w:t>Mensajes de saludos, despedidas</w:t>
            </w:r>
          </w:p>
        </w:tc>
        <w:tc>
          <w:tcPr>
            <w:tcW w:w="2993" w:type="dxa"/>
          </w:tcPr>
          <w:p w:rsidR="00F40FB3" w:rsidRDefault="00D82511" w:rsidP="00F40FB3">
            <w:pPr>
              <w:tabs>
                <w:tab w:val="left" w:pos="1665"/>
              </w:tabs>
            </w:pPr>
            <w:r>
              <w:t>Fática</w:t>
            </w:r>
          </w:p>
        </w:tc>
        <w:tc>
          <w:tcPr>
            <w:tcW w:w="3762" w:type="dxa"/>
          </w:tcPr>
          <w:p w:rsidR="00F40FB3" w:rsidRDefault="00D82511" w:rsidP="00F40FB3">
            <w:pPr>
              <w:tabs>
                <w:tab w:val="left" w:pos="1665"/>
              </w:tabs>
            </w:pPr>
            <w:r>
              <w:t>Saludar y despedirse</w:t>
            </w:r>
          </w:p>
        </w:tc>
      </w:tr>
    </w:tbl>
    <w:p w:rsidR="00D15D95" w:rsidRDefault="00D15D95" w:rsidP="00F40FB3">
      <w:pPr>
        <w:tabs>
          <w:tab w:val="left" w:pos="1665"/>
        </w:tabs>
      </w:pPr>
    </w:p>
    <w:p w:rsidR="002843E7" w:rsidRDefault="002843E7" w:rsidP="00F40FB3">
      <w:pPr>
        <w:tabs>
          <w:tab w:val="left" w:pos="1665"/>
        </w:tabs>
      </w:pPr>
    </w:p>
    <w:p w:rsidR="002843E7" w:rsidRPr="00F40FB3" w:rsidRDefault="002843E7" w:rsidP="00F40FB3">
      <w:pPr>
        <w:tabs>
          <w:tab w:val="left" w:pos="1665"/>
        </w:tabs>
      </w:pPr>
      <w:r>
        <w:t>En conclusión cada uno de los textos que usamos en la vida cotidiana tienen una intención y nosotros aprendimos a encontrar o definir cada una. Esta intención es siempre para</w:t>
      </w:r>
      <w:r w:rsidR="007716F6">
        <w:t xml:space="preserve"> que el receptor lo interprete y pueda entenderlo preguntándose ¿Qué quiere decirme todo esto?</w:t>
      </w:r>
      <w:bookmarkStart w:id="0" w:name="_GoBack"/>
      <w:bookmarkEnd w:id="0"/>
    </w:p>
    <w:sectPr w:rsidR="002843E7" w:rsidRPr="00F40F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B3"/>
    <w:rsid w:val="002843E7"/>
    <w:rsid w:val="007716F6"/>
    <w:rsid w:val="00D15D95"/>
    <w:rsid w:val="00D82511"/>
    <w:rsid w:val="00F4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gabriela piña hernandez</dc:creator>
  <cp:lastModifiedBy>laura gabriela piña hernandez</cp:lastModifiedBy>
  <cp:revision>2</cp:revision>
  <dcterms:created xsi:type="dcterms:W3CDTF">2016-09-03T17:29:00Z</dcterms:created>
  <dcterms:modified xsi:type="dcterms:W3CDTF">2016-09-03T17:50:00Z</dcterms:modified>
</cp:coreProperties>
</file>