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F2" w:rsidRDefault="00713247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  <w:lang w:eastAsia="es-ES_tradnl"/>
        </w:rPr>
        <w:drawing>
          <wp:inline distT="0" distB="0" distL="0" distR="0">
            <wp:extent cx="5039838" cy="3804804"/>
            <wp:effectExtent l="19050" t="0" r="8412" b="0"/>
            <wp:docPr id="1" name="0 Imagen" descr="l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6721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47" w:rsidRDefault="00713247">
      <w:pPr>
        <w:rPr>
          <w:rFonts w:ascii="Courier New" w:hAnsi="Courier New" w:cs="Courier New"/>
          <w:sz w:val="32"/>
          <w:szCs w:val="32"/>
        </w:rPr>
      </w:pPr>
    </w:p>
    <w:p w:rsidR="00713247" w:rsidRDefault="00713247">
      <w:pPr>
        <w:rPr>
          <w:rFonts w:ascii="Courier New" w:hAnsi="Courier New" w:cs="Courier New"/>
          <w:sz w:val="32"/>
          <w:szCs w:val="32"/>
        </w:rPr>
      </w:pPr>
      <w:proofErr w:type="spellStart"/>
      <w:r>
        <w:rPr>
          <w:rFonts w:ascii="Courier New" w:hAnsi="Courier New" w:cs="Courier New"/>
          <w:sz w:val="32"/>
          <w:szCs w:val="32"/>
        </w:rPr>
        <w:t>Baydy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Karime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Fuentes Amaro</w:t>
      </w:r>
    </w:p>
    <w:p w:rsidR="00713247" w:rsidRDefault="00713247">
      <w:pPr>
        <w:rPr>
          <w:rFonts w:ascii="Courier New" w:hAnsi="Courier New" w:cs="Courier New"/>
          <w:sz w:val="32"/>
          <w:szCs w:val="32"/>
        </w:rPr>
      </w:pPr>
    </w:p>
    <w:p w:rsidR="00713247" w:rsidRDefault="00713247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Actividad 1</w:t>
      </w:r>
    </w:p>
    <w:p w:rsidR="00713247" w:rsidRDefault="00713247">
      <w:pPr>
        <w:rPr>
          <w:rFonts w:ascii="Courier New" w:hAnsi="Courier New" w:cs="Courier New"/>
          <w:sz w:val="32"/>
          <w:szCs w:val="32"/>
        </w:rPr>
      </w:pPr>
    </w:p>
    <w:p w:rsidR="00713247" w:rsidRDefault="00713247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Herramientas de base de datos</w:t>
      </w:r>
    </w:p>
    <w:p w:rsidR="00713247" w:rsidRDefault="00713247">
      <w:pPr>
        <w:rPr>
          <w:rFonts w:ascii="Courier New" w:hAnsi="Courier New" w:cs="Courier New"/>
          <w:sz w:val="32"/>
          <w:szCs w:val="32"/>
        </w:rPr>
      </w:pPr>
    </w:p>
    <w:p w:rsidR="00713247" w:rsidRDefault="00713247">
      <w:pPr>
        <w:rPr>
          <w:rFonts w:ascii="Courier New" w:hAnsi="Courier New" w:cs="Courier New"/>
          <w:sz w:val="32"/>
          <w:szCs w:val="32"/>
        </w:rPr>
      </w:pPr>
    </w:p>
    <w:p w:rsidR="00713247" w:rsidRDefault="00713247">
      <w:pPr>
        <w:rPr>
          <w:rFonts w:ascii="Courier New" w:hAnsi="Courier New" w:cs="Courier New"/>
          <w:sz w:val="32"/>
          <w:szCs w:val="32"/>
        </w:rPr>
      </w:pPr>
    </w:p>
    <w:p w:rsidR="00713247" w:rsidRDefault="00713247">
      <w:pPr>
        <w:rPr>
          <w:rFonts w:ascii="Courier New" w:hAnsi="Courier New" w:cs="Courier New"/>
          <w:sz w:val="32"/>
          <w:szCs w:val="32"/>
        </w:rPr>
      </w:pPr>
    </w:p>
    <w:p w:rsidR="00713247" w:rsidRDefault="00713247">
      <w:pPr>
        <w:rPr>
          <w:rFonts w:ascii="Courier New" w:hAnsi="Courier New" w:cs="Courier New"/>
          <w:sz w:val="32"/>
          <w:szCs w:val="32"/>
        </w:rPr>
      </w:pPr>
    </w:p>
    <w:p w:rsidR="00713247" w:rsidRDefault="00713247">
      <w:pPr>
        <w:rPr>
          <w:rFonts w:ascii="Courier New" w:hAnsi="Courier New" w:cs="Courier New"/>
          <w:sz w:val="32"/>
          <w:szCs w:val="32"/>
        </w:rPr>
      </w:pPr>
    </w:p>
    <w:p w:rsidR="00713247" w:rsidRDefault="00713247">
      <w:pPr>
        <w:rPr>
          <w:rFonts w:ascii="Courier New" w:hAnsi="Courier New" w:cs="Courier New"/>
          <w:sz w:val="32"/>
          <w:szCs w:val="32"/>
        </w:rPr>
      </w:pPr>
    </w:p>
    <w:p w:rsidR="00713247" w:rsidRDefault="00713247">
      <w:pPr>
        <w:rPr>
          <w:rFonts w:ascii="Courier New" w:hAnsi="Courier New" w:cs="Courier New"/>
          <w:sz w:val="32"/>
          <w:szCs w:val="32"/>
        </w:rPr>
      </w:pPr>
    </w:p>
    <w:p w:rsidR="00713247" w:rsidRPr="00713247" w:rsidRDefault="00713247" w:rsidP="0071324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4"/>
          <w:szCs w:val="24"/>
          <w:lang w:eastAsia="es-ES_tradnl"/>
        </w:rPr>
      </w:pPr>
      <w:hyperlink r:id="rId5" w:history="1">
        <w:r w:rsidRPr="00713247">
          <w:rPr>
            <w:rFonts w:ascii="Courier New" w:eastAsia="Times New Roman" w:hAnsi="Courier New" w:cs="Courier New"/>
            <w:b/>
            <w:bCs/>
            <w:color w:val="0000FF"/>
            <w:sz w:val="24"/>
            <w:szCs w:val="24"/>
            <w:u w:val="single"/>
            <w:lang w:eastAsia="es-ES_tradnl"/>
          </w:rPr>
          <w:t>Editor SQL</w:t>
        </w:r>
      </w:hyperlink>
    </w:p>
    <w:p w:rsidR="00713247" w:rsidRPr="00713247" w:rsidRDefault="00713247" w:rsidP="0071324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es-ES_tradnl"/>
        </w:rPr>
      </w:pPr>
      <w:r w:rsidRPr="00713247">
        <w:rPr>
          <w:rFonts w:ascii="Courier New" w:eastAsia="Times New Roman" w:hAnsi="Courier New" w:cs="Courier New"/>
          <w:sz w:val="24"/>
          <w:szCs w:val="24"/>
          <w:lang w:eastAsia="es-ES_tradnl"/>
        </w:rPr>
        <w:t xml:space="preserve">El versátil editor SQL de Data base </w:t>
      </w:r>
      <w:proofErr w:type="spellStart"/>
      <w:r w:rsidRPr="00713247">
        <w:rPr>
          <w:rFonts w:ascii="Courier New" w:eastAsia="Times New Roman" w:hAnsi="Courier New" w:cs="Courier New"/>
          <w:sz w:val="24"/>
          <w:szCs w:val="24"/>
          <w:lang w:eastAsia="es-ES_tradnl"/>
        </w:rPr>
        <w:t>Spy</w:t>
      </w:r>
      <w:proofErr w:type="spellEnd"/>
      <w:r w:rsidRPr="00713247">
        <w:rPr>
          <w:rFonts w:ascii="Courier New" w:eastAsia="Times New Roman" w:hAnsi="Courier New" w:cs="Courier New"/>
          <w:sz w:val="24"/>
          <w:szCs w:val="24"/>
          <w:lang w:eastAsia="es-ES_tradnl"/>
        </w:rPr>
        <w:t xml:space="preserve"> incluye una función personalizable de finalización automática de instrucciones SQL que permite agilizar el desarrollo de consultas SQL. Ejecute consultas y vea resultados inmediatos en una o varias ventanas. Para cada base de datos se ofrecen opciones de configuración de formato SQL y al cambiar de base de datos se aplica automáticamente el formato adecuado</w:t>
      </w:r>
      <w:r w:rsidRPr="00713247">
        <w:rPr>
          <w:rFonts w:ascii="Courier New" w:eastAsia="Times New Roman" w:hAnsi="Courier New" w:cs="Courier New"/>
          <w:color w:val="0000FF"/>
          <w:sz w:val="24"/>
          <w:szCs w:val="24"/>
          <w:u w:val="single"/>
          <w:lang w:eastAsia="es-ES_tradnl"/>
        </w:rPr>
        <w:t>.</w:t>
      </w:r>
    </w:p>
    <w:p w:rsidR="00713247" w:rsidRPr="00713247" w:rsidRDefault="00713247" w:rsidP="0071324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4"/>
          <w:szCs w:val="24"/>
          <w:lang w:eastAsia="es-ES_tradnl"/>
        </w:rPr>
      </w:pPr>
      <w:hyperlink r:id="rId6" w:history="1">
        <w:r w:rsidRPr="00713247">
          <w:rPr>
            <w:rFonts w:ascii="Courier New" w:eastAsia="Times New Roman" w:hAnsi="Courier New" w:cs="Courier New"/>
            <w:b/>
            <w:bCs/>
            <w:color w:val="0000FF"/>
            <w:sz w:val="24"/>
            <w:szCs w:val="24"/>
            <w:u w:val="single"/>
            <w:lang w:eastAsia="es-ES_tradnl"/>
          </w:rPr>
          <w:t>Gráficos de bases de datos</w:t>
        </w:r>
      </w:hyperlink>
    </w:p>
    <w:p w:rsidR="00713247" w:rsidRPr="00713247" w:rsidRDefault="00713247" w:rsidP="0071324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es-ES_tradnl"/>
        </w:rPr>
      </w:pPr>
      <w:r w:rsidRPr="00713247">
        <w:rPr>
          <w:rFonts w:ascii="Courier New" w:eastAsia="Times New Roman" w:hAnsi="Courier New" w:cs="Courier New"/>
          <w:sz w:val="24"/>
          <w:szCs w:val="24"/>
          <w:lang w:eastAsia="es-ES_tradnl"/>
        </w:rPr>
        <w:t xml:space="preserve">No hay mejor manera de comunicar datos que con coloridos y llamativos gráficos, mucho más eficaces que varias tablas llenas de números. Data base </w:t>
      </w:r>
      <w:proofErr w:type="spellStart"/>
      <w:r w:rsidRPr="00713247">
        <w:rPr>
          <w:rFonts w:ascii="Courier New" w:eastAsia="Times New Roman" w:hAnsi="Courier New" w:cs="Courier New"/>
          <w:sz w:val="24"/>
          <w:szCs w:val="24"/>
          <w:lang w:eastAsia="es-ES_tradnl"/>
        </w:rPr>
        <w:t>Spy</w:t>
      </w:r>
      <w:proofErr w:type="spellEnd"/>
      <w:r w:rsidRPr="00713247">
        <w:rPr>
          <w:rFonts w:ascii="Courier New" w:eastAsia="Times New Roman" w:hAnsi="Courier New" w:cs="Courier New"/>
          <w:sz w:val="24"/>
          <w:szCs w:val="24"/>
          <w:lang w:eastAsia="es-ES_tradnl"/>
        </w:rPr>
        <w:t xml:space="preserve"> ofrece múltiples funciones de elaboración de gráficos para representar los resultados de consultas SQL de forma gráfica. Cree la representación gráfica más precisa e intensa de sus datos con gráficos circulares, de líneas, de barras, de áreas, etc. </w:t>
      </w:r>
    </w:p>
    <w:p w:rsidR="00713247" w:rsidRPr="00713247" w:rsidRDefault="00713247" w:rsidP="0071324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4"/>
          <w:szCs w:val="24"/>
          <w:lang w:eastAsia="es-ES_tradnl"/>
        </w:rPr>
      </w:pPr>
      <w:hyperlink r:id="rId7" w:history="1">
        <w:r w:rsidRPr="00713247">
          <w:rPr>
            <w:rFonts w:ascii="Courier New" w:eastAsia="Times New Roman" w:hAnsi="Courier New" w:cs="Courier New"/>
            <w:b/>
            <w:bCs/>
            <w:color w:val="0000FF"/>
            <w:sz w:val="24"/>
            <w:szCs w:val="24"/>
            <w:u w:val="single"/>
            <w:lang w:eastAsia="es-ES_tradnl"/>
          </w:rPr>
          <w:t>Diseño gráfico de bases de datos</w:t>
        </w:r>
      </w:hyperlink>
    </w:p>
    <w:p w:rsidR="00713247" w:rsidRPr="00713247" w:rsidRDefault="00713247" w:rsidP="0071324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es-ES_tradnl"/>
        </w:rPr>
      </w:pPr>
      <w:r w:rsidRPr="00713247">
        <w:rPr>
          <w:rFonts w:ascii="Courier New" w:eastAsia="Times New Roman" w:hAnsi="Courier New" w:cs="Courier New"/>
          <w:sz w:val="24"/>
          <w:szCs w:val="24"/>
          <w:lang w:eastAsia="es-ES_tradnl"/>
        </w:rPr>
        <w:t xml:space="preserve">Con el editor gráfico de Data base </w:t>
      </w:r>
      <w:proofErr w:type="spellStart"/>
      <w:r w:rsidRPr="00713247">
        <w:rPr>
          <w:rFonts w:ascii="Courier New" w:eastAsia="Times New Roman" w:hAnsi="Courier New" w:cs="Courier New"/>
          <w:sz w:val="24"/>
          <w:szCs w:val="24"/>
          <w:lang w:eastAsia="es-ES_tradnl"/>
        </w:rPr>
        <w:t>Spy</w:t>
      </w:r>
      <w:proofErr w:type="spellEnd"/>
      <w:r w:rsidRPr="00713247">
        <w:rPr>
          <w:rFonts w:ascii="Courier New" w:eastAsia="Times New Roman" w:hAnsi="Courier New" w:cs="Courier New"/>
          <w:sz w:val="24"/>
          <w:szCs w:val="24"/>
          <w:lang w:eastAsia="es-ES_tradnl"/>
        </w:rPr>
        <w:t xml:space="preserve"> podrá visualizar y editar la estructura de todas sus bases de datos en una interfaz gráfica. Puede examinar las tablas y relaciones de una BD o editar tablas de una BD para adaptarlas a sus necesidades. También puede agregar tablas enteras desde cero y especificar todos sus atributos de columna y sus relaciones con otras tablas. </w:t>
      </w:r>
    </w:p>
    <w:p w:rsidR="00713247" w:rsidRPr="00713247" w:rsidRDefault="00713247" w:rsidP="0071324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4"/>
          <w:szCs w:val="24"/>
          <w:lang w:eastAsia="es-ES_tradnl"/>
        </w:rPr>
      </w:pPr>
      <w:hyperlink r:id="rId8" w:history="1">
        <w:r w:rsidRPr="00713247">
          <w:rPr>
            <w:rFonts w:ascii="Courier New" w:eastAsia="Times New Roman" w:hAnsi="Courier New" w:cs="Courier New"/>
            <w:b/>
            <w:bCs/>
            <w:color w:val="0000FF"/>
            <w:sz w:val="24"/>
            <w:szCs w:val="24"/>
            <w:u w:val="single"/>
            <w:lang w:eastAsia="es-ES_tradnl"/>
          </w:rPr>
          <w:t>Comparación de bases de datos</w:t>
        </w:r>
      </w:hyperlink>
    </w:p>
    <w:p w:rsidR="00713247" w:rsidRPr="00713247" w:rsidRDefault="00713247" w:rsidP="0071324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es-ES_tradnl"/>
        </w:rPr>
      </w:pPr>
      <w:r w:rsidRPr="00713247">
        <w:rPr>
          <w:rFonts w:ascii="Courier New" w:eastAsia="Times New Roman" w:hAnsi="Courier New" w:cs="Courier New"/>
          <w:sz w:val="24"/>
          <w:szCs w:val="24"/>
          <w:lang w:eastAsia="es-ES_tradnl"/>
        </w:rPr>
        <w:t xml:space="preserve">Data base </w:t>
      </w:r>
      <w:proofErr w:type="spellStart"/>
      <w:r w:rsidRPr="00713247">
        <w:rPr>
          <w:rFonts w:ascii="Courier New" w:eastAsia="Times New Roman" w:hAnsi="Courier New" w:cs="Courier New"/>
          <w:sz w:val="24"/>
          <w:szCs w:val="24"/>
          <w:lang w:eastAsia="es-ES_tradnl"/>
        </w:rPr>
        <w:t>Spy</w:t>
      </w:r>
      <w:proofErr w:type="spellEnd"/>
      <w:r w:rsidRPr="00713247">
        <w:rPr>
          <w:rFonts w:ascii="Courier New" w:eastAsia="Times New Roman" w:hAnsi="Courier New" w:cs="Courier New"/>
          <w:sz w:val="24"/>
          <w:szCs w:val="24"/>
          <w:lang w:eastAsia="es-ES_tradnl"/>
        </w:rPr>
        <w:t xml:space="preserve"> incluye una potente herramienta de comparación y combinación de datos con la que puede identificar cambios, migrar diferencias y sincronizar versiones de una BD. Puede comparar y combinar el contenido de una tabla o comparar esquemas de BD y combinar las diferencias. Incluso </w:t>
      </w:r>
      <w:proofErr w:type="gramStart"/>
      <w:r w:rsidRPr="00713247">
        <w:rPr>
          <w:rFonts w:ascii="Courier New" w:eastAsia="Times New Roman" w:hAnsi="Courier New" w:cs="Courier New"/>
          <w:sz w:val="24"/>
          <w:szCs w:val="24"/>
          <w:lang w:eastAsia="es-ES_tradnl"/>
        </w:rPr>
        <w:t>puede</w:t>
      </w:r>
      <w:proofErr w:type="gramEnd"/>
      <w:r w:rsidRPr="00713247">
        <w:rPr>
          <w:rFonts w:ascii="Courier New" w:eastAsia="Times New Roman" w:hAnsi="Courier New" w:cs="Courier New"/>
          <w:sz w:val="24"/>
          <w:szCs w:val="24"/>
          <w:lang w:eastAsia="es-ES_tradnl"/>
        </w:rPr>
        <w:t xml:space="preserve"> migrar estructuras enteras desde una BD a otra BD de otro tipo.</w:t>
      </w:r>
    </w:p>
    <w:p w:rsidR="00713247" w:rsidRDefault="00713247">
      <w:pPr>
        <w:rPr>
          <w:rFonts w:ascii="Courier New" w:hAnsi="Courier New" w:cs="Courier New"/>
          <w:sz w:val="32"/>
          <w:szCs w:val="32"/>
        </w:rPr>
      </w:pPr>
    </w:p>
    <w:p w:rsidR="00713247" w:rsidRDefault="00713247">
      <w:pPr>
        <w:rPr>
          <w:rFonts w:ascii="Courier New" w:hAnsi="Courier New" w:cs="Courier New"/>
          <w:sz w:val="32"/>
          <w:szCs w:val="32"/>
        </w:rPr>
      </w:pPr>
    </w:p>
    <w:p w:rsidR="00713247" w:rsidRPr="00713247" w:rsidRDefault="00713247">
      <w:pPr>
        <w:rPr>
          <w:rFonts w:ascii="Courier New" w:hAnsi="Courier New" w:cs="Courier New"/>
          <w:sz w:val="32"/>
          <w:szCs w:val="32"/>
        </w:rPr>
      </w:pPr>
    </w:p>
    <w:sectPr w:rsidR="00713247" w:rsidRPr="00713247" w:rsidSect="003D4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713247"/>
    <w:rsid w:val="003D46F2"/>
    <w:rsid w:val="00713247"/>
    <w:rsid w:val="00C3486F"/>
    <w:rsid w:val="00DF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F2"/>
  </w:style>
  <w:style w:type="paragraph" w:styleId="Ttulo3">
    <w:name w:val="heading 3"/>
    <w:basedOn w:val="Normal"/>
    <w:link w:val="Ttulo3Car"/>
    <w:uiPriority w:val="9"/>
    <w:qFormat/>
    <w:rsid w:val="00713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247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13247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132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ova.com/es/databasespy/database-compare-too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ova.com/es/databasespy/database-desig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ova.com/es/databasespy/sql-charts-tool.html" TargetMode="External"/><Relationship Id="rId5" Type="http://schemas.openxmlformats.org/officeDocument/2006/relationships/hyperlink" Target="http://www.altova.com/es/databasespy/sql-editor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310</Words>
  <Characters>1705</Characters>
  <Application>Microsoft Office Word</Application>
  <DocSecurity>0</DocSecurity>
  <Lines>14</Lines>
  <Paragraphs>4</Paragraphs>
  <ScaleCrop>false</ScaleCrop>
  <Company>ciber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maquina 1</cp:lastModifiedBy>
  <cp:revision>1</cp:revision>
  <dcterms:created xsi:type="dcterms:W3CDTF">2016-05-13T00:49:00Z</dcterms:created>
  <dcterms:modified xsi:type="dcterms:W3CDTF">2016-05-13T00:56:00Z</dcterms:modified>
</cp:coreProperties>
</file>