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6757027"/>
        <w:docPartObj>
          <w:docPartGallery w:val="Cover Pages"/>
          <w:docPartUnique/>
        </w:docPartObj>
      </w:sdtPr>
      <w:sdtContent>
        <w:p w:rsidR="00182AC3" w:rsidRDefault="00182AC3">
          <w:r>
            <w:rPr>
              <w:noProof/>
              <w:lang w:val="es-ES"/>
            </w:rPr>
            <mc:AlternateContent>
              <mc:Choice Requires="wpg">
                <w:drawing>
                  <wp:anchor distT="0" distB="0" distL="114300" distR="114300" simplePos="0" relativeHeight="251663360" behindDoc="0" locked="1" layoutInCell="0" allowOverlap="1" wp14:anchorId="2FA951F3" wp14:editId="0DB994DF">
                    <wp:simplePos x="0" y="0"/>
                    <wp:positionH relativeFrom="column">
                      <wp:posOffset>4333875</wp:posOffset>
                    </wp:positionH>
                    <wp:positionV relativeFrom="page">
                      <wp:posOffset>932815</wp:posOffset>
                    </wp:positionV>
                    <wp:extent cx="2377440" cy="777240"/>
                    <wp:effectExtent l="0" t="0" r="3810" b="22860"/>
                    <wp:wrapNone/>
                    <wp:docPr id="91" name="Group 91"/>
                    <wp:cNvGraphicFramePr/>
                    <a:graphic xmlns:a="http://schemas.openxmlformats.org/drawingml/2006/main">
                      <a:graphicData uri="http://schemas.microsoft.com/office/word/2010/wordprocessingGroup">
                        <wpg:wgp>
                          <wpg:cNvGrpSpPr/>
                          <wpg:grpSpPr>
                            <a:xfrm>
                              <a:off x="0" y="0"/>
                              <a:ext cx="2377440" cy="777240"/>
                              <a:chOff x="0" y="0"/>
                              <a:chExt cx="2377440" cy="776605"/>
                            </a:xfrm>
                          </wpg:grpSpPr>
                          <wps:wsp>
                            <wps:cNvPr id="92" name="Text Box 6"/>
                            <wps:cNvSpPr txBox="1">
                              <a:spLocks noChangeArrowheads="1"/>
                            </wps:cNvSpPr>
                            <wps:spPr bwMode="auto">
                              <a:xfrm>
                                <a:off x="0" y="123825"/>
                                <a:ext cx="12579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723EB8" w:rsidRDefault="00723EB8">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lang w:val="es-ES"/>
                                    </w:rPr>
                                    <w:t xml:space="preserve">16 de mayo </w:t>
                                  </w:r>
                                </w:p>
                              </w:txbxContent>
                            </wps:txbx>
                            <wps:bodyPr rot="0" vert="horz" wrap="square" lIns="0" tIns="0" rIns="0" bIns="0" anchor="t" anchorCtr="0" upright="1">
                              <a:noAutofit/>
                            </wps:bodyPr>
                          </wps:wsp>
                          <wps:wsp>
                            <wps:cNvPr id="93" name="Text Box 7"/>
                            <wps:cNvSpPr txBox="1">
                              <a:spLocks noChangeArrowheads="1"/>
                            </wps:cNvSpPr>
                            <wps:spPr bwMode="auto">
                              <a:xfrm>
                                <a:off x="1381125" y="0"/>
                                <a:ext cx="996315"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B8" w:rsidRDefault="00723EB8">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lang w:val="es-ES"/>
                                    </w:rPr>
                                    <w:t>16</w:t>
                                  </w:r>
                                </w:p>
                              </w:txbxContent>
                            </wps:txbx>
                            <wps:bodyPr rot="0" vert="horz" wrap="square" lIns="0" tIns="0" rIns="0" bIns="0" anchor="t" anchorCtr="0" upright="1">
                              <a:noAutofit/>
                            </wps:bodyPr>
                          </wps:wsp>
                          <wps:wsp>
                            <wps:cNvPr id="101" name="AutoShape 8"/>
                            <wps:cNvCnPr>
                              <a:cxnSpLocks noChangeShapeType="1"/>
                            </wps:cNvCnPr>
                            <wps:spPr bwMode="auto">
                              <a:xfrm>
                                <a:off x="1333500"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1" o:spid="_x0000_s1026" style="position:absolute;margin-left:341.25pt;margin-top:73.45pt;width:187.2pt;height:61.2pt;z-index:251663360;mso-position-vertical-relative:page;mso-width-relative:margin;mso-height-relative:margin" coordsize="2377440,776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" o:allowincell="f">
                    <v:shapetype id="_x0000_t202" coordsize="21600,21600" o:spt="202" path="m0,0l0,21600,21600,21600,21600,0xe">
                      <v:stroke joinstyle="miter"/>
                      <v:path gradientshapeok="t" o:connecttype="rect"/>
                    </v:shapetype>
                    <v:shape id="Text Box 6" o:spid="_x0000_s1027" type="#_x0000_t202" style="position:absolute;top:123825;width:1257935;height:517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RsuxAAA&#10;ANsAAAAPAAAAZHJzL2Rvd25yZXYueG1sRI9BawIxFITvBf9DeEJvNauHtq5GEUuh0FN39eDtsXkm&#10;q5uXJUnXbX99Uyj0OMzMN8x6O7pODBRi61nBfFaAIG68btkoONSvD88gYkLW2HkmBV8UYbuZ3K2x&#10;1P7GHzRUyYgM4ViiAptSX0oZG0sO48z3xNk7++AwZRmM1AFvGe46uSiKR+mw5bxgsae9peZafToF&#10;l/ZoTlVdD09nm3Q08ft9Hl6Uup+OuxWIRGP6D/+137SC5QJ+v+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UbLsQAAADbAAAADwAAAAAAAAAAAAAAAACXAgAAZHJzL2Rv&#10;d25yZXYueG1sUEsFBgAAAAAEAAQA9QAAAIgDAAAAAA==&#10;" filled="f" stroked="f" strokecolor="gray">
                      <v:textbox inset="0,0,0,0">
                        <w:txbxContent>
                          <w:p w:rsidR="00723EB8" w:rsidRDefault="00723EB8">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lang w:val="es-ES"/>
                              </w:rPr>
                              <w:t xml:space="preserve">16 de mayo </w:t>
                            </w:r>
                          </w:p>
                        </w:txbxContent>
                      </v:textbox>
                    </v:shape>
                    <v:shape id="Text Box 7" o:spid="_x0000_s1028" type="#_x0000_t202" style="position:absolute;left:1381125;width:996315;height:75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w:p w:rsidR="00723EB8" w:rsidRDefault="00723EB8">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lang w:val="es-ES"/>
                              </w:rPr>
                              <w:t>16</w:t>
                            </w:r>
                          </w:p>
                        </w:txbxContent>
                      </v:textbox>
                    </v:shape>
                    <v:shapetype id="_x0000_t32" coordsize="21600,21600" o:spt="32" o:oned="t" path="m0,0l21600,21600e" filled="f">
                      <v:path arrowok="t" fillok="f" o:connecttype="none"/>
                      <o:lock v:ext="edit" shapetype="t"/>
                    </v:shapetype>
                    <v:shape id="AutoShape 8" o:spid="_x0000_s1029" type="#_x0000_t32" style="position:absolute;left:1333500;top:190500;width:0;height:5861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9PPjDAAAA3AAAAA8AAAAAAAAAAAAA&#10;AAAAoQIAAGRycy9kb3ducmV2LnhtbFBLBQYAAAAABAAEAPkAAACRAwAAAAA=&#10;" strokecolor="gray" strokeweight="1.5pt"/>
                    <w10:wrap anchory="page"/>
                    <w10:anchorlock/>
                  </v:group>
                </w:pict>
              </mc:Fallback>
            </mc:AlternateContent>
          </w:r>
          <w:r>
            <w:rPr>
              <w:noProof/>
              <w:lang w:val="es-ES"/>
            </w:rPr>
            <mc:AlternateContent>
              <mc:Choice Requires="wps">
                <w:drawing>
                  <wp:anchor distT="0" distB="0" distL="114300" distR="114300" simplePos="0" relativeHeight="251662336" behindDoc="0" locked="1" layoutInCell="0" allowOverlap="1" wp14:anchorId="2390EE54" wp14:editId="0A13D2A7">
                    <wp:simplePos x="0" y="0"/>
                    <wp:positionH relativeFrom="page">
                      <wp:posOffset>276225</wp:posOffset>
                    </wp:positionH>
                    <wp:positionV relativeFrom="page">
                      <wp:posOffset>457200</wp:posOffset>
                    </wp:positionV>
                    <wp:extent cx="7013448" cy="219456"/>
                    <wp:effectExtent l="0" t="0" r="0" b="9525"/>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219456"/>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75pt;margin-top:36pt;width:552.25pt;height:17.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" o:allowincell="f" fillcolor="#8db3e2 [1311]" stroked="f" strokecolor="#4a7ebb" strokeweight="1.5pt">
                    <v:shadow opacity="22938f" offset="0"/>
                    <v:textbox inset=",7.2pt,,7.2pt"/>
                    <w10:wrap anchorx="page" anchory="page"/>
                    <w10:anchorlock/>
                  </v:rect>
                </w:pict>
              </mc:Fallback>
            </mc:AlternateContent>
          </w:r>
          <w:r>
            <w:rPr>
              <w:noProof/>
              <w:lang w:val="es-ES"/>
            </w:rPr>
            <mc:AlternateContent>
              <mc:Choice Requires="wps">
                <w:drawing>
                  <wp:anchor distT="0" distB="0" distL="114300" distR="114300" simplePos="0" relativeHeight="251661312" behindDoc="0" locked="1" layoutInCell="0" allowOverlap="1" wp14:anchorId="358504BE" wp14:editId="4B13D014">
                    <wp:simplePos x="0" y="0"/>
                    <wp:positionH relativeFrom="page">
                      <wp:posOffset>427990</wp:posOffset>
                    </wp:positionH>
                    <wp:positionV relativeFrom="page">
                      <wp:posOffset>3416935</wp:posOffset>
                    </wp:positionV>
                    <wp:extent cx="6549390" cy="4983480"/>
                    <wp:effectExtent l="0" t="0" r="0"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9390" cy="498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olor w:val="808080" w:themeColor="background1" w:themeShade="80"/>
                                    <w:sz w:val="96"/>
                                    <w:szCs w:val="96"/>
                                  </w:rPr>
                                  <w:alias w:val="Título"/>
                                  <w:tag w:val=""/>
                                  <w:id w:val="-424110634"/>
                                  <w:dataBinding w:prefixMappings="xmlns:ns0='http://purl.org/dc/elements/1.1/' xmlns:ns1='http://schemas.openxmlformats.org/package/2006/metadata/core-properties' " w:xpath="/ns1:coreProperties[1]/ns0:title[1]" w:storeItemID="{6C3C8BC8-F283-45AE-878A-BAB7291924A1}"/>
                                  <w:text/>
                                </w:sdtPr>
                                <w:sdtContent>
                                  <w:p w:rsidR="00723EB8" w:rsidRPr="00182AC3" w:rsidRDefault="00723EB8">
                                    <w:pPr>
                                      <w:contextualSpacing/>
                                      <w:rPr>
                                        <w:rFonts w:asciiTheme="majorHAnsi" w:hAnsiTheme="majorHAnsi"/>
                                        <w:color w:val="808080" w:themeColor="background1" w:themeShade="80"/>
                                        <w:sz w:val="96"/>
                                        <w:szCs w:val="96"/>
                                      </w:rPr>
                                    </w:pPr>
                                    <w:r w:rsidRPr="00182AC3">
                                      <w:rPr>
                                        <w:rFonts w:asciiTheme="majorHAnsi" w:hAnsiTheme="majorHAnsi"/>
                                        <w:color w:val="808080" w:themeColor="background1" w:themeShade="80"/>
                                        <w:sz w:val="96"/>
                                        <w:szCs w:val="96"/>
                                      </w:rPr>
                                      <w:t xml:space="preserve">Tecnologías de la </w:t>
                                    </w:r>
                                    <w:r>
                                      <w:rPr>
                                        <w:rFonts w:asciiTheme="majorHAnsi" w:hAnsiTheme="majorHAnsi"/>
                                        <w:color w:val="808080" w:themeColor="background1" w:themeShade="80"/>
                                        <w:sz w:val="96"/>
                                        <w:szCs w:val="96"/>
                                      </w:rPr>
                                      <w:t>información</w:t>
                                    </w:r>
                                  </w:p>
                                </w:sdtContent>
                              </w:sdt>
                              <w:sdt>
                                <w:sdtPr>
                                  <w:rPr>
                                    <w:rFonts w:asciiTheme="majorHAnsi" w:hAnsiTheme="majorHAnsi"/>
                                    <w:color w:val="808080" w:themeColor="background1" w:themeShade="80"/>
                                    <w:sz w:val="72"/>
                                    <w:szCs w:val="72"/>
                                  </w:rPr>
                                  <w:alias w:val="Autor"/>
                                  <w:tag w:val=""/>
                                  <w:id w:val="-718676703"/>
                                  <w:dataBinding w:prefixMappings="xmlns:ns0='http://purl.org/dc/elements/1.1/' xmlns:ns1='http://schemas.openxmlformats.org/package/2006/metadata/core-properties' " w:xpath="/ns1:coreProperties[1]/ns0:creator[1]" w:storeItemID="{6C3C8BC8-F283-45AE-878A-BAB7291924A1}"/>
                                  <w:text/>
                                </w:sdtPr>
                                <w:sdtContent>
                                  <w:p w:rsidR="00723EB8" w:rsidRPr="00182AC3" w:rsidRDefault="00EF19B2">
                                    <w:pPr>
                                      <w:contextualSpacing/>
                                      <w:rPr>
                                        <w:rFonts w:asciiTheme="majorHAnsi" w:hAnsiTheme="majorHAnsi"/>
                                        <w:color w:val="808080" w:themeColor="background1" w:themeShade="80"/>
                                        <w:sz w:val="72"/>
                                        <w:szCs w:val="72"/>
                                      </w:rPr>
                                    </w:pPr>
                                    <w:r>
                                      <w:rPr>
                                        <w:rFonts w:asciiTheme="majorHAnsi" w:hAnsiTheme="majorHAnsi"/>
                                        <w:color w:val="808080" w:themeColor="background1" w:themeShade="80"/>
                                        <w:sz w:val="72"/>
                                        <w:szCs w:val="72"/>
                                      </w:rPr>
                                      <w:t>Rita Cristina Monraz Rivera</w:t>
                                    </w:r>
                                  </w:p>
                                </w:sdtContent>
                              </w:sdt>
                              <w:sdt>
                                <w:sdtPr>
                                  <w:rPr>
                                    <w:rFonts w:asciiTheme="majorHAnsi" w:hAnsiTheme="majorHAnsi"/>
                                    <w:color w:val="808080" w:themeColor="background1" w:themeShade="80"/>
                                    <w:sz w:val="72"/>
                                    <w:szCs w:val="72"/>
                                  </w:rPr>
                                  <w:alias w:val="Extracto"/>
                                  <w:id w:val="8081542"/>
                                  <w:dataBinding w:prefixMappings="xmlns:ns0='http://schemas.microsoft.com/office/2006/coverPageProps' " w:xpath="/ns0:CoverPageProperties[1]/ns0:Abstract[1]" w:storeItemID="{55AF091B-3C7A-41E3-B477-F2FDAA23CFDA}"/>
                                  <w:text/>
                                </w:sdtPr>
                                <w:sdtContent>
                                  <w:p w:rsidR="00723EB8" w:rsidRPr="00182AC3" w:rsidRDefault="00723EB8">
                                    <w:pPr>
                                      <w:contextualSpacing/>
                                      <w:rPr>
                                        <w:rFonts w:asciiTheme="majorHAnsi" w:hAnsiTheme="majorHAnsi"/>
                                        <w:color w:val="808080" w:themeColor="background1" w:themeShade="80"/>
                                        <w:sz w:val="72"/>
                                        <w:szCs w:val="72"/>
                                      </w:rPr>
                                    </w:pPr>
                                    <w:r w:rsidRPr="00182AC3">
                                      <w:rPr>
                                        <w:rFonts w:asciiTheme="majorHAnsi" w:hAnsiTheme="majorHAnsi"/>
                                        <w:color w:val="808080" w:themeColor="background1" w:themeShade="80"/>
                                        <w:sz w:val="72"/>
                                        <w:szCs w:val="72"/>
                                      </w:rPr>
                                      <w:t xml:space="preserve">Omar Gómez Ruano                                                                                                                                              2do semestre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33.7pt;margin-top:269.05pt;width:515.7pt;height:39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" o:allowincell="f" filled="f" stroked="f">
                    <v:textbox>
                      <w:txbxContent>
                        <w:sdt>
                          <w:sdtPr>
                            <w:rPr>
                              <w:rFonts w:asciiTheme="majorHAnsi" w:hAnsiTheme="majorHAnsi"/>
                              <w:color w:val="808080" w:themeColor="background1" w:themeShade="80"/>
                              <w:sz w:val="96"/>
                              <w:szCs w:val="96"/>
                            </w:rPr>
                            <w:alias w:val="Título"/>
                            <w:tag w:val=""/>
                            <w:id w:val="-424110634"/>
                            <w:dataBinding w:prefixMappings="xmlns:ns0='http://purl.org/dc/elements/1.1/' xmlns:ns1='http://schemas.openxmlformats.org/package/2006/metadata/core-properties' " w:xpath="/ns1:coreProperties[1]/ns0:title[1]" w:storeItemID="{6C3C8BC8-F283-45AE-878A-BAB7291924A1}"/>
                            <w:text/>
                          </w:sdtPr>
                          <w:sdtContent>
                            <w:p w:rsidR="00723EB8" w:rsidRPr="00182AC3" w:rsidRDefault="00723EB8">
                              <w:pPr>
                                <w:contextualSpacing/>
                                <w:rPr>
                                  <w:rFonts w:asciiTheme="majorHAnsi" w:hAnsiTheme="majorHAnsi"/>
                                  <w:color w:val="808080" w:themeColor="background1" w:themeShade="80"/>
                                  <w:sz w:val="96"/>
                                  <w:szCs w:val="96"/>
                                </w:rPr>
                              </w:pPr>
                              <w:r w:rsidRPr="00182AC3">
                                <w:rPr>
                                  <w:rFonts w:asciiTheme="majorHAnsi" w:hAnsiTheme="majorHAnsi"/>
                                  <w:color w:val="808080" w:themeColor="background1" w:themeShade="80"/>
                                  <w:sz w:val="96"/>
                                  <w:szCs w:val="96"/>
                                </w:rPr>
                                <w:t xml:space="preserve">Tecnologías de la </w:t>
                              </w:r>
                              <w:r>
                                <w:rPr>
                                  <w:rFonts w:asciiTheme="majorHAnsi" w:hAnsiTheme="majorHAnsi"/>
                                  <w:color w:val="808080" w:themeColor="background1" w:themeShade="80"/>
                                  <w:sz w:val="96"/>
                                  <w:szCs w:val="96"/>
                                </w:rPr>
                                <w:t>información</w:t>
                              </w:r>
                            </w:p>
                          </w:sdtContent>
                        </w:sdt>
                        <w:sdt>
                          <w:sdtPr>
                            <w:rPr>
                              <w:rFonts w:asciiTheme="majorHAnsi" w:hAnsiTheme="majorHAnsi"/>
                              <w:color w:val="808080" w:themeColor="background1" w:themeShade="80"/>
                              <w:sz w:val="72"/>
                              <w:szCs w:val="72"/>
                            </w:rPr>
                            <w:alias w:val="Autor"/>
                            <w:tag w:val=""/>
                            <w:id w:val="-718676703"/>
                            <w:dataBinding w:prefixMappings="xmlns:ns0='http://purl.org/dc/elements/1.1/' xmlns:ns1='http://schemas.openxmlformats.org/package/2006/metadata/core-properties' " w:xpath="/ns1:coreProperties[1]/ns0:creator[1]" w:storeItemID="{6C3C8BC8-F283-45AE-878A-BAB7291924A1}"/>
                            <w:text/>
                          </w:sdtPr>
                          <w:sdtContent>
                            <w:p w:rsidR="00723EB8" w:rsidRPr="00182AC3" w:rsidRDefault="00EF19B2">
                              <w:pPr>
                                <w:contextualSpacing/>
                                <w:rPr>
                                  <w:rFonts w:asciiTheme="majorHAnsi" w:hAnsiTheme="majorHAnsi"/>
                                  <w:color w:val="808080" w:themeColor="background1" w:themeShade="80"/>
                                  <w:sz w:val="72"/>
                                  <w:szCs w:val="72"/>
                                </w:rPr>
                              </w:pPr>
                              <w:r>
                                <w:rPr>
                                  <w:rFonts w:asciiTheme="majorHAnsi" w:hAnsiTheme="majorHAnsi"/>
                                  <w:color w:val="808080" w:themeColor="background1" w:themeShade="80"/>
                                  <w:sz w:val="72"/>
                                  <w:szCs w:val="72"/>
                                </w:rPr>
                                <w:t>Rita Cristina Monraz Rivera</w:t>
                              </w:r>
                            </w:p>
                          </w:sdtContent>
                        </w:sdt>
                        <w:sdt>
                          <w:sdtPr>
                            <w:rPr>
                              <w:rFonts w:asciiTheme="majorHAnsi" w:hAnsiTheme="majorHAnsi"/>
                              <w:color w:val="808080" w:themeColor="background1" w:themeShade="80"/>
                              <w:sz w:val="72"/>
                              <w:szCs w:val="72"/>
                            </w:rPr>
                            <w:alias w:val="Extracto"/>
                            <w:id w:val="8081542"/>
                            <w:dataBinding w:prefixMappings="xmlns:ns0='http://schemas.microsoft.com/office/2006/coverPageProps' " w:xpath="/ns0:CoverPageProperties[1]/ns0:Abstract[1]" w:storeItemID="{55AF091B-3C7A-41E3-B477-F2FDAA23CFDA}"/>
                            <w:text/>
                          </w:sdtPr>
                          <w:sdtContent>
                            <w:p w:rsidR="00723EB8" w:rsidRPr="00182AC3" w:rsidRDefault="00723EB8">
                              <w:pPr>
                                <w:contextualSpacing/>
                                <w:rPr>
                                  <w:rFonts w:asciiTheme="majorHAnsi" w:hAnsiTheme="majorHAnsi"/>
                                  <w:color w:val="808080" w:themeColor="background1" w:themeShade="80"/>
                                  <w:sz w:val="72"/>
                                  <w:szCs w:val="72"/>
                                </w:rPr>
                              </w:pPr>
                              <w:r w:rsidRPr="00182AC3">
                                <w:rPr>
                                  <w:rFonts w:asciiTheme="majorHAnsi" w:hAnsiTheme="majorHAnsi"/>
                                  <w:color w:val="808080" w:themeColor="background1" w:themeShade="80"/>
                                  <w:sz w:val="72"/>
                                  <w:szCs w:val="72"/>
                                </w:rPr>
                                <w:t xml:space="preserve">Omar Gómez Ruano                                                                                                                                              2do semestre </w:t>
                              </w:r>
                            </w:p>
                          </w:sdtContent>
                        </w:sdt>
                      </w:txbxContent>
                    </v:textbox>
                    <w10:wrap anchorx="page" anchory="page"/>
                    <w10:anchorlock/>
                  </v:rect>
                </w:pict>
              </mc:Fallback>
            </mc:AlternateContent>
          </w:r>
          <w:r>
            <w:rPr>
              <w:noProof/>
              <w:lang w:val="es-ES"/>
            </w:rPr>
            <mc:AlternateContent>
              <mc:Choice Requires="wps">
                <w:drawing>
                  <wp:anchor distT="0" distB="0" distL="114300" distR="114300" simplePos="0" relativeHeight="251660288" behindDoc="0" locked="1" layoutInCell="0" allowOverlap="1" wp14:anchorId="52226E0D" wp14:editId="0DE4B9F3">
                    <wp:simplePos x="0" y="0"/>
                    <wp:positionH relativeFrom="page">
                      <wp:posOffset>428625</wp:posOffset>
                    </wp:positionH>
                    <wp:positionV relativeFrom="page">
                      <wp:posOffset>9734550</wp:posOffset>
                    </wp:positionV>
                    <wp:extent cx="6675120" cy="393192"/>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Dirección de la compañía"/>
                                  <w:id w:val="15318911"/>
                                  <w:showingPlcHdr/>
                                  <w:dataBinding w:prefixMappings="xmlns:ns0='http://schemas.microsoft.com/office/2006/coverPageProps' " w:xpath="/ns0:CoverPageProperties[1]/ns0:CompanyAddress[1]" w:storeItemID="{55AF091B-3C7A-41E3-B477-F2FDAA23CFDA}"/>
                                  <w:text/>
                                </w:sdtPr>
                                <w:sdtContent>
                                  <w:p w:rsidR="00723EB8" w:rsidRDefault="00723EB8">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margin-left:33.75pt;margin-top:766.5pt;width:525.6pt;height:3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" o:allowincell="f" filled="f" stroked="f">
                    <v:textbox>
                      <w:txbxContent>
                        <w:sdt>
                          <w:sdtPr>
                            <w:rPr>
                              <w:rFonts w:asciiTheme="majorHAnsi" w:hAnsiTheme="majorHAnsi"/>
                              <w:b/>
                              <w:bCs/>
                              <w:color w:val="548DD4" w:themeColor="text2" w:themeTint="99"/>
                              <w:spacing w:val="60"/>
                              <w:sz w:val="20"/>
                              <w:szCs w:val="20"/>
                            </w:rPr>
                            <w:alias w:val="Dirección de la compañía"/>
                            <w:id w:val="15318911"/>
                            <w:showingPlcHdr/>
                            <w:dataBinding w:prefixMappings="xmlns:ns0='http://schemas.microsoft.com/office/2006/coverPageProps' " w:xpath="/ns0:CoverPageProperties[1]/ns0:CompanyAddress[1]" w:storeItemID="{55AF091B-3C7A-41E3-B477-F2FDAA23CFDA}"/>
                            <w:text/>
                          </w:sdtPr>
                          <w:sdtContent>
                            <w:p w:rsidR="00723EB8" w:rsidRDefault="00723EB8">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 xml:space="preserve">     </w:t>
                              </w:r>
                            </w:p>
                          </w:sdtContent>
                        </w:sdt>
                      </w:txbxContent>
                    </v:textbox>
                    <w10:wrap anchorx="page" anchory="page"/>
                    <w10:anchorlock/>
                  </v:rect>
                </w:pict>
              </mc:Fallback>
            </mc:AlternateContent>
          </w:r>
          <w:r>
            <w:rPr>
              <w:noProof/>
              <w:lang w:val="es-ES"/>
            </w:rPr>
            <mc:AlternateContent>
              <mc:Choice Requires="wpg">
                <w:drawing>
                  <wp:anchor distT="0" distB="0" distL="114300" distR="114300" simplePos="0" relativeHeight="251659264" behindDoc="1" locked="1" layoutInCell="0" allowOverlap="1" wp14:anchorId="1ABE4EDC" wp14:editId="11E40E83">
                    <wp:simplePos x="0" y="0"/>
                    <wp:positionH relativeFrom="page">
                      <wp:posOffset>276225</wp:posOffset>
                    </wp:positionH>
                    <wp:positionV relativeFrom="page">
                      <wp:posOffset>9544050</wp:posOffset>
                    </wp:positionV>
                    <wp:extent cx="7013448" cy="685800"/>
                    <wp:effectExtent l="0" t="0" r="16510"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448"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75pt;margin-top:751.5pt;width:552.25pt;height:54pt;z-index:-251657216;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" o:allowincell="f">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182AC3" w:rsidRDefault="00182AC3">
          <w:r>
            <w:rPr>
              <w:noProof/>
              <w:lang w:val="es-ES"/>
            </w:rPr>
            <w:drawing>
              <wp:inline distT="0" distB="0" distL="0" distR="0" wp14:anchorId="6D3D18B1" wp14:editId="5BE93D01">
                <wp:extent cx="6019639" cy="1419726"/>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AR LOGO.gif"/>
                        <pic:cNvPicPr/>
                      </pic:nvPicPr>
                      <pic:blipFill>
                        <a:blip r:embed="rId10">
                          <a:extLst>
                            <a:ext uri="{28A0092B-C50C-407E-A947-70E740481C1C}">
                              <a14:useLocalDpi xmlns:a14="http://schemas.microsoft.com/office/drawing/2010/main" val="0"/>
                            </a:ext>
                          </a:extLst>
                        </a:blip>
                        <a:stretch>
                          <a:fillRect/>
                        </a:stretch>
                      </pic:blipFill>
                      <pic:spPr>
                        <a:xfrm>
                          <a:off x="0" y="0"/>
                          <a:ext cx="6024909" cy="1420969"/>
                        </a:xfrm>
                        <a:prstGeom prst="rect">
                          <a:avLst/>
                        </a:prstGeom>
                      </pic:spPr>
                    </pic:pic>
                  </a:graphicData>
                </a:graphic>
              </wp:inline>
            </w:drawing>
          </w:r>
          <w:r>
            <w:br w:type="page"/>
          </w:r>
        </w:p>
      </w:sdtContent>
    </w:sdt>
    <w:p w:rsidR="00BE264A" w:rsidRDefault="006F0812" w:rsidP="00182AC3">
      <w:pPr>
        <w:ind w:firstLine="708"/>
      </w:pPr>
      <w:r>
        <w:lastRenderedPageBreak/>
        <w:t xml:space="preserve">INDICE </w:t>
      </w:r>
    </w:p>
    <w:p w:rsidR="006F0812" w:rsidRDefault="006F0812" w:rsidP="00182AC3">
      <w:pPr>
        <w:ind w:firstLine="708"/>
      </w:pPr>
    </w:p>
    <w:p w:rsidR="006F0812" w:rsidRDefault="006F0812" w:rsidP="00182AC3">
      <w:pPr>
        <w:ind w:firstLine="708"/>
      </w:pPr>
      <w:r>
        <w:t>PARCIAL I …………………………………………………………………………………  3-11</w:t>
      </w:r>
    </w:p>
    <w:p w:rsidR="006F0812" w:rsidRDefault="006F0812" w:rsidP="00182AC3">
      <w:pPr>
        <w:ind w:firstLine="708"/>
      </w:pPr>
      <w:r>
        <w:t>Actividad preliminar parcial I …………………………………………………….. 4</w:t>
      </w:r>
    </w:p>
    <w:p w:rsidR="006F0812" w:rsidRDefault="006F0812" w:rsidP="00182AC3">
      <w:pPr>
        <w:ind w:firstLine="708"/>
      </w:pPr>
      <w:r>
        <w:t>Actividad 1 parcia I……………………………………………………………………..5</w:t>
      </w:r>
    </w:p>
    <w:p w:rsidR="006F0812" w:rsidRDefault="006F0812" w:rsidP="00182AC3">
      <w:pPr>
        <w:ind w:firstLine="708"/>
      </w:pPr>
      <w:r>
        <w:t>Actividad 2 parcial  I……………………………………………………………………6</w:t>
      </w:r>
    </w:p>
    <w:p w:rsidR="006F0812" w:rsidRDefault="006F0812" w:rsidP="00182AC3">
      <w:pPr>
        <w:ind w:firstLine="708"/>
      </w:pPr>
      <w:r>
        <w:t>Actividad 3 parcial I ……………………………………………………………………7</w:t>
      </w:r>
    </w:p>
    <w:p w:rsidR="006F0812" w:rsidRDefault="006F0812" w:rsidP="00182AC3">
      <w:pPr>
        <w:ind w:firstLine="708"/>
      </w:pPr>
      <w:r>
        <w:t>Actividad 4 parcial  I……………………………………………………………………8-11</w:t>
      </w:r>
    </w:p>
    <w:p w:rsidR="006F0812" w:rsidRDefault="006F0812" w:rsidP="00182AC3">
      <w:pPr>
        <w:ind w:firstLine="708"/>
      </w:pPr>
    </w:p>
    <w:p w:rsidR="006F0812" w:rsidRDefault="00723EB8" w:rsidP="00182AC3">
      <w:pPr>
        <w:ind w:firstLine="708"/>
      </w:pPr>
      <w:r>
        <w:t>PARCIAL II………………………………………………………………………………….12-26</w:t>
      </w:r>
    </w:p>
    <w:p w:rsidR="00723EB8" w:rsidRDefault="00723EB8" w:rsidP="00182AC3">
      <w:pPr>
        <w:ind w:firstLine="708"/>
      </w:pPr>
      <w:r>
        <w:t>Actividad preliminar parcial II………………………………………………….....13-18</w:t>
      </w:r>
    </w:p>
    <w:p w:rsidR="00723EB8" w:rsidRDefault="00723EB8" w:rsidP="00182AC3">
      <w:pPr>
        <w:ind w:firstLine="708"/>
      </w:pPr>
      <w:r>
        <w:t>Actividad 1 parcial II…………………………………………………………………..19-23</w:t>
      </w:r>
    </w:p>
    <w:p w:rsidR="00723EB8" w:rsidRDefault="00723EB8" w:rsidP="00723EB8">
      <w:pPr>
        <w:ind w:firstLine="708"/>
      </w:pPr>
      <w:r>
        <w:t>Actividad 2 parcial  II ………………………………………………………………….24</w:t>
      </w:r>
    </w:p>
    <w:p w:rsidR="006F0812" w:rsidRDefault="00723EB8" w:rsidP="00182AC3">
      <w:pPr>
        <w:ind w:firstLine="708"/>
      </w:pPr>
      <w:r>
        <w:t>Actividad 3 parcial II……………………………………………………………………25-26</w:t>
      </w:r>
    </w:p>
    <w:p w:rsidR="00F45E82" w:rsidRDefault="00F45E82" w:rsidP="00182AC3">
      <w:pPr>
        <w:ind w:firstLine="708"/>
      </w:pPr>
    </w:p>
    <w:p w:rsidR="00723EB8" w:rsidRDefault="00723EB8" w:rsidP="00723EB8">
      <w:pPr>
        <w:ind w:firstLine="708"/>
      </w:pPr>
      <w:r>
        <w:t>PARCIAL III…………………………………………………………………………………</w:t>
      </w:r>
      <w:r w:rsidR="00EF19B2">
        <w:t>27-31</w:t>
      </w:r>
    </w:p>
    <w:p w:rsidR="00723EB8" w:rsidRDefault="00723EB8" w:rsidP="00723EB8">
      <w:pPr>
        <w:ind w:firstLine="708"/>
      </w:pPr>
      <w:r>
        <w:t>Actividad preliminar parcial III…………………………………………………….</w:t>
      </w:r>
      <w:r w:rsidR="00EF19B2">
        <w:t>28-29</w:t>
      </w:r>
    </w:p>
    <w:p w:rsidR="00723EB8" w:rsidRDefault="00723EB8" w:rsidP="00182AC3">
      <w:pPr>
        <w:ind w:firstLine="708"/>
      </w:pPr>
      <w:r>
        <w:t>Actividad 1 parcial III…………………………………………………………………..</w:t>
      </w:r>
      <w:r w:rsidR="00EF19B2">
        <w:t>30</w:t>
      </w:r>
    </w:p>
    <w:p w:rsidR="00723EB8" w:rsidRDefault="00723EB8" w:rsidP="00182AC3">
      <w:pPr>
        <w:ind w:firstLine="708"/>
      </w:pPr>
      <w:r>
        <w:t>Actividad 2 parcial III…………………………………………………………………</w:t>
      </w:r>
      <w:r w:rsidR="00EF19B2">
        <w:t>.31</w:t>
      </w:r>
    </w:p>
    <w:p w:rsidR="00EF19B2" w:rsidRDefault="00EF19B2" w:rsidP="00182AC3">
      <w:pPr>
        <w:ind w:firstLine="708"/>
      </w:pPr>
    </w:p>
    <w:p w:rsidR="00EF19B2" w:rsidRDefault="00EF19B2" w:rsidP="00182AC3">
      <w:pPr>
        <w:ind w:firstLine="708"/>
      </w:pPr>
      <w:r>
        <w:t>CONCLUSION SEMESTRAL..………………………………………………………….32</w:t>
      </w:r>
    </w:p>
    <w:p w:rsidR="00EF19B2" w:rsidRDefault="00EF19B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F45E82" w:rsidRDefault="00F45E82" w:rsidP="00182AC3">
      <w:pPr>
        <w:ind w:firstLine="708"/>
      </w:pPr>
    </w:p>
    <w:p w:rsidR="005D6265" w:rsidRPr="005D6265" w:rsidRDefault="009B725A" w:rsidP="005D6265">
      <w:pPr>
        <w:pStyle w:val="Ttulo1"/>
        <w:rPr>
          <w:rFonts w:asciiTheme="minorHAnsi" w:eastAsiaTheme="minorEastAsia" w:hAnsiTheme="minorHAnsi" w:cstheme="minorBidi"/>
          <w:b w:val="0"/>
          <w:bCs w:val="0"/>
          <w:color w:val="auto"/>
          <w:sz w:val="24"/>
          <w:szCs w:val="24"/>
        </w:rPr>
      </w:pPr>
      <w:r w:rsidRPr="005D6265">
        <w:rPr>
          <w:rFonts w:ascii="Courier New" w:hAnsi="Courier New" w:cs="Courier New"/>
          <w:sz w:val="144"/>
          <w:szCs w:val="144"/>
        </w:rPr>
        <w:lastRenderedPageBreak/>
        <w:t>Parcial I</w:t>
      </w:r>
      <w:r w:rsidR="005D6265" w:rsidRPr="005D6265">
        <w:rPr>
          <w:rFonts w:asciiTheme="minorHAnsi" w:eastAsiaTheme="minorEastAsia" w:hAnsiTheme="minorHAnsi" w:cstheme="minorBidi"/>
          <w:b w:val="0"/>
          <w:bCs w:val="0"/>
          <w:color w:val="auto"/>
          <w:sz w:val="24"/>
          <w:szCs w:val="24"/>
        </w:rPr>
        <w:t xml:space="preserve"> </w:t>
      </w:r>
    </w:p>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5D6265" w:rsidRDefault="005D6265" w:rsidP="005D6265"/>
    <w:p w:rsidR="00EF19B2" w:rsidRDefault="00EF19B2" w:rsidP="00A865D8">
      <w:pPr>
        <w:pStyle w:val="Subttulo"/>
        <w:rPr>
          <w:rFonts w:asciiTheme="minorHAnsi" w:eastAsiaTheme="minorEastAsia" w:hAnsiTheme="minorHAnsi" w:cstheme="minorBidi"/>
          <w:i w:val="0"/>
          <w:iCs w:val="0"/>
          <w:color w:val="auto"/>
          <w:spacing w:val="0"/>
        </w:rPr>
      </w:pPr>
    </w:p>
    <w:p w:rsidR="009B725A" w:rsidRPr="009B725A" w:rsidRDefault="009B725A" w:rsidP="00A865D8">
      <w:pPr>
        <w:pStyle w:val="Subttulo"/>
      </w:pPr>
      <w:r w:rsidRPr="009B725A">
        <w:t>Actividad preliminar parcial I</w:t>
      </w:r>
    </w:p>
    <w:p w:rsidR="009B725A" w:rsidRPr="009B725A" w:rsidRDefault="009B725A" w:rsidP="009B725A">
      <w:pPr>
        <w:rPr>
          <w:rFonts w:ascii="Courier New" w:hAnsi="Courier New" w:cs="Courier New"/>
        </w:rPr>
      </w:pPr>
    </w:p>
    <w:sdt>
      <w:sdtPr>
        <w:rPr>
          <w:rFonts w:ascii="Courier New" w:hAnsi="Courier New" w:cs="Courier New"/>
        </w:rPr>
        <w:id w:val="36238874"/>
        <w:docPartObj>
          <w:docPartGallery w:val="Cover Pages"/>
          <w:docPartUnique/>
        </w:docPartObj>
      </w:sdtPr>
      <w:sdtContent>
        <w:p w:rsidR="009B725A" w:rsidRPr="009B725A" w:rsidRDefault="009B725A" w:rsidP="009B725A">
          <w:pPr>
            <w:rPr>
              <w:rFonts w:ascii="Courier New" w:hAnsi="Courier New" w:cs="Courier New"/>
            </w:rPr>
          </w:pPr>
        </w:p>
        <w:p w:rsidR="009B725A" w:rsidRPr="009B725A" w:rsidRDefault="005D6265" w:rsidP="009B725A">
          <w:pPr>
            <w:rPr>
              <w:rFonts w:ascii="Courier New" w:hAnsi="Courier New" w:cs="Courier New"/>
            </w:rPr>
          </w:pPr>
        </w:p>
      </w:sdtContent>
    </w:sdt>
    <w:tbl>
      <w:tblPr>
        <w:tblStyle w:val="Listaclara"/>
        <w:tblW w:w="9838" w:type="dxa"/>
        <w:tblInd w:w="108" w:type="dxa"/>
        <w:tblLook w:val="00A0" w:firstRow="1" w:lastRow="0" w:firstColumn="1" w:lastColumn="0" w:noHBand="0" w:noVBand="0"/>
      </w:tblPr>
      <w:tblGrid>
        <w:gridCol w:w="1580"/>
        <w:gridCol w:w="1412"/>
        <w:gridCol w:w="1970"/>
        <w:gridCol w:w="2571"/>
        <w:gridCol w:w="2305"/>
      </w:tblGrid>
      <w:tr w:rsidR="009B725A" w:rsidRPr="009B725A" w:rsidTr="009B725A">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80" w:type="dxa"/>
          </w:tcPr>
          <w:p w:rsidR="009B725A" w:rsidRPr="009B725A" w:rsidRDefault="009B725A" w:rsidP="009B725A">
            <w:pPr>
              <w:rPr>
                <w:rFonts w:ascii="Courier New" w:hAnsi="Courier New" w:cs="Courier New"/>
              </w:rPr>
            </w:pPr>
            <w:r w:rsidRPr="009B725A">
              <w:rPr>
                <w:rFonts w:ascii="Courier New" w:hAnsi="Courier New" w:cs="Courier New"/>
              </w:rPr>
              <w:t>NOMBRE</w:t>
            </w:r>
          </w:p>
        </w:tc>
        <w:tc>
          <w:tcPr>
            <w:cnfStyle w:val="000010000000" w:firstRow="0" w:lastRow="0" w:firstColumn="0" w:lastColumn="0" w:oddVBand="1" w:evenVBand="0" w:oddHBand="0" w:evenHBand="0" w:firstRowFirstColumn="0" w:firstRowLastColumn="0" w:lastRowFirstColumn="0" w:lastRowLastColumn="0"/>
            <w:tcW w:w="1412" w:type="dxa"/>
          </w:tcPr>
          <w:p w:rsidR="009B725A" w:rsidRPr="009B725A" w:rsidRDefault="009B725A" w:rsidP="009B725A">
            <w:pPr>
              <w:rPr>
                <w:rFonts w:ascii="Courier New" w:hAnsi="Courier New" w:cs="Courier New"/>
              </w:rPr>
            </w:pPr>
            <w:r w:rsidRPr="009B725A">
              <w:rPr>
                <w:rFonts w:ascii="Courier New" w:hAnsi="Courier New" w:cs="Courier New"/>
              </w:rPr>
              <w:t>LIBRE</w:t>
            </w:r>
          </w:p>
        </w:tc>
        <w:tc>
          <w:tcPr>
            <w:tcW w:w="1970" w:type="dxa"/>
          </w:tcPr>
          <w:p w:rsidR="009B725A" w:rsidRPr="009B725A" w:rsidRDefault="009B725A" w:rsidP="009B725A">
            <w:pPr>
              <w:cnfStyle w:val="100000000000" w:firstRow="1" w:lastRow="0" w:firstColumn="0" w:lastColumn="0" w:oddVBand="0" w:evenVBand="0" w:oddHBand="0" w:evenHBand="0" w:firstRowFirstColumn="0" w:firstRowLastColumn="0" w:lastRowFirstColumn="0" w:lastRowLastColumn="0"/>
              <w:rPr>
                <w:rFonts w:ascii="Courier New" w:hAnsi="Courier New" w:cs="Courier New"/>
              </w:rPr>
            </w:pPr>
            <w:r w:rsidRPr="009B725A">
              <w:rPr>
                <w:rFonts w:ascii="Courier New" w:hAnsi="Courier New" w:cs="Courier New"/>
              </w:rPr>
              <w:t>PROPIETRARIO</w:t>
            </w:r>
          </w:p>
        </w:tc>
        <w:tc>
          <w:tcPr>
            <w:cnfStyle w:val="000010000000" w:firstRow="0" w:lastRow="0" w:firstColumn="0" w:lastColumn="0" w:oddVBand="1" w:evenVBand="0" w:oddHBand="0" w:evenHBand="0" w:firstRowFirstColumn="0" w:firstRowLastColumn="0" w:lastRowFirstColumn="0" w:lastRowLastColumn="0"/>
            <w:tcW w:w="2571" w:type="dxa"/>
          </w:tcPr>
          <w:p w:rsidR="009B725A" w:rsidRPr="009B725A" w:rsidRDefault="009B725A" w:rsidP="009B725A">
            <w:pPr>
              <w:rPr>
                <w:rFonts w:ascii="Courier New" w:hAnsi="Courier New" w:cs="Courier New"/>
              </w:rPr>
            </w:pPr>
            <w:r w:rsidRPr="009B725A">
              <w:rPr>
                <w:rFonts w:ascii="Courier New" w:hAnsi="Courier New" w:cs="Courier New"/>
              </w:rPr>
              <w:t>VENTAJAS</w:t>
            </w:r>
          </w:p>
        </w:tc>
        <w:tc>
          <w:tcPr>
            <w:tcW w:w="2305" w:type="dxa"/>
          </w:tcPr>
          <w:p w:rsidR="009B725A" w:rsidRPr="009B725A" w:rsidRDefault="009B725A" w:rsidP="009B725A">
            <w:pPr>
              <w:cnfStyle w:val="100000000000" w:firstRow="1" w:lastRow="0" w:firstColumn="0" w:lastColumn="0" w:oddVBand="0" w:evenVBand="0" w:oddHBand="0" w:evenHBand="0" w:firstRowFirstColumn="0" w:firstRowLastColumn="0" w:lastRowFirstColumn="0" w:lastRowLastColumn="0"/>
              <w:rPr>
                <w:rFonts w:ascii="Courier New" w:hAnsi="Courier New" w:cs="Courier New"/>
              </w:rPr>
            </w:pPr>
            <w:r w:rsidRPr="009B725A">
              <w:rPr>
                <w:rFonts w:ascii="Courier New" w:hAnsi="Courier New" w:cs="Courier New"/>
              </w:rPr>
              <w:t>DESVENTAJAS</w:t>
            </w:r>
          </w:p>
        </w:tc>
      </w:tr>
      <w:tr w:rsidR="009B725A" w:rsidRPr="009B725A" w:rsidTr="009B725A">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80" w:type="dxa"/>
          </w:tcPr>
          <w:p w:rsidR="009B725A" w:rsidRPr="009B725A" w:rsidRDefault="009B725A" w:rsidP="005D6265">
            <w:pPr>
              <w:jc w:val="both"/>
              <w:rPr>
                <w:rFonts w:ascii="Courier New" w:hAnsi="Courier New" w:cs="Courier New"/>
              </w:rPr>
            </w:pPr>
            <w:r w:rsidRPr="009B725A">
              <w:rPr>
                <w:rFonts w:ascii="Courier New" w:hAnsi="Courier New" w:cs="Courier New"/>
              </w:rPr>
              <w:t>Linux</w:t>
            </w:r>
          </w:p>
        </w:tc>
        <w:tc>
          <w:tcPr>
            <w:cnfStyle w:val="000010000000" w:firstRow="0" w:lastRow="0" w:firstColumn="0" w:lastColumn="0" w:oddVBand="1" w:evenVBand="0" w:oddHBand="0" w:evenHBand="0" w:firstRowFirstColumn="0" w:firstRowLastColumn="0" w:lastRowFirstColumn="0" w:lastRowLastColumn="0"/>
            <w:tcW w:w="1412" w:type="dxa"/>
          </w:tcPr>
          <w:p w:rsidR="009B725A" w:rsidRPr="009B725A" w:rsidRDefault="009B725A" w:rsidP="005D6265">
            <w:pPr>
              <w:jc w:val="both"/>
              <w:rPr>
                <w:rFonts w:ascii="Courier New" w:hAnsi="Courier New" w:cs="Courier New"/>
                <w:sz w:val="56"/>
                <w:szCs w:val="56"/>
              </w:rPr>
            </w:pPr>
            <w:r w:rsidRPr="009B725A">
              <w:rPr>
                <w:rFonts w:ascii="Courier New" w:hAnsi="Courier New" w:cs="Courier New"/>
                <w:sz w:val="56"/>
                <w:szCs w:val="56"/>
              </w:rPr>
              <w:t>x</w:t>
            </w:r>
          </w:p>
        </w:tc>
        <w:tc>
          <w:tcPr>
            <w:tcW w:w="1970" w:type="dxa"/>
          </w:tcPr>
          <w:p w:rsidR="009B725A" w:rsidRPr="009B725A" w:rsidRDefault="009B725A" w:rsidP="005D6265">
            <w:pPr>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p>
        </w:tc>
        <w:tc>
          <w:tcPr>
            <w:cnfStyle w:val="000010000000" w:firstRow="0" w:lastRow="0" w:firstColumn="0" w:lastColumn="0" w:oddVBand="1" w:evenVBand="0" w:oddHBand="0" w:evenHBand="0" w:firstRowFirstColumn="0" w:firstRowLastColumn="0" w:lastRowFirstColumn="0" w:lastRowLastColumn="0"/>
            <w:tcW w:w="2571" w:type="dxa"/>
          </w:tcPr>
          <w:p w:rsidR="009B725A" w:rsidRPr="009B725A" w:rsidRDefault="009B725A" w:rsidP="005D6265">
            <w:pPr>
              <w:jc w:val="both"/>
              <w:rPr>
                <w:rFonts w:ascii="Courier New" w:hAnsi="Courier New" w:cs="Courier New"/>
              </w:rPr>
            </w:pPr>
            <w:r w:rsidRPr="009B725A">
              <w:rPr>
                <w:rFonts w:ascii="Courier New" w:hAnsi="Courier New" w:cs="Courier New"/>
              </w:rPr>
              <w:t>*Precio accesible *Gran espacio</w:t>
            </w:r>
          </w:p>
          <w:p w:rsidR="009B725A" w:rsidRPr="009B725A" w:rsidRDefault="009B725A" w:rsidP="005D6265">
            <w:pPr>
              <w:jc w:val="both"/>
              <w:rPr>
                <w:rFonts w:ascii="Courier New" w:hAnsi="Courier New" w:cs="Courier New"/>
              </w:rPr>
            </w:pPr>
            <w:r w:rsidRPr="009B725A">
              <w:rPr>
                <w:rFonts w:ascii="Courier New" w:hAnsi="Courier New" w:cs="Courier New"/>
              </w:rPr>
              <w:t>*Detección y corrección de problemas rápidamente</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p>
        </w:tc>
        <w:tc>
          <w:tcPr>
            <w:tcW w:w="2305" w:type="dxa"/>
          </w:tcPr>
          <w:p w:rsidR="009B725A" w:rsidRPr="009B725A" w:rsidRDefault="009B725A" w:rsidP="005D6265">
            <w:pPr>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9B725A">
              <w:rPr>
                <w:rFonts w:ascii="Courier New" w:hAnsi="Courier New" w:cs="Courier New"/>
              </w:rPr>
              <w:t>No hay mucho software comercial</w:t>
            </w:r>
          </w:p>
          <w:p w:rsidR="009B725A" w:rsidRPr="009B725A" w:rsidRDefault="009B725A" w:rsidP="005D6265">
            <w:pPr>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9B725A">
              <w:rPr>
                <w:rFonts w:ascii="Courier New" w:hAnsi="Courier New" w:cs="Courier New"/>
              </w:rPr>
              <w:t>No dan soporte que no sea Windows</w:t>
            </w:r>
          </w:p>
          <w:p w:rsidR="009B725A" w:rsidRPr="009B725A" w:rsidRDefault="009B725A" w:rsidP="005D6265">
            <w:pPr>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p>
        </w:tc>
      </w:tr>
      <w:tr w:rsidR="009B725A" w:rsidRPr="009B725A" w:rsidTr="009B725A">
        <w:trPr>
          <w:trHeight w:val="2648"/>
        </w:trPr>
        <w:tc>
          <w:tcPr>
            <w:cnfStyle w:val="001000000000" w:firstRow="0" w:lastRow="0" w:firstColumn="1" w:lastColumn="0" w:oddVBand="0" w:evenVBand="0" w:oddHBand="0" w:evenHBand="0" w:firstRowFirstColumn="0" w:firstRowLastColumn="0" w:lastRowFirstColumn="0" w:lastRowLastColumn="0"/>
            <w:tcW w:w="1580" w:type="dxa"/>
          </w:tcPr>
          <w:p w:rsidR="009B725A" w:rsidRPr="009B725A" w:rsidRDefault="009B725A" w:rsidP="005D6265">
            <w:pPr>
              <w:jc w:val="both"/>
              <w:rPr>
                <w:rFonts w:ascii="Courier New" w:hAnsi="Courier New" w:cs="Courier New"/>
              </w:rPr>
            </w:pPr>
            <w:r w:rsidRPr="009B725A">
              <w:rPr>
                <w:rFonts w:ascii="Courier New" w:hAnsi="Courier New" w:cs="Courier New"/>
              </w:rPr>
              <w:t xml:space="preserve">Windows </w:t>
            </w:r>
          </w:p>
        </w:tc>
        <w:tc>
          <w:tcPr>
            <w:cnfStyle w:val="000010000000" w:firstRow="0" w:lastRow="0" w:firstColumn="0" w:lastColumn="0" w:oddVBand="1" w:evenVBand="0" w:oddHBand="0" w:evenHBand="0" w:firstRowFirstColumn="0" w:firstRowLastColumn="0" w:lastRowFirstColumn="0" w:lastRowLastColumn="0"/>
            <w:tcW w:w="1412" w:type="dxa"/>
          </w:tcPr>
          <w:p w:rsidR="009B725A" w:rsidRPr="009B725A" w:rsidRDefault="009B725A" w:rsidP="005D6265">
            <w:pPr>
              <w:jc w:val="both"/>
              <w:rPr>
                <w:rFonts w:ascii="Courier New" w:hAnsi="Courier New" w:cs="Courier New"/>
              </w:rPr>
            </w:pPr>
          </w:p>
        </w:tc>
        <w:tc>
          <w:tcPr>
            <w:tcW w:w="1970" w:type="dxa"/>
          </w:tcPr>
          <w:p w:rsidR="009B725A" w:rsidRPr="009B725A" w:rsidRDefault="009B725A" w:rsidP="005D6265">
            <w:pPr>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sz w:val="56"/>
                <w:szCs w:val="56"/>
              </w:rPr>
            </w:pPr>
            <w:r w:rsidRPr="009B725A">
              <w:rPr>
                <w:rFonts w:ascii="Courier New" w:hAnsi="Courier New" w:cs="Courier New"/>
                <w:sz w:val="56"/>
                <w:szCs w:val="56"/>
              </w:rPr>
              <w:t>x</w:t>
            </w:r>
          </w:p>
        </w:tc>
        <w:tc>
          <w:tcPr>
            <w:cnfStyle w:val="000010000000" w:firstRow="0" w:lastRow="0" w:firstColumn="0" w:lastColumn="0" w:oddVBand="1" w:evenVBand="0" w:oddHBand="0" w:evenHBand="0" w:firstRowFirstColumn="0" w:firstRowLastColumn="0" w:lastRowFirstColumn="0" w:lastRowLastColumn="0"/>
            <w:tcW w:w="2571" w:type="dxa"/>
          </w:tcPr>
          <w:p w:rsidR="009B725A" w:rsidRPr="009B725A" w:rsidRDefault="009B725A" w:rsidP="005D6265">
            <w:pPr>
              <w:jc w:val="both"/>
              <w:rPr>
                <w:rFonts w:ascii="Courier New" w:hAnsi="Courier New" w:cs="Courier New"/>
              </w:rPr>
            </w:pPr>
            <w:r w:rsidRPr="009B725A">
              <w:rPr>
                <w:rFonts w:ascii="Courier New" w:hAnsi="Courier New" w:cs="Courier New"/>
              </w:rPr>
              <w:t>Es el mas conocido a nivel mundial y tiene un software mas desarrollado</w:t>
            </w:r>
          </w:p>
        </w:tc>
        <w:tc>
          <w:tcPr>
            <w:tcW w:w="2305" w:type="dxa"/>
          </w:tcPr>
          <w:p w:rsidR="009B725A" w:rsidRPr="009B725A" w:rsidRDefault="009B725A" w:rsidP="005D6265">
            <w:pPr>
              <w:jc w:val="both"/>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rPr>
            </w:pPr>
            <w:r w:rsidRPr="009B725A">
              <w:rPr>
                <w:rFonts w:ascii="Courier New" w:eastAsia="Times New Roman" w:hAnsi="Courier New" w:cs="Courier New"/>
                <w:color w:val="000000"/>
                <w:shd w:val="clear" w:color="auto" w:fill="FFFFFF"/>
              </w:rPr>
              <w:t>El costo es muy alto </w:t>
            </w:r>
            <w:r w:rsidRPr="009B725A">
              <w:rPr>
                <w:rFonts w:ascii="Courier New" w:eastAsia="Times New Roman" w:hAnsi="Courier New" w:cs="Courier New"/>
                <w:color w:val="000000"/>
              </w:rPr>
              <w:br/>
            </w:r>
            <w:r w:rsidRPr="009B725A">
              <w:rPr>
                <w:rFonts w:ascii="Courier New" w:eastAsia="Times New Roman" w:hAnsi="Courier New" w:cs="Courier New"/>
                <w:color w:val="000000"/>
                <w:shd w:val="clear" w:color="auto" w:fill="FFFFFF"/>
              </w:rPr>
              <w:t>Las nuevas versiones requieren muchos recursos </w:t>
            </w:r>
            <w:r w:rsidRPr="009B725A">
              <w:rPr>
                <w:rFonts w:ascii="Courier New" w:eastAsia="Times New Roman" w:hAnsi="Courier New" w:cs="Courier New"/>
                <w:color w:val="000000"/>
              </w:rPr>
              <w:br/>
            </w:r>
            <w:r w:rsidRPr="009B725A">
              <w:rPr>
                <w:rFonts w:ascii="Courier New" w:eastAsia="Times New Roman" w:hAnsi="Courier New" w:cs="Courier New"/>
                <w:color w:val="000000"/>
                <w:shd w:val="clear" w:color="auto" w:fill="FFFFFF"/>
              </w:rPr>
              <w:t xml:space="preserve">La mayoría de los virus están hechos para Windows </w:t>
            </w:r>
          </w:p>
          <w:p w:rsidR="009B725A" w:rsidRPr="009B725A" w:rsidRDefault="009B725A" w:rsidP="005D6265">
            <w:pPr>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r>
      <w:tr w:rsidR="009B725A" w:rsidRPr="009B725A" w:rsidTr="009B725A">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80" w:type="dxa"/>
          </w:tcPr>
          <w:p w:rsidR="009B725A" w:rsidRPr="009B725A" w:rsidRDefault="009B725A" w:rsidP="005D6265">
            <w:pPr>
              <w:jc w:val="both"/>
              <w:rPr>
                <w:rFonts w:ascii="Courier New" w:hAnsi="Courier New" w:cs="Courier New"/>
              </w:rPr>
            </w:pPr>
            <w:r w:rsidRPr="009B725A">
              <w:rPr>
                <w:rFonts w:ascii="Courier New" w:hAnsi="Courier New" w:cs="Courier New"/>
              </w:rPr>
              <w:t xml:space="preserve">Safari </w:t>
            </w:r>
          </w:p>
        </w:tc>
        <w:tc>
          <w:tcPr>
            <w:cnfStyle w:val="000010000000" w:firstRow="0" w:lastRow="0" w:firstColumn="0" w:lastColumn="0" w:oddVBand="1" w:evenVBand="0" w:oddHBand="0" w:evenHBand="0" w:firstRowFirstColumn="0" w:firstRowLastColumn="0" w:lastRowFirstColumn="0" w:lastRowLastColumn="0"/>
            <w:tcW w:w="1412" w:type="dxa"/>
          </w:tcPr>
          <w:p w:rsidR="009B725A" w:rsidRPr="009B725A" w:rsidRDefault="009B725A" w:rsidP="005D6265">
            <w:pPr>
              <w:jc w:val="both"/>
              <w:rPr>
                <w:rFonts w:ascii="Courier New" w:hAnsi="Courier New" w:cs="Courier New"/>
              </w:rPr>
            </w:pPr>
          </w:p>
        </w:tc>
        <w:tc>
          <w:tcPr>
            <w:tcW w:w="1970" w:type="dxa"/>
          </w:tcPr>
          <w:p w:rsidR="009B725A" w:rsidRPr="009B725A" w:rsidRDefault="009B725A" w:rsidP="005D6265">
            <w:pPr>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sz w:val="56"/>
                <w:szCs w:val="56"/>
              </w:rPr>
            </w:pPr>
            <w:r w:rsidRPr="009B725A">
              <w:rPr>
                <w:rFonts w:ascii="Courier New" w:hAnsi="Courier New" w:cs="Courier New"/>
                <w:sz w:val="56"/>
                <w:szCs w:val="56"/>
              </w:rPr>
              <w:t>x</w:t>
            </w:r>
          </w:p>
        </w:tc>
        <w:tc>
          <w:tcPr>
            <w:cnfStyle w:val="000010000000" w:firstRow="0" w:lastRow="0" w:firstColumn="0" w:lastColumn="0" w:oddVBand="1" w:evenVBand="0" w:oddHBand="0" w:evenHBand="0" w:firstRowFirstColumn="0" w:firstRowLastColumn="0" w:lastRowFirstColumn="0" w:lastRowLastColumn="0"/>
            <w:tcW w:w="2571" w:type="dxa"/>
          </w:tcPr>
          <w:p w:rsidR="009B725A" w:rsidRPr="009B725A" w:rsidRDefault="009B725A" w:rsidP="005D6265">
            <w:pPr>
              <w:jc w:val="both"/>
              <w:rPr>
                <w:rFonts w:ascii="Courier New" w:hAnsi="Courier New" w:cs="Courier New"/>
              </w:rPr>
            </w:pPr>
            <w:r w:rsidRPr="009B725A">
              <w:rPr>
                <w:rFonts w:ascii="Courier New" w:hAnsi="Courier New" w:cs="Courier New"/>
              </w:rPr>
              <w:t>Uno de los mas rápidos del mercado.</w:t>
            </w:r>
          </w:p>
        </w:tc>
        <w:tc>
          <w:tcPr>
            <w:tcW w:w="2305" w:type="dxa"/>
          </w:tcPr>
          <w:p w:rsidR="009B725A" w:rsidRPr="009B725A" w:rsidRDefault="009B725A" w:rsidP="005D6265">
            <w:pPr>
              <w:jc w:val="both"/>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9B725A">
              <w:rPr>
                <w:rFonts w:ascii="Courier New" w:hAnsi="Courier New" w:cs="Courier New"/>
              </w:rPr>
              <w:t>En Windows consume mucha memoria RAM y es claramente superado por otras alternativas.</w:t>
            </w:r>
          </w:p>
        </w:tc>
      </w:tr>
      <w:tr w:rsidR="009B725A" w:rsidRPr="009B725A" w:rsidTr="009B725A">
        <w:trPr>
          <w:trHeight w:val="543"/>
        </w:trPr>
        <w:tc>
          <w:tcPr>
            <w:cnfStyle w:val="001000000000" w:firstRow="0" w:lastRow="0" w:firstColumn="1" w:lastColumn="0" w:oddVBand="0" w:evenVBand="0" w:oddHBand="0" w:evenHBand="0" w:firstRowFirstColumn="0" w:firstRowLastColumn="0" w:lastRowFirstColumn="0" w:lastRowLastColumn="0"/>
            <w:tcW w:w="1580" w:type="dxa"/>
          </w:tcPr>
          <w:p w:rsidR="009B725A" w:rsidRPr="009B725A" w:rsidRDefault="009B725A" w:rsidP="005D6265">
            <w:pPr>
              <w:jc w:val="both"/>
              <w:rPr>
                <w:rFonts w:ascii="Courier New" w:hAnsi="Courier New" w:cs="Courier New"/>
              </w:rPr>
            </w:pPr>
            <w:r w:rsidRPr="009B725A">
              <w:rPr>
                <w:rFonts w:ascii="Courier New" w:hAnsi="Courier New" w:cs="Courier New"/>
              </w:rPr>
              <w:t>Mozilla firefox</w:t>
            </w:r>
          </w:p>
        </w:tc>
        <w:tc>
          <w:tcPr>
            <w:cnfStyle w:val="000010000000" w:firstRow="0" w:lastRow="0" w:firstColumn="0" w:lastColumn="0" w:oddVBand="1" w:evenVBand="0" w:oddHBand="0" w:evenHBand="0" w:firstRowFirstColumn="0" w:firstRowLastColumn="0" w:lastRowFirstColumn="0" w:lastRowLastColumn="0"/>
            <w:tcW w:w="1412" w:type="dxa"/>
          </w:tcPr>
          <w:p w:rsidR="009B725A" w:rsidRPr="009B725A" w:rsidRDefault="009B725A" w:rsidP="005D6265">
            <w:pPr>
              <w:jc w:val="both"/>
              <w:rPr>
                <w:rFonts w:ascii="Courier New" w:hAnsi="Courier New" w:cs="Courier New"/>
              </w:rPr>
            </w:pPr>
          </w:p>
        </w:tc>
        <w:tc>
          <w:tcPr>
            <w:tcW w:w="1970" w:type="dxa"/>
          </w:tcPr>
          <w:p w:rsidR="009B725A" w:rsidRPr="009B725A" w:rsidRDefault="009B725A" w:rsidP="005D6265">
            <w:pPr>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sz w:val="56"/>
                <w:szCs w:val="56"/>
              </w:rPr>
            </w:pPr>
            <w:r w:rsidRPr="009B725A">
              <w:rPr>
                <w:rFonts w:ascii="Courier New" w:hAnsi="Courier New" w:cs="Courier New"/>
                <w:sz w:val="56"/>
                <w:szCs w:val="56"/>
              </w:rPr>
              <w:t>x</w:t>
            </w:r>
          </w:p>
        </w:tc>
        <w:tc>
          <w:tcPr>
            <w:cnfStyle w:val="000010000000" w:firstRow="0" w:lastRow="0" w:firstColumn="0" w:lastColumn="0" w:oddVBand="1" w:evenVBand="0" w:oddHBand="0" w:evenHBand="0" w:firstRowFirstColumn="0" w:firstRowLastColumn="0" w:lastRowFirstColumn="0" w:lastRowLastColumn="0"/>
            <w:tcW w:w="2571" w:type="dxa"/>
          </w:tcPr>
          <w:p w:rsidR="009B725A" w:rsidRPr="009B725A" w:rsidRDefault="009B725A" w:rsidP="005D6265">
            <w:pPr>
              <w:jc w:val="both"/>
              <w:rPr>
                <w:rFonts w:ascii="Courier New" w:hAnsi="Courier New" w:cs="Courier New"/>
              </w:rPr>
            </w:pPr>
            <w:r w:rsidRPr="009B725A">
              <w:rPr>
                <w:rFonts w:ascii="Courier New" w:hAnsi="Courier New" w:cs="Courier New"/>
              </w:rPr>
              <w:t>Protege comunicación con servidores web</w:t>
            </w:r>
          </w:p>
        </w:tc>
        <w:tc>
          <w:tcPr>
            <w:tcW w:w="2305" w:type="dxa"/>
          </w:tcPr>
          <w:p w:rsidR="009B725A" w:rsidRPr="009B725A" w:rsidRDefault="009B725A" w:rsidP="005D6265">
            <w:pPr>
              <w:jc w:val="both"/>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9B725A">
              <w:rPr>
                <w:rFonts w:ascii="Courier New" w:hAnsi="Courier New" w:cs="Courier New"/>
              </w:rPr>
              <w:t>Visualiza a algunos sitios web de forma extraña</w:t>
            </w:r>
          </w:p>
        </w:tc>
      </w:tr>
    </w:tbl>
    <w:p w:rsidR="009B725A" w:rsidRPr="009B725A" w:rsidRDefault="009B725A" w:rsidP="009B725A">
      <w:pPr>
        <w:rPr>
          <w:rFonts w:ascii="Courier New" w:hAnsi="Courier New" w:cs="Courier New"/>
          <w:sz w:val="72"/>
          <w:szCs w:val="72"/>
        </w:rPr>
      </w:pPr>
    </w:p>
    <w:p w:rsidR="009B725A" w:rsidRPr="009B725A" w:rsidRDefault="009B725A" w:rsidP="009B725A">
      <w:pPr>
        <w:rPr>
          <w:rFonts w:ascii="Courier New" w:hAnsi="Courier New" w:cs="Courier New"/>
          <w:sz w:val="72"/>
          <w:szCs w:val="72"/>
        </w:rPr>
      </w:pPr>
    </w:p>
    <w:p w:rsidR="005D6265" w:rsidRDefault="005D6265" w:rsidP="005D6265">
      <w:pPr>
        <w:pStyle w:val="Subttulo"/>
        <w:jc w:val="both"/>
      </w:pPr>
    </w:p>
    <w:p w:rsidR="005D6265" w:rsidRDefault="005D6265" w:rsidP="005D6265">
      <w:pPr>
        <w:pStyle w:val="Subttulo"/>
        <w:jc w:val="both"/>
      </w:pPr>
    </w:p>
    <w:p w:rsidR="002C22BC" w:rsidRDefault="002C22BC" w:rsidP="005D6265">
      <w:pPr>
        <w:pStyle w:val="Subttulo"/>
        <w:jc w:val="both"/>
      </w:pPr>
    </w:p>
    <w:p w:rsidR="009B725A" w:rsidRPr="009B725A" w:rsidRDefault="009B725A" w:rsidP="005D6265">
      <w:pPr>
        <w:pStyle w:val="Subttulo"/>
        <w:jc w:val="both"/>
      </w:pPr>
      <w:r w:rsidRPr="009B725A">
        <w:t>Act 1 parcial I</w:t>
      </w: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r w:rsidRPr="009B725A">
        <w:rPr>
          <w:rFonts w:ascii="Courier New" w:hAnsi="Courier New" w:cs="Courier New"/>
          <w:b/>
          <w:sz w:val="32"/>
          <w:szCs w:val="32"/>
        </w:rPr>
        <w:t>GESTORES DE CORREO</w:t>
      </w:r>
    </w:p>
    <w:p w:rsidR="009B725A" w:rsidRPr="009B725A" w:rsidRDefault="009B725A" w:rsidP="005D6265">
      <w:pPr>
        <w:jc w:val="both"/>
        <w:rPr>
          <w:rFonts w:ascii="Courier New" w:hAnsi="Courier New" w:cs="Courier New"/>
        </w:rPr>
      </w:pPr>
      <w:r w:rsidRPr="009B725A">
        <w:rPr>
          <w:rFonts w:ascii="Courier New" w:hAnsi="Courier New" w:cs="Courier New"/>
        </w:rPr>
        <w:t>Sirven para crear cuentas de correo electrónico sin tener que acceder a la pagina web del tal. Pudiendo revisar mensajes y correos electrónicos si necesidad de estar en internet.</w:t>
      </w:r>
    </w:p>
    <w:p w:rsidR="009B725A" w:rsidRPr="009B725A" w:rsidRDefault="009B725A" w:rsidP="005D6265">
      <w:pPr>
        <w:jc w:val="both"/>
        <w:rPr>
          <w:rFonts w:ascii="Courier New" w:hAnsi="Courier New" w:cs="Courier New"/>
          <w:sz w:val="44"/>
          <w:szCs w:val="44"/>
        </w:rPr>
      </w:pP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MOZILLA THUNDERBIRD</w:t>
      </w:r>
    </w:p>
    <w:p w:rsidR="009B725A" w:rsidRPr="009B725A" w:rsidRDefault="009B725A" w:rsidP="005D6265">
      <w:pPr>
        <w:jc w:val="both"/>
        <w:rPr>
          <w:rFonts w:ascii="Courier New" w:hAnsi="Courier New" w:cs="Courier New"/>
          <w:sz w:val="32"/>
          <w:szCs w:val="32"/>
        </w:rPr>
      </w:pP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VENTAJAS</w:t>
      </w:r>
    </w:p>
    <w:p w:rsidR="009B725A" w:rsidRPr="009B725A" w:rsidRDefault="009B725A" w:rsidP="005D6265">
      <w:pPr>
        <w:numPr>
          <w:ilvl w:val="0"/>
          <w:numId w:val="1"/>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Filtros antiespam.</w:t>
      </w:r>
    </w:p>
    <w:p w:rsidR="009B725A" w:rsidRPr="009B725A" w:rsidRDefault="009B725A" w:rsidP="005D6265">
      <w:pPr>
        <w:numPr>
          <w:ilvl w:val="0"/>
          <w:numId w:val="1"/>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Lectura de RSS.</w:t>
      </w:r>
    </w:p>
    <w:p w:rsidR="009B725A" w:rsidRPr="009B725A" w:rsidRDefault="009B725A" w:rsidP="005D6265">
      <w:pPr>
        <w:numPr>
          <w:ilvl w:val="0"/>
          <w:numId w:val="1"/>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Mejorable con extensiones.</w:t>
      </w:r>
    </w:p>
    <w:p w:rsidR="009B725A" w:rsidRPr="009B725A" w:rsidRDefault="009B725A" w:rsidP="005D6265">
      <w:pPr>
        <w:numPr>
          <w:ilvl w:val="0"/>
          <w:numId w:val="1"/>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Soporte para pestañas.</w:t>
      </w:r>
    </w:p>
    <w:p w:rsidR="009B725A" w:rsidRPr="009B725A" w:rsidRDefault="009B725A" w:rsidP="005D6265">
      <w:pPr>
        <w:spacing w:line="360" w:lineRule="atLeast"/>
        <w:ind w:left="360"/>
        <w:jc w:val="both"/>
        <w:textAlignment w:val="baseline"/>
        <w:rPr>
          <w:rFonts w:ascii="Courier New" w:eastAsia="Times New Roman" w:hAnsi="Courier New" w:cs="Courier New"/>
          <w:color w:val="333333"/>
        </w:rPr>
      </w:pPr>
    </w:p>
    <w:p w:rsidR="009B725A" w:rsidRPr="009B725A" w:rsidRDefault="009B725A" w:rsidP="005D6265">
      <w:pPr>
        <w:spacing w:line="360" w:lineRule="atLeast"/>
        <w:ind w:left="360"/>
        <w:jc w:val="both"/>
        <w:textAlignment w:val="baseline"/>
        <w:rPr>
          <w:rFonts w:ascii="Courier New" w:eastAsia="Times New Roman" w:hAnsi="Courier New" w:cs="Courier New"/>
          <w:color w:val="333333"/>
          <w:sz w:val="32"/>
          <w:szCs w:val="32"/>
        </w:rPr>
      </w:pPr>
      <w:r w:rsidRPr="009B725A">
        <w:rPr>
          <w:rFonts w:ascii="Courier New" w:eastAsia="Times New Roman" w:hAnsi="Courier New" w:cs="Courier New"/>
          <w:color w:val="333333"/>
          <w:sz w:val="32"/>
          <w:szCs w:val="32"/>
        </w:rPr>
        <w:t>DESVENTAJAS</w:t>
      </w:r>
    </w:p>
    <w:p w:rsidR="009B725A" w:rsidRPr="009B725A" w:rsidRDefault="009B725A" w:rsidP="005D6265">
      <w:pPr>
        <w:spacing w:line="360" w:lineRule="atLeast"/>
        <w:ind w:left="360"/>
        <w:jc w:val="both"/>
        <w:textAlignment w:val="baseline"/>
        <w:rPr>
          <w:rFonts w:ascii="Courier New" w:eastAsia="Times New Roman" w:hAnsi="Courier New" w:cs="Courier New"/>
          <w:color w:val="333333"/>
        </w:rPr>
      </w:pPr>
    </w:p>
    <w:p w:rsidR="009B725A" w:rsidRPr="009B725A" w:rsidRDefault="009B725A" w:rsidP="005D6265">
      <w:pPr>
        <w:numPr>
          <w:ilvl w:val="0"/>
          <w:numId w:val="2"/>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Soporte para correo web mejorable.</w:t>
      </w:r>
    </w:p>
    <w:p w:rsidR="009B725A" w:rsidRPr="009B725A" w:rsidRDefault="009B725A" w:rsidP="005D6265">
      <w:pPr>
        <w:numPr>
          <w:ilvl w:val="0"/>
          <w:numId w:val="2"/>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Interfaz poco manipulante.</w:t>
      </w:r>
    </w:p>
    <w:p w:rsidR="009B725A" w:rsidRPr="009B725A" w:rsidRDefault="009B725A" w:rsidP="005D6265">
      <w:pPr>
        <w:jc w:val="both"/>
        <w:rPr>
          <w:rFonts w:ascii="Courier New" w:hAnsi="Courier New" w:cs="Courier New"/>
          <w:sz w:val="44"/>
          <w:szCs w:val="44"/>
        </w:rPr>
      </w:pP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GMAIL</w:t>
      </w:r>
    </w:p>
    <w:p w:rsidR="009B725A" w:rsidRPr="009B725A" w:rsidRDefault="009B725A" w:rsidP="005D6265">
      <w:pPr>
        <w:jc w:val="both"/>
        <w:rPr>
          <w:rFonts w:ascii="Courier New" w:hAnsi="Courier New" w:cs="Courier New"/>
          <w:sz w:val="32"/>
          <w:szCs w:val="32"/>
        </w:rPr>
      </w:pP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VENTAJAS</w:t>
      </w:r>
    </w:p>
    <w:p w:rsidR="009B725A" w:rsidRPr="009B725A" w:rsidRDefault="009B725A" w:rsidP="005D6265">
      <w:pPr>
        <w:numPr>
          <w:ilvl w:val="0"/>
          <w:numId w:val="3"/>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Permite  gestionar varias cuentas a la vez.</w:t>
      </w:r>
    </w:p>
    <w:p w:rsidR="009B725A" w:rsidRPr="009B725A" w:rsidRDefault="009B725A" w:rsidP="005D6265">
      <w:pPr>
        <w:numPr>
          <w:ilvl w:val="0"/>
          <w:numId w:val="3"/>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También puede usarse como lector RSS.</w:t>
      </w:r>
    </w:p>
    <w:p w:rsidR="009B725A" w:rsidRPr="009B725A" w:rsidRDefault="009B725A" w:rsidP="005D6265">
      <w:pPr>
        <w:numPr>
          <w:ilvl w:val="0"/>
          <w:numId w:val="3"/>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Soporte para reglas de filtrado.</w:t>
      </w:r>
    </w:p>
    <w:p w:rsidR="009B725A" w:rsidRPr="009B725A" w:rsidRDefault="009B725A" w:rsidP="005D6265">
      <w:pPr>
        <w:jc w:val="both"/>
        <w:rPr>
          <w:rFonts w:ascii="Courier New" w:hAnsi="Courier New" w:cs="Courier New"/>
          <w:sz w:val="44"/>
          <w:szCs w:val="44"/>
        </w:rPr>
      </w:pP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DESVENTAJAS</w:t>
      </w:r>
    </w:p>
    <w:p w:rsidR="009B725A" w:rsidRPr="009B725A" w:rsidRDefault="009B725A" w:rsidP="005D6265">
      <w:pPr>
        <w:jc w:val="both"/>
        <w:rPr>
          <w:rFonts w:ascii="Courier New" w:hAnsi="Courier New" w:cs="Courier New"/>
          <w:sz w:val="44"/>
          <w:szCs w:val="44"/>
        </w:rPr>
      </w:pPr>
    </w:p>
    <w:p w:rsidR="009B725A" w:rsidRPr="009B725A" w:rsidRDefault="009B725A" w:rsidP="005D6265">
      <w:pPr>
        <w:numPr>
          <w:ilvl w:val="0"/>
          <w:numId w:val="4"/>
        </w:numPr>
        <w:spacing w:line="360" w:lineRule="atLeast"/>
        <w:ind w:left="360"/>
        <w:jc w:val="both"/>
        <w:textAlignment w:val="baseline"/>
        <w:rPr>
          <w:rFonts w:ascii="Courier New" w:eastAsia="Times New Roman" w:hAnsi="Courier New" w:cs="Courier New"/>
          <w:color w:val="333333"/>
        </w:rPr>
      </w:pPr>
      <w:r w:rsidRPr="009B725A">
        <w:rPr>
          <w:rFonts w:ascii="Courier New" w:eastAsia="Times New Roman" w:hAnsi="Courier New" w:cs="Courier New"/>
          <w:color w:val="333333"/>
        </w:rPr>
        <w:t>Corrector ortográfico en ingles alemán.</w:t>
      </w:r>
    </w:p>
    <w:p w:rsidR="009B725A" w:rsidRPr="009B725A" w:rsidRDefault="009B725A" w:rsidP="005D6265">
      <w:pPr>
        <w:jc w:val="both"/>
        <w:rPr>
          <w:rFonts w:ascii="Courier New" w:hAnsi="Courier New" w:cs="Courier New"/>
          <w:sz w:val="44"/>
          <w:szCs w:val="44"/>
        </w:rPr>
      </w:pPr>
    </w:p>
    <w:p w:rsidR="009B725A" w:rsidRPr="009B725A" w:rsidRDefault="009B725A" w:rsidP="005D6265">
      <w:pPr>
        <w:jc w:val="both"/>
        <w:rPr>
          <w:rFonts w:ascii="Courier New" w:hAnsi="Courier New" w:cs="Courier New"/>
          <w:sz w:val="32"/>
          <w:szCs w:val="32"/>
        </w:rPr>
      </w:pPr>
    </w:p>
    <w:p w:rsidR="009B725A" w:rsidRPr="009B725A" w:rsidRDefault="009B725A" w:rsidP="005D6265">
      <w:pPr>
        <w:jc w:val="both"/>
        <w:rPr>
          <w:rFonts w:ascii="Courier New" w:hAnsi="Courier New" w:cs="Courier New"/>
          <w:sz w:val="32"/>
          <w:szCs w:val="32"/>
        </w:rPr>
      </w:pPr>
    </w:p>
    <w:p w:rsidR="009B725A" w:rsidRPr="009B725A" w:rsidRDefault="009B725A" w:rsidP="005D6265">
      <w:pPr>
        <w:jc w:val="both"/>
        <w:rPr>
          <w:rFonts w:ascii="Courier New" w:hAnsi="Courier New" w:cs="Courier New"/>
          <w:sz w:val="32"/>
          <w:szCs w:val="32"/>
        </w:rPr>
      </w:pPr>
    </w:p>
    <w:p w:rsidR="00A865D8" w:rsidRDefault="00A865D8" w:rsidP="005D6265">
      <w:pPr>
        <w:jc w:val="both"/>
        <w:rPr>
          <w:rFonts w:ascii="Courier New" w:hAnsi="Courier New" w:cs="Courier New"/>
          <w:sz w:val="32"/>
          <w:szCs w:val="32"/>
        </w:rPr>
      </w:pP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KMail</w:t>
      </w:r>
    </w:p>
    <w:p w:rsidR="009B725A" w:rsidRPr="009B725A" w:rsidRDefault="009B725A" w:rsidP="005D6265">
      <w:pPr>
        <w:shd w:val="clear" w:color="auto" w:fill="FFFFFF"/>
        <w:spacing w:before="180" w:after="180"/>
        <w:jc w:val="both"/>
        <w:rPr>
          <w:rFonts w:ascii="Courier New" w:hAnsi="Courier New" w:cs="Courier New"/>
          <w:color w:val="000000"/>
          <w:sz w:val="32"/>
          <w:szCs w:val="32"/>
        </w:rPr>
      </w:pPr>
      <w:r w:rsidRPr="009B725A">
        <w:rPr>
          <w:rFonts w:ascii="Courier New" w:hAnsi="Courier New" w:cs="Courier New"/>
          <w:color w:val="000000"/>
          <w:sz w:val="32"/>
          <w:szCs w:val="32"/>
        </w:rPr>
        <w:t>VENTAJAS</w:t>
      </w:r>
    </w:p>
    <w:p w:rsidR="009B725A" w:rsidRPr="009B725A" w:rsidRDefault="009B725A" w:rsidP="005D6265">
      <w:pPr>
        <w:shd w:val="clear" w:color="auto" w:fill="FFFFFF"/>
        <w:spacing w:before="180" w:after="180"/>
        <w:jc w:val="both"/>
        <w:rPr>
          <w:rFonts w:ascii="Courier New" w:hAnsi="Courier New" w:cs="Courier New"/>
          <w:color w:val="000000"/>
        </w:rPr>
      </w:pPr>
      <w:r w:rsidRPr="009B725A">
        <w:rPr>
          <w:rFonts w:ascii="Courier New" w:hAnsi="Courier New" w:cs="Courier New"/>
          <w:color w:val="000000"/>
        </w:rPr>
        <w:t>Kmail es una buena opción para leer el correo en linux si utilizas entorno gráfico. descarga el correo más rápidamente. posibilidad de ver los mensajes en el servidor antes de descargarlos, etc.</w:t>
      </w:r>
    </w:p>
    <w:p w:rsidR="009B725A" w:rsidRPr="009B725A" w:rsidRDefault="009B725A" w:rsidP="005D6265">
      <w:pPr>
        <w:jc w:val="both"/>
        <w:rPr>
          <w:rFonts w:ascii="Courier New" w:eastAsia="Times New Roman" w:hAnsi="Courier New" w:cs="Courier New"/>
          <w:color w:val="000000"/>
          <w:sz w:val="32"/>
          <w:szCs w:val="32"/>
          <w:shd w:val="clear" w:color="auto" w:fill="FFFFFF"/>
        </w:rPr>
      </w:pPr>
      <w:r w:rsidRPr="009B725A">
        <w:rPr>
          <w:rFonts w:ascii="Courier New" w:eastAsia="Times New Roman" w:hAnsi="Courier New" w:cs="Courier New"/>
          <w:color w:val="000000"/>
          <w:sz w:val="32"/>
          <w:szCs w:val="32"/>
          <w:shd w:val="clear" w:color="auto" w:fill="FFFFFF"/>
        </w:rPr>
        <w:t>DESVENTAJAS</w:t>
      </w:r>
    </w:p>
    <w:p w:rsidR="009B725A" w:rsidRPr="009B725A" w:rsidRDefault="009B725A" w:rsidP="005D6265">
      <w:pPr>
        <w:jc w:val="both"/>
        <w:rPr>
          <w:rFonts w:ascii="Courier New" w:eastAsia="Times New Roman" w:hAnsi="Courier New" w:cs="Courier New"/>
          <w:color w:val="000000"/>
          <w:sz w:val="32"/>
          <w:szCs w:val="32"/>
          <w:shd w:val="clear" w:color="auto" w:fill="FFFFFF"/>
        </w:rPr>
      </w:pPr>
    </w:p>
    <w:p w:rsidR="009B725A" w:rsidRPr="009B725A" w:rsidRDefault="009B725A" w:rsidP="005D6265">
      <w:pPr>
        <w:jc w:val="both"/>
        <w:rPr>
          <w:rFonts w:ascii="Courier New" w:eastAsia="Times New Roman" w:hAnsi="Courier New" w:cs="Courier New"/>
          <w:color w:val="000000"/>
          <w:shd w:val="clear" w:color="auto" w:fill="FFFFFF"/>
        </w:rPr>
      </w:pPr>
      <w:r w:rsidRPr="009B725A">
        <w:rPr>
          <w:rFonts w:ascii="Courier New" w:eastAsia="Times New Roman" w:hAnsi="Courier New" w:cs="Courier New"/>
          <w:color w:val="000000"/>
          <w:shd w:val="clear" w:color="auto" w:fill="FFFFFF"/>
        </w:rPr>
        <w:t>Un fallo que tiene, por ejemplo, es que no puedes enviar un mail con todas las direcciones. Tienes que poner, al menos, una dirección en el campo “para”.</w:t>
      </w:r>
    </w:p>
    <w:p w:rsidR="009B725A" w:rsidRPr="009B725A" w:rsidRDefault="009B725A" w:rsidP="005D6265">
      <w:pPr>
        <w:jc w:val="both"/>
        <w:rPr>
          <w:rFonts w:ascii="Courier New" w:eastAsia="Times New Roman" w:hAnsi="Courier New" w:cs="Courier New"/>
          <w:color w:val="000000"/>
          <w:shd w:val="clear" w:color="auto" w:fill="FFFFFF"/>
        </w:rPr>
      </w:pPr>
    </w:p>
    <w:p w:rsidR="009B725A" w:rsidRPr="009B725A" w:rsidRDefault="009B725A" w:rsidP="005D6265">
      <w:pPr>
        <w:jc w:val="both"/>
        <w:rPr>
          <w:rFonts w:ascii="Courier New" w:eastAsia="Times New Roman" w:hAnsi="Courier New" w:cs="Courier New"/>
          <w:color w:val="000000"/>
          <w:shd w:val="clear" w:color="auto" w:fill="FFFFFF"/>
        </w:rPr>
      </w:pPr>
    </w:p>
    <w:p w:rsidR="009B725A" w:rsidRPr="009B725A" w:rsidRDefault="009B725A" w:rsidP="005D6265">
      <w:pPr>
        <w:jc w:val="both"/>
        <w:rPr>
          <w:rFonts w:ascii="Courier New" w:eastAsia="Times New Roman" w:hAnsi="Courier New" w:cs="Courier New"/>
          <w:sz w:val="32"/>
          <w:szCs w:val="32"/>
        </w:rPr>
      </w:pPr>
      <w:r w:rsidRPr="009B725A">
        <w:rPr>
          <w:rFonts w:ascii="Courier New" w:eastAsia="Times New Roman" w:hAnsi="Courier New" w:cs="Courier New"/>
          <w:sz w:val="32"/>
          <w:szCs w:val="32"/>
        </w:rPr>
        <w:t>OUTLOOK</w:t>
      </w:r>
    </w:p>
    <w:p w:rsidR="009B725A" w:rsidRPr="009B725A" w:rsidRDefault="009B725A" w:rsidP="005D6265">
      <w:pPr>
        <w:jc w:val="both"/>
        <w:rPr>
          <w:rFonts w:ascii="Courier New" w:eastAsia="Times New Roman" w:hAnsi="Courier New" w:cs="Courier New"/>
          <w:sz w:val="32"/>
          <w:szCs w:val="32"/>
        </w:rPr>
      </w:pPr>
      <w:r w:rsidRPr="009B725A">
        <w:rPr>
          <w:rFonts w:ascii="Courier New" w:eastAsia="Times New Roman" w:hAnsi="Courier New" w:cs="Courier New"/>
          <w:sz w:val="32"/>
          <w:szCs w:val="32"/>
        </w:rPr>
        <w:t xml:space="preserve"> </w:t>
      </w:r>
    </w:p>
    <w:p w:rsidR="009B725A" w:rsidRPr="009B725A" w:rsidRDefault="009B725A" w:rsidP="005D6265">
      <w:pPr>
        <w:jc w:val="both"/>
        <w:rPr>
          <w:rFonts w:ascii="Courier New" w:eastAsia="Times New Roman" w:hAnsi="Courier New" w:cs="Courier New"/>
          <w:sz w:val="32"/>
          <w:szCs w:val="32"/>
        </w:rPr>
      </w:pPr>
      <w:r w:rsidRPr="009B725A">
        <w:rPr>
          <w:rFonts w:ascii="Courier New" w:eastAsia="Times New Roman" w:hAnsi="Courier New" w:cs="Courier New"/>
          <w:sz w:val="32"/>
          <w:szCs w:val="32"/>
        </w:rPr>
        <w:t>VENTAJAS</w:t>
      </w:r>
    </w:p>
    <w:p w:rsidR="009B725A" w:rsidRPr="009B725A" w:rsidRDefault="009B725A" w:rsidP="005D6265">
      <w:pPr>
        <w:jc w:val="both"/>
        <w:rPr>
          <w:rFonts w:ascii="Courier New" w:eastAsia="Times New Roman" w:hAnsi="Courier New" w:cs="Courier New"/>
        </w:rPr>
      </w:pPr>
      <w:r w:rsidRPr="009B725A">
        <w:rPr>
          <w:rFonts w:ascii="Courier New" w:eastAsia="Times New Roman" w:hAnsi="Courier New" w:cs="Courier New"/>
        </w:rPr>
        <w:t>Cupo ilimitado de mensajes</w:t>
      </w:r>
    </w:p>
    <w:p w:rsidR="009B725A" w:rsidRPr="009B725A" w:rsidRDefault="009B725A" w:rsidP="005D6265">
      <w:pPr>
        <w:jc w:val="both"/>
        <w:rPr>
          <w:rFonts w:ascii="Courier New" w:eastAsia="Times New Roman" w:hAnsi="Courier New" w:cs="Courier New"/>
        </w:rPr>
      </w:pPr>
      <w:r w:rsidRPr="009B725A">
        <w:rPr>
          <w:rFonts w:ascii="Courier New" w:eastAsia="Times New Roman" w:hAnsi="Courier New" w:cs="Courier New"/>
        </w:rPr>
        <w:t>Buen acomodo</w:t>
      </w:r>
    </w:p>
    <w:p w:rsidR="009B725A" w:rsidRPr="009B725A" w:rsidRDefault="009B725A" w:rsidP="005D6265">
      <w:pPr>
        <w:jc w:val="both"/>
        <w:rPr>
          <w:rFonts w:ascii="Courier New" w:eastAsia="Times New Roman" w:hAnsi="Courier New" w:cs="Courier New"/>
        </w:rPr>
      </w:pPr>
      <w:r w:rsidRPr="009B725A">
        <w:rPr>
          <w:rFonts w:ascii="Courier New" w:eastAsia="Times New Roman" w:hAnsi="Courier New" w:cs="Courier New"/>
        </w:rPr>
        <w:t>Maneja una buena presentación y es sencillo de usar</w:t>
      </w:r>
    </w:p>
    <w:p w:rsidR="009B725A" w:rsidRPr="009B725A" w:rsidRDefault="009B725A" w:rsidP="005D6265">
      <w:pPr>
        <w:jc w:val="both"/>
        <w:rPr>
          <w:rFonts w:ascii="Courier New" w:eastAsia="Times New Roman" w:hAnsi="Courier New" w:cs="Courier New"/>
        </w:rPr>
      </w:pPr>
      <w:r w:rsidRPr="009B725A">
        <w:rPr>
          <w:rFonts w:ascii="Courier New" w:eastAsia="Times New Roman" w:hAnsi="Courier New" w:cs="Courier New"/>
        </w:rPr>
        <w:t xml:space="preserve">Puedes personalizarlo </w:t>
      </w:r>
    </w:p>
    <w:p w:rsidR="009B725A" w:rsidRPr="009B725A" w:rsidRDefault="009B725A" w:rsidP="005D6265">
      <w:pPr>
        <w:jc w:val="both"/>
        <w:rPr>
          <w:rFonts w:ascii="Courier New" w:eastAsia="Times New Roman" w:hAnsi="Courier New" w:cs="Courier New"/>
          <w:sz w:val="32"/>
          <w:szCs w:val="32"/>
        </w:rPr>
      </w:pPr>
    </w:p>
    <w:p w:rsidR="009B725A" w:rsidRPr="009B725A" w:rsidRDefault="009B725A" w:rsidP="005D6265">
      <w:pPr>
        <w:jc w:val="both"/>
        <w:rPr>
          <w:rFonts w:ascii="Courier New" w:eastAsia="Times New Roman" w:hAnsi="Courier New" w:cs="Courier New"/>
          <w:sz w:val="32"/>
          <w:szCs w:val="32"/>
        </w:rPr>
      </w:pPr>
      <w:r w:rsidRPr="009B725A">
        <w:rPr>
          <w:rFonts w:ascii="Courier New" w:eastAsia="Times New Roman" w:hAnsi="Courier New" w:cs="Courier New"/>
          <w:sz w:val="32"/>
          <w:szCs w:val="32"/>
        </w:rPr>
        <w:t>DESVENTAJAS</w:t>
      </w:r>
    </w:p>
    <w:p w:rsidR="009B725A" w:rsidRPr="009B725A" w:rsidRDefault="009B725A" w:rsidP="005D6265">
      <w:pPr>
        <w:jc w:val="both"/>
        <w:rPr>
          <w:rFonts w:ascii="Courier New" w:eastAsia="Times New Roman" w:hAnsi="Courier New" w:cs="Courier New"/>
        </w:rPr>
      </w:pPr>
      <w:r w:rsidRPr="009B725A">
        <w:rPr>
          <w:rFonts w:ascii="Courier New" w:eastAsia="Times New Roman" w:hAnsi="Courier New" w:cs="Courier New"/>
        </w:rPr>
        <w:t>Recuperación de contraseña muy complejo</w:t>
      </w:r>
    </w:p>
    <w:p w:rsidR="009B725A" w:rsidRPr="009B725A" w:rsidRDefault="009B725A" w:rsidP="005D6265">
      <w:pPr>
        <w:jc w:val="both"/>
        <w:rPr>
          <w:rFonts w:ascii="Courier New" w:eastAsia="Times New Roman" w:hAnsi="Courier New" w:cs="Courier New"/>
        </w:rPr>
      </w:pPr>
      <w:r w:rsidRPr="009B725A">
        <w:rPr>
          <w:rFonts w:ascii="Courier New" w:eastAsia="Times New Roman" w:hAnsi="Courier New" w:cs="Courier New"/>
        </w:rPr>
        <w:t>Falta de agregación de funciones</w:t>
      </w:r>
    </w:p>
    <w:p w:rsidR="009B725A" w:rsidRPr="009B725A" w:rsidRDefault="009B725A" w:rsidP="005D6265">
      <w:pPr>
        <w:jc w:val="both"/>
        <w:rPr>
          <w:rFonts w:ascii="Courier New" w:eastAsia="Times New Roman" w:hAnsi="Courier New" w:cs="Courier New"/>
        </w:rPr>
      </w:pPr>
      <w:r w:rsidRPr="009B725A">
        <w:rPr>
          <w:rFonts w:ascii="Courier New" w:eastAsia="Times New Roman" w:hAnsi="Courier New" w:cs="Courier New"/>
        </w:rPr>
        <w:t>Mas lento que varios sistemas de comunicación</w:t>
      </w:r>
    </w:p>
    <w:p w:rsidR="009B725A" w:rsidRPr="009B725A" w:rsidRDefault="009B725A" w:rsidP="005D6265">
      <w:pPr>
        <w:jc w:val="both"/>
        <w:rPr>
          <w:rFonts w:ascii="Courier New" w:eastAsia="Times New Roman" w:hAnsi="Courier New" w:cs="Courier New"/>
        </w:rPr>
      </w:pPr>
    </w:p>
    <w:p w:rsidR="009B725A" w:rsidRPr="009B725A" w:rsidRDefault="009B725A" w:rsidP="005D6265">
      <w:pPr>
        <w:jc w:val="both"/>
        <w:rPr>
          <w:rFonts w:ascii="Courier New" w:eastAsia="Times New Roman" w:hAnsi="Courier New" w:cs="Courier New"/>
          <w:sz w:val="44"/>
          <w:szCs w:val="44"/>
        </w:rPr>
      </w:pPr>
    </w:p>
    <w:p w:rsidR="009B725A" w:rsidRPr="009B725A" w:rsidRDefault="009B725A" w:rsidP="005D6265">
      <w:pPr>
        <w:jc w:val="both"/>
        <w:rPr>
          <w:rFonts w:ascii="Courier New" w:eastAsia="Times New Roman" w:hAnsi="Courier New" w:cs="Courier New"/>
          <w:sz w:val="44"/>
          <w:szCs w:val="44"/>
        </w:rPr>
      </w:pPr>
    </w:p>
    <w:p w:rsidR="009B725A" w:rsidRPr="009B725A" w:rsidRDefault="009B725A" w:rsidP="005D6265">
      <w:pPr>
        <w:jc w:val="both"/>
        <w:rPr>
          <w:rFonts w:ascii="Courier New" w:eastAsia="Times New Roman" w:hAnsi="Courier New" w:cs="Courier New"/>
        </w:rPr>
      </w:pPr>
    </w:p>
    <w:p w:rsidR="009B725A" w:rsidRPr="009B725A" w:rsidRDefault="009B725A" w:rsidP="005D6265">
      <w:pPr>
        <w:jc w:val="both"/>
        <w:rPr>
          <w:rFonts w:ascii="Courier New" w:hAnsi="Courier New" w:cs="Courier New"/>
          <w:sz w:val="44"/>
          <w:szCs w:val="44"/>
        </w:rPr>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9B725A" w:rsidRPr="009B725A" w:rsidRDefault="009B725A" w:rsidP="005D6265">
      <w:pPr>
        <w:pStyle w:val="Subttulo"/>
        <w:jc w:val="both"/>
      </w:pPr>
      <w:r w:rsidRPr="009B725A">
        <w:t>Act. 2 parcial I</w:t>
      </w:r>
    </w:p>
    <w:p w:rsidR="009B725A" w:rsidRPr="009B725A" w:rsidRDefault="009B725A" w:rsidP="005D6265">
      <w:pPr>
        <w:jc w:val="both"/>
        <w:rPr>
          <w:rFonts w:ascii="Courier New" w:hAnsi="Courier New" w:cs="Courier New"/>
          <w:sz w:val="32"/>
          <w:szCs w:val="32"/>
        </w:rPr>
      </w:pP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CORREO ELECTRONICO</w:t>
      </w:r>
    </w:p>
    <w:p w:rsidR="009B725A" w:rsidRPr="009B725A" w:rsidRDefault="009B725A" w:rsidP="005D6265">
      <w:pPr>
        <w:jc w:val="both"/>
        <w:rPr>
          <w:rFonts w:ascii="Courier New" w:hAnsi="Courier New" w:cs="Courier New"/>
          <w:sz w:val="32"/>
          <w:szCs w:val="32"/>
        </w:rPr>
      </w:pP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¿CÓMO CREAR UN CORREO ELECTRÓNICO?</w:t>
      </w:r>
    </w:p>
    <w:p w:rsidR="009B725A" w:rsidRPr="009B725A" w:rsidRDefault="009B725A" w:rsidP="005D6265">
      <w:pPr>
        <w:jc w:val="both"/>
        <w:rPr>
          <w:rFonts w:ascii="Courier New" w:hAnsi="Courier New" w:cs="Courier New"/>
          <w:sz w:val="32"/>
          <w:szCs w:val="32"/>
        </w:rPr>
      </w:pP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 xml:space="preserve">PASOS A SEGUIR: </w:t>
      </w:r>
    </w:p>
    <w:p w:rsidR="009B725A" w:rsidRPr="009B725A" w:rsidRDefault="009B725A" w:rsidP="005D6265">
      <w:pPr>
        <w:jc w:val="both"/>
        <w:rPr>
          <w:rFonts w:ascii="Courier New" w:hAnsi="Courier New" w:cs="Courier New"/>
          <w:sz w:val="48"/>
          <w:szCs w:val="48"/>
        </w:rPr>
      </w:pPr>
    </w:p>
    <w:p w:rsidR="009B725A" w:rsidRPr="009B725A" w:rsidRDefault="009B725A" w:rsidP="005D6265">
      <w:pPr>
        <w:pStyle w:val="Prrafodelista"/>
        <w:numPr>
          <w:ilvl w:val="0"/>
          <w:numId w:val="5"/>
        </w:numPr>
        <w:jc w:val="both"/>
        <w:rPr>
          <w:rFonts w:ascii="Courier New" w:hAnsi="Courier New" w:cs="Courier New"/>
        </w:rPr>
      </w:pPr>
      <w:r w:rsidRPr="009B725A">
        <w:rPr>
          <w:rFonts w:ascii="Courier New" w:hAnsi="Courier New" w:cs="Courier New"/>
        </w:rPr>
        <w:t xml:space="preserve">Elegir el gestor de correo deseado </w:t>
      </w:r>
    </w:p>
    <w:p w:rsidR="009B725A" w:rsidRPr="009B725A" w:rsidRDefault="009B725A" w:rsidP="005D6265">
      <w:pPr>
        <w:pStyle w:val="Prrafodelista"/>
        <w:numPr>
          <w:ilvl w:val="0"/>
          <w:numId w:val="5"/>
        </w:numPr>
        <w:jc w:val="both"/>
        <w:rPr>
          <w:rFonts w:ascii="Courier New" w:hAnsi="Courier New" w:cs="Courier New"/>
        </w:rPr>
      </w:pPr>
      <w:r w:rsidRPr="009B725A">
        <w:rPr>
          <w:rFonts w:ascii="Courier New" w:hAnsi="Courier New" w:cs="Courier New"/>
        </w:rPr>
        <w:t>Este te pedirá principalmente inventar un nombre de usuario y escribir una contraseña.</w:t>
      </w:r>
    </w:p>
    <w:p w:rsidR="009B725A" w:rsidRPr="009B725A" w:rsidRDefault="009B725A" w:rsidP="005D6265">
      <w:pPr>
        <w:pStyle w:val="Prrafodelista"/>
        <w:numPr>
          <w:ilvl w:val="0"/>
          <w:numId w:val="5"/>
        </w:numPr>
        <w:jc w:val="both"/>
        <w:rPr>
          <w:rFonts w:ascii="Courier New" w:hAnsi="Courier New" w:cs="Courier New"/>
        </w:rPr>
      </w:pPr>
      <w:r w:rsidRPr="009B725A">
        <w:rPr>
          <w:rFonts w:ascii="Courier New" w:hAnsi="Courier New" w:cs="Courier New"/>
        </w:rPr>
        <w:t>Posteriormente te dará a escribir tus datos personales como son nombre, fecha de nacimiento, nacionalidad, etc.</w:t>
      </w:r>
    </w:p>
    <w:p w:rsidR="009B725A" w:rsidRPr="009B725A" w:rsidRDefault="009B725A" w:rsidP="005D6265">
      <w:pPr>
        <w:pStyle w:val="Prrafodelista"/>
        <w:numPr>
          <w:ilvl w:val="0"/>
          <w:numId w:val="5"/>
        </w:numPr>
        <w:jc w:val="both"/>
        <w:rPr>
          <w:rFonts w:ascii="Courier New" w:hAnsi="Courier New" w:cs="Courier New"/>
        </w:rPr>
      </w:pPr>
      <w:r w:rsidRPr="009B725A">
        <w:rPr>
          <w:rFonts w:ascii="Courier New" w:hAnsi="Courier New" w:cs="Courier New"/>
        </w:rPr>
        <w:t xml:space="preserve">Te pondrá una prueba de un texto en el que tienes que descifrar lo escrito para poder saber como dice ahí “que no eres un robot” </w:t>
      </w:r>
    </w:p>
    <w:p w:rsidR="009B725A" w:rsidRPr="009B725A" w:rsidRDefault="009B725A" w:rsidP="005D6265">
      <w:pPr>
        <w:pStyle w:val="Prrafodelista"/>
        <w:numPr>
          <w:ilvl w:val="0"/>
          <w:numId w:val="5"/>
        </w:numPr>
        <w:jc w:val="both"/>
        <w:rPr>
          <w:rFonts w:ascii="Courier New" w:hAnsi="Courier New" w:cs="Courier New"/>
        </w:rPr>
      </w:pPr>
      <w:r w:rsidRPr="009B725A">
        <w:rPr>
          <w:rFonts w:ascii="Courier New" w:hAnsi="Courier New" w:cs="Courier New"/>
        </w:rPr>
        <w:t>Finalmente dar clic en registrar y listo, ya tienes una cuenta de correo electrónico.</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6F0812" w:rsidRDefault="006F0812" w:rsidP="005D6265">
      <w:pPr>
        <w:pStyle w:val="Subttulo"/>
        <w:jc w:val="both"/>
        <w:rPr>
          <w:rFonts w:ascii="Courier New" w:eastAsiaTheme="minorEastAsia" w:hAnsi="Courier New" w:cs="Courier New"/>
          <w:b/>
          <w:i w:val="0"/>
          <w:iCs w:val="0"/>
          <w:color w:val="auto"/>
          <w:spacing w:val="0"/>
          <w:sz w:val="32"/>
          <w:szCs w:val="32"/>
        </w:rPr>
      </w:pPr>
    </w:p>
    <w:p w:rsidR="006F0812" w:rsidRDefault="006F0812" w:rsidP="006F0812"/>
    <w:p w:rsidR="006F0812" w:rsidRDefault="006F0812" w:rsidP="006F0812"/>
    <w:p w:rsidR="006F0812" w:rsidRDefault="006F0812" w:rsidP="006F0812"/>
    <w:p w:rsidR="006F0812" w:rsidRPr="006F0812" w:rsidRDefault="006F0812" w:rsidP="006F0812"/>
    <w:p w:rsidR="009B725A" w:rsidRPr="009B725A" w:rsidRDefault="009B725A" w:rsidP="005D6265">
      <w:pPr>
        <w:pStyle w:val="Subttulo"/>
        <w:jc w:val="both"/>
      </w:pPr>
      <w:r w:rsidRPr="009B725A">
        <w:t>ACT 3 parcial I</w:t>
      </w:r>
    </w:p>
    <w:p w:rsidR="009B725A" w:rsidRPr="009B725A" w:rsidRDefault="009B725A" w:rsidP="005D6265">
      <w:pPr>
        <w:jc w:val="both"/>
        <w:rPr>
          <w:rFonts w:ascii="Courier New" w:hAnsi="Courier New" w:cs="Courier New"/>
          <w:b/>
          <w:color w:val="000000" w:themeColor="text1"/>
          <w:sz w:val="32"/>
          <w:szCs w:val="32"/>
        </w:rPr>
      </w:pPr>
      <w:r w:rsidRPr="009B725A">
        <w:rPr>
          <w:rFonts w:ascii="Courier New" w:hAnsi="Courier New" w:cs="Courier New"/>
          <w:b/>
          <w:color w:val="000000" w:themeColor="text1"/>
          <w:sz w:val="32"/>
          <w:szCs w:val="32"/>
        </w:rPr>
        <w:t xml:space="preserve">LISTA DE CORREO </w:t>
      </w:r>
    </w:p>
    <w:p w:rsidR="009B725A" w:rsidRPr="009B725A" w:rsidRDefault="009B725A" w:rsidP="005D6265">
      <w:pPr>
        <w:jc w:val="both"/>
        <w:rPr>
          <w:rFonts w:ascii="Courier New" w:hAnsi="Courier New" w:cs="Courier New"/>
          <w:color w:val="000000" w:themeColor="text1"/>
          <w:sz w:val="32"/>
          <w:szCs w:val="32"/>
        </w:rPr>
      </w:pPr>
    </w:p>
    <w:p w:rsidR="009B725A" w:rsidRPr="009B725A" w:rsidRDefault="009B725A" w:rsidP="005D6265">
      <w:pPr>
        <w:jc w:val="both"/>
        <w:rPr>
          <w:rFonts w:ascii="Courier New" w:eastAsia="Times New Roman" w:hAnsi="Courier New" w:cs="Courier New"/>
          <w:color w:val="000000" w:themeColor="text1"/>
        </w:rPr>
      </w:pPr>
      <w:r w:rsidRPr="009B725A">
        <w:rPr>
          <w:rFonts w:ascii="Courier New" w:eastAsia="Times New Roman" w:hAnsi="Courier New" w:cs="Courier New"/>
          <w:color w:val="000000" w:themeColor="text1"/>
        </w:rPr>
        <w:t>Una </w:t>
      </w:r>
      <w:r w:rsidRPr="009B725A">
        <w:rPr>
          <w:rFonts w:ascii="Courier New" w:eastAsia="Times New Roman" w:hAnsi="Courier New" w:cs="Courier New"/>
          <w:bCs/>
          <w:iCs/>
          <w:color w:val="000000" w:themeColor="text1"/>
        </w:rPr>
        <w:t>lista de correo</w:t>
      </w:r>
      <w:r w:rsidRPr="009B725A">
        <w:rPr>
          <w:rFonts w:ascii="Courier New" w:eastAsia="Times New Roman" w:hAnsi="Courier New" w:cs="Courier New"/>
          <w:color w:val="000000" w:themeColor="text1"/>
        </w:rPr>
        <w:t> es una dirección de correo electrónico, con la particularidad de que cuando se envía un mensaje a esa dirección lo reciben todas aquellas personas que están suscritas a la lista.</w:t>
      </w:r>
    </w:p>
    <w:p w:rsidR="009B725A" w:rsidRPr="009B725A" w:rsidRDefault="009B725A" w:rsidP="005D6265">
      <w:pPr>
        <w:jc w:val="both"/>
        <w:rPr>
          <w:rFonts w:ascii="Courier New" w:eastAsia="Times New Roman" w:hAnsi="Courier New" w:cs="Courier New"/>
          <w:color w:val="000000" w:themeColor="text1"/>
        </w:rPr>
      </w:pPr>
    </w:p>
    <w:p w:rsidR="009B725A" w:rsidRPr="009B725A" w:rsidRDefault="009B725A" w:rsidP="005D6265">
      <w:pPr>
        <w:jc w:val="both"/>
        <w:rPr>
          <w:rFonts w:ascii="Courier New" w:eastAsia="Times New Roman" w:hAnsi="Courier New" w:cs="Courier New"/>
          <w:color w:val="000000" w:themeColor="text1"/>
          <w:sz w:val="32"/>
          <w:szCs w:val="32"/>
        </w:rPr>
      </w:pPr>
      <w:r w:rsidRPr="009B725A">
        <w:rPr>
          <w:rFonts w:ascii="Courier New" w:eastAsia="Times New Roman" w:hAnsi="Courier New" w:cs="Courier New"/>
          <w:color w:val="000000" w:themeColor="text1"/>
          <w:sz w:val="32"/>
          <w:szCs w:val="32"/>
        </w:rPr>
        <w:t>PARA CREAR UNA LISTA DE CORREO SE REALIZARA LO SIGUIENTE:</w:t>
      </w:r>
    </w:p>
    <w:p w:rsidR="009B725A" w:rsidRPr="009B725A" w:rsidRDefault="009B725A" w:rsidP="005D6265">
      <w:pPr>
        <w:jc w:val="both"/>
        <w:rPr>
          <w:rFonts w:ascii="Courier New" w:eastAsia="Times New Roman" w:hAnsi="Courier New" w:cs="Courier New"/>
        </w:rPr>
      </w:pPr>
    </w:p>
    <w:p w:rsidR="009B725A" w:rsidRPr="009B725A" w:rsidRDefault="009B725A" w:rsidP="005D6265">
      <w:pPr>
        <w:jc w:val="both"/>
        <w:rPr>
          <w:rFonts w:ascii="Courier New" w:eastAsia="Times New Roman" w:hAnsi="Courier New" w:cs="Courier New"/>
        </w:rPr>
      </w:pPr>
    </w:p>
    <w:p w:rsidR="009B725A" w:rsidRPr="009B725A" w:rsidRDefault="009B725A" w:rsidP="005D6265">
      <w:pPr>
        <w:jc w:val="both"/>
        <w:rPr>
          <w:rFonts w:ascii="Courier New" w:eastAsia="Times New Roman" w:hAnsi="Courier New" w:cs="Courier New"/>
        </w:rPr>
      </w:pPr>
    </w:p>
    <w:p w:rsidR="009B725A" w:rsidRPr="009B725A" w:rsidRDefault="009B725A" w:rsidP="005D6265">
      <w:pPr>
        <w:tabs>
          <w:tab w:val="left" w:pos="6074"/>
        </w:tabs>
        <w:jc w:val="both"/>
        <w:rPr>
          <w:rFonts w:ascii="Courier New" w:hAnsi="Courier New" w:cs="Courier New"/>
        </w:rPr>
      </w:pPr>
      <w:r w:rsidRPr="009B725A">
        <w:rPr>
          <w:rFonts w:ascii="Courier New" w:hAnsi="Courier New" w:cs="Courier New"/>
        </w:rPr>
        <w:tab/>
      </w:r>
      <w:r w:rsidRPr="009B725A">
        <w:rPr>
          <w:rFonts w:ascii="Courier New" w:hAnsi="Courier New" w:cs="Courier New"/>
          <w:noProof/>
          <w:lang w:val="es-ES"/>
        </w:rPr>
        <w:drawing>
          <wp:inline distT="0" distB="0" distL="0" distR="0" wp14:anchorId="4DAF3B98" wp14:editId="568E18AC">
            <wp:extent cx="2320862" cy="19130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0.43.06.png"/>
                    <pic:cNvPicPr/>
                  </pic:nvPicPr>
                  <pic:blipFill rotWithShape="1">
                    <a:blip r:embed="rId11">
                      <a:extLst>
                        <a:ext uri="{28A0092B-C50C-407E-A947-70E740481C1C}">
                          <a14:useLocalDpi xmlns:a14="http://schemas.microsoft.com/office/drawing/2010/main" val="0"/>
                        </a:ext>
                      </a:extLst>
                    </a:blip>
                    <a:srcRect t="18387" r="88093" b="65911"/>
                    <a:stretch/>
                  </pic:blipFill>
                  <pic:spPr bwMode="auto">
                    <a:xfrm>
                      <a:off x="0" y="0"/>
                      <a:ext cx="2320862" cy="1913043"/>
                    </a:xfrm>
                    <a:prstGeom prst="rect">
                      <a:avLst/>
                    </a:prstGeom>
                    <a:ln>
                      <a:noFill/>
                    </a:ln>
                    <a:extLst>
                      <a:ext uri="{53640926-AAD7-44d8-BBD7-CCE9431645EC}">
                        <a14:shadowObscured xmlns:a14="http://schemas.microsoft.com/office/drawing/2010/main"/>
                      </a:ext>
                    </a:extLst>
                  </pic:spPr>
                </pic:pic>
              </a:graphicData>
            </a:graphic>
          </wp:inline>
        </w:drawing>
      </w:r>
    </w:p>
    <w:p w:rsidR="009B725A" w:rsidRPr="009B725A" w:rsidRDefault="009B725A" w:rsidP="005D6265">
      <w:pPr>
        <w:tabs>
          <w:tab w:val="left" w:pos="6074"/>
        </w:tabs>
        <w:jc w:val="both"/>
        <w:rPr>
          <w:rFonts w:ascii="Courier New" w:hAnsi="Courier New" w:cs="Courier New"/>
        </w:rPr>
      </w:pPr>
      <w:r w:rsidRPr="009B725A">
        <w:rPr>
          <w:rFonts w:ascii="Courier New" w:hAnsi="Courier New" w:cs="Courier New"/>
        </w:rPr>
        <w:t xml:space="preserve">Dar clic en el botón Gmail/contactos </w:t>
      </w:r>
    </w:p>
    <w:p w:rsidR="009B725A" w:rsidRPr="009B725A" w:rsidRDefault="009B725A" w:rsidP="005D6265">
      <w:pPr>
        <w:tabs>
          <w:tab w:val="left" w:pos="6074"/>
        </w:tabs>
        <w:jc w:val="both"/>
        <w:rPr>
          <w:rFonts w:ascii="Courier New" w:hAnsi="Courier New" w:cs="Courier New"/>
        </w:rPr>
      </w:pPr>
    </w:p>
    <w:p w:rsidR="009B725A" w:rsidRPr="009B725A" w:rsidRDefault="009B725A" w:rsidP="005D6265">
      <w:pPr>
        <w:tabs>
          <w:tab w:val="left" w:pos="6074"/>
        </w:tabs>
        <w:jc w:val="both"/>
        <w:rPr>
          <w:rFonts w:ascii="Courier New" w:hAnsi="Courier New" w:cs="Courier New"/>
        </w:rPr>
      </w:pPr>
      <w:r w:rsidRPr="009B725A">
        <w:rPr>
          <w:rFonts w:ascii="Courier New" w:hAnsi="Courier New" w:cs="Courier New"/>
          <w:noProof/>
          <w:lang w:val="es-ES"/>
        </w:rPr>
        <w:drawing>
          <wp:inline distT="0" distB="0" distL="0" distR="0" wp14:anchorId="24557240" wp14:editId="7D0CCD13">
            <wp:extent cx="5640173" cy="1547446"/>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0.44.55.png"/>
                    <pic:cNvPicPr/>
                  </pic:nvPicPr>
                  <pic:blipFill rotWithShape="1">
                    <a:blip r:embed="rId12">
                      <a:extLst>
                        <a:ext uri="{28A0092B-C50C-407E-A947-70E740481C1C}">
                          <a14:useLocalDpi xmlns:a14="http://schemas.microsoft.com/office/drawing/2010/main" val="0"/>
                        </a:ext>
                      </a:extLst>
                    </a:blip>
                    <a:srcRect l="1672" t="41110" r="29814" b="28814"/>
                    <a:stretch/>
                  </pic:blipFill>
                  <pic:spPr bwMode="auto">
                    <a:xfrm>
                      <a:off x="0" y="0"/>
                      <a:ext cx="5641452" cy="1547797"/>
                    </a:xfrm>
                    <a:prstGeom prst="rect">
                      <a:avLst/>
                    </a:prstGeom>
                    <a:ln>
                      <a:noFill/>
                    </a:ln>
                    <a:extLst>
                      <a:ext uri="{53640926-AAD7-44d8-BBD7-CCE9431645EC}">
                        <a14:shadowObscured xmlns:a14="http://schemas.microsoft.com/office/drawing/2010/main"/>
                      </a:ext>
                    </a:extLst>
                  </pic:spPr>
                </pic:pic>
              </a:graphicData>
            </a:graphic>
          </wp:inline>
        </w:drawing>
      </w:r>
    </w:p>
    <w:p w:rsidR="009B725A" w:rsidRPr="009B725A" w:rsidRDefault="009B725A" w:rsidP="005D6265">
      <w:pPr>
        <w:jc w:val="both"/>
        <w:rPr>
          <w:rFonts w:ascii="Courier New" w:hAnsi="Courier New" w:cs="Courier New"/>
        </w:rPr>
      </w:pPr>
      <w:r w:rsidRPr="009B725A">
        <w:rPr>
          <w:rFonts w:ascii="Courier New" w:hAnsi="Courier New" w:cs="Courier New"/>
        </w:rPr>
        <w:t xml:space="preserve">Grupos/grupo nuevo/dar nombre al grupo </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r w:rsidRPr="009B725A">
        <w:rPr>
          <w:rFonts w:ascii="Courier New" w:hAnsi="Courier New" w:cs="Courier New"/>
          <w:noProof/>
          <w:lang w:val="es-ES"/>
        </w:rPr>
        <w:drawing>
          <wp:inline distT="0" distB="0" distL="0" distR="0" wp14:anchorId="6F244B35" wp14:editId="5E663374">
            <wp:extent cx="3406687" cy="1207477"/>
            <wp:effectExtent l="0" t="0" r="0"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0.46.01.png"/>
                    <pic:cNvPicPr/>
                  </pic:nvPicPr>
                  <pic:blipFill rotWithShape="1">
                    <a:blip r:embed="rId13">
                      <a:extLst>
                        <a:ext uri="{28A0092B-C50C-407E-A947-70E740481C1C}">
                          <a14:useLocalDpi xmlns:a14="http://schemas.microsoft.com/office/drawing/2010/main" val="0"/>
                        </a:ext>
                      </a:extLst>
                    </a:blip>
                    <a:srcRect t="47123" r="73471" b="37833"/>
                    <a:stretch/>
                  </pic:blipFill>
                  <pic:spPr bwMode="auto">
                    <a:xfrm>
                      <a:off x="0" y="0"/>
                      <a:ext cx="3410927" cy="1208980"/>
                    </a:xfrm>
                    <a:prstGeom prst="rect">
                      <a:avLst/>
                    </a:prstGeom>
                    <a:ln>
                      <a:noFill/>
                    </a:ln>
                    <a:extLst>
                      <a:ext uri="{53640926-AAD7-44d8-BBD7-CCE9431645EC}">
                        <a14:shadowObscured xmlns:a14="http://schemas.microsoft.com/office/drawing/2010/main"/>
                      </a:ext>
                    </a:extLst>
                  </pic:spPr>
                </pic:pic>
              </a:graphicData>
            </a:graphic>
          </wp:inline>
        </w:drawing>
      </w:r>
    </w:p>
    <w:p w:rsidR="009B725A" w:rsidRPr="009B725A" w:rsidRDefault="009B725A" w:rsidP="005D6265">
      <w:pPr>
        <w:jc w:val="both"/>
        <w:rPr>
          <w:rFonts w:ascii="Courier New" w:hAnsi="Courier New" w:cs="Courier New"/>
        </w:rPr>
      </w:pPr>
      <w:r w:rsidRPr="009B725A">
        <w:rPr>
          <w:rFonts w:ascii="Courier New" w:hAnsi="Courier New" w:cs="Courier New"/>
        </w:rPr>
        <w:t>Clic en el nombre del grupo para abrir</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r w:rsidRPr="009B725A">
        <w:rPr>
          <w:rFonts w:ascii="Courier New" w:hAnsi="Courier New" w:cs="Courier New"/>
          <w:noProof/>
          <w:lang w:val="es-ES"/>
        </w:rPr>
        <w:drawing>
          <wp:inline distT="0" distB="0" distL="0" distR="0" wp14:anchorId="11D0C515" wp14:editId="1125653D">
            <wp:extent cx="813710" cy="761414"/>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0.46.04.png"/>
                    <pic:cNvPicPr/>
                  </pic:nvPicPr>
                  <pic:blipFill rotWithShape="1">
                    <a:blip r:embed="rId13">
                      <a:extLst>
                        <a:ext uri="{28A0092B-C50C-407E-A947-70E740481C1C}">
                          <a14:useLocalDpi xmlns:a14="http://schemas.microsoft.com/office/drawing/2010/main" val="0"/>
                        </a:ext>
                      </a:extLst>
                    </a:blip>
                    <a:srcRect l="91248" t="87548" r="1817" b="2070"/>
                    <a:stretch/>
                  </pic:blipFill>
                  <pic:spPr bwMode="auto">
                    <a:xfrm>
                      <a:off x="0" y="0"/>
                      <a:ext cx="816002" cy="763559"/>
                    </a:xfrm>
                    <a:prstGeom prst="rect">
                      <a:avLst/>
                    </a:prstGeom>
                    <a:ln>
                      <a:noFill/>
                    </a:ln>
                    <a:extLst>
                      <a:ext uri="{53640926-AAD7-44d8-BBD7-CCE9431645EC}">
                        <a14:shadowObscured xmlns:a14="http://schemas.microsoft.com/office/drawing/2010/main"/>
                      </a:ext>
                    </a:extLst>
                  </pic:spPr>
                </pic:pic>
              </a:graphicData>
            </a:graphic>
          </wp:inline>
        </w:drawing>
      </w:r>
      <w:r w:rsidRPr="009B725A">
        <w:rPr>
          <w:rFonts w:ascii="Courier New" w:hAnsi="Courier New" w:cs="Courier New"/>
          <w:noProof/>
          <w:lang w:val="es-ES"/>
        </w:rPr>
        <w:drawing>
          <wp:inline distT="0" distB="0" distL="0" distR="0" wp14:anchorId="62A987E3" wp14:editId="1CCEE82F">
            <wp:extent cx="2919047" cy="89021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0.46.07.png"/>
                    <pic:cNvPicPr/>
                  </pic:nvPicPr>
                  <pic:blipFill rotWithShape="1">
                    <a:blip r:embed="rId14">
                      <a:extLst>
                        <a:ext uri="{28A0092B-C50C-407E-A947-70E740481C1C}">
                          <a14:useLocalDpi xmlns:a14="http://schemas.microsoft.com/office/drawing/2010/main" val="0"/>
                        </a:ext>
                      </a:extLst>
                    </a:blip>
                    <a:srcRect l="32379" t="20391" r="33934" b="63173"/>
                    <a:stretch/>
                  </pic:blipFill>
                  <pic:spPr bwMode="auto">
                    <a:xfrm>
                      <a:off x="0" y="0"/>
                      <a:ext cx="2931795" cy="894104"/>
                    </a:xfrm>
                    <a:prstGeom prst="rect">
                      <a:avLst/>
                    </a:prstGeom>
                    <a:ln>
                      <a:noFill/>
                    </a:ln>
                    <a:extLst>
                      <a:ext uri="{53640926-AAD7-44d8-BBD7-CCE9431645EC}">
                        <a14:shadowObscured xmlns:a14="http://schemas.microsoft.com/office/drawing/2010/main"/>
                      </a:ext>
                    </a:extLst>
                  </pic:spPr>
                </pic:pic>
              </a:graphicData>
            </a:graphic>
          </wp:inline>
        </w:drawing>
      </w:r>
    </w:p>
    <w:p w:rsidR="009B725A" w:rsidRPr="009B725A" w:rsidRDefault="009B725A" w:rsidP="005D6265">
      <w:pPr>
        <w:jc w:val="both"/>
        <w:rPr>
          <w:rFonts w:ascii="Courier New" w:hAnsi="Courier New" w:cs="Courier New"/>
        </w:rPr>
      </w:pPr>
      <w:r w:rsidRPr="009B725A">
        <w:rPr>
          <w:rFonts w:ascii="Courier New" w:hAnsi="Courier New" w:cs="Courier New"/>
        </w:rPr>
        <w:t xml:space="preserve">Presionar en el icono para añadir personas (elige los contactos con los que desees compartir el grupo) </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r w:rsidRPr="009B725A">
        <w:rPr>
          <w:rFonts w:ascii="Courier New" w:hAnsi="Courier New" w:cs="Courier New"/>
          <w:noProof/>
          <w:lang w:val="es-ES"/>
        </w:rPr>
        <w:drawing>
          <wp:inline distT="0" distB="0" distL="0" distR="0" wp14:anchorId="48AE08F3" wp14:editId="579A1CC1">
            <wp:extent cx="2454140" cy="1254369"/>
            <wp:effectExtent l="0" t="0" r="1016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0.48.36.png"/>
                    <pic:cNvPicPr/>
                  </pic:nvPicPr>
                  <pic:blipFill rotWithShape="1">
                    <a:blip r:embed="rId15">
                      <a:extLst>
                        <a:ext uri="{28A0092B-C50C-407E-A947-70E740481C1C}">
                          <a14:useLocalDpi xmlns:a14="http://schemas.microsoft.com/office/drawing/2010/main" val="0"/>
                        </a:ext>
                      </a:extLst>
                    </a:blip>
                    <a:srcRect t="18719" r="87676" b="71204"/>
                    <a:stretch/>
                  </pic:blipFill>
                  <pic:spPr bwMode="auto">
                    <a:xfrm>
                      <a:off x="0" y="0"/>
                      <a:ext cx="2459300" cy="1257006"/>
                    </a:xfrm>
                    <a:prstGeom prst="rect">
                      <a:avLst/>
                    </a:prstGeom>
                    <a:ln>
                      <a:noFill/>
                    </a:ln>
                    <a:extLst>
                      <a:ext uri="{53640926-AAD7-44d8-BBD7-CCE9431645EC}">
                        <a14:shadowObscured xmlns:a14="http://schemas.microsoft.com/office/drawing/2010/main"/>
                      </a:ext>
                    </a:extLst>
                  </pic:spPr>
                </pic:pic>
              </a:graphicData>
            </a:graphic>
          </wp:inline>
        </w:drawing>
      </w:r>
      <w:r w:rsidRPr="009B725A">
        <w:rPr>
          <w:rFonts w:ascii="Courier New" w:hAnsi="Courier New" w:cs="Courier New"/>
          <w:noProof/>
          <w:lang w:val="es-ES"/>
        </w:rPr>
        <w:drawing>
          <wp:inline distT="0" distB="0" distL="0" distR="0" wp14:anchorId="4E4E0715" wp14:editId="22728AD8">
            <wp:extent cx="2781025" cy="1511673"/>
            <wp:effectExtent l="0" t="0" r="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0.48.36.png"/>
                    <pic:cNvPicPr/>
                  </pic:nvPicPr>
                  <pic:blipFill rotWithShape="1">
                    <a:blip r:embed="rId15">
                      <a:extLst>
                        <a:ext uri="{28A0092B-C50C-407E-A947-70E740481C1C}">
                          <a14:useLocalDpi xmlns:a14="http://schemas.microsoft.com/office/drawing/2010/main" val="0"/>
                        </a:ext>
                      </a:extLst>
                    </a:blip>
                    <a:srcRect l="55564" t="37431" r="24557" b="45281"/>
                    <a:stretch/>
                  </pic:blipFill>
                  <pic:spPr bwMode="auto">
                    <a:xfrm>
                      <a:off x="0" y="0"/>
                      <a:ext cx="2783995" cy="1513288"/>
                    </a:xfrm>
                    <a:prstGeom prst="rect">
                      <a:avLst/>
                    </a:prstGeom>
                    <a:ln>
                      <a:noFill/>
                    </a:ln>
                    <a:extLst>
                      <a:ext uri="{53640926-AAD7-44d8-BBD7-CCE9431645EC}">
                        <a14:shadowObscured xmlns:a14="http://schemas.microsoft.com/office/drawing/2010/main"/>
                      </a:ext>
                    </a:extLst>
                  </pic:spPr>
                </pic:pic>
              </a:graphicData>
            </a:graphic>
          </wp:inline>
        </w:drawing>
      </w:r>
    </w:p>
    <w:p w:rsidR="009B725A" w:rsidRPr="009B725A" w:rsidRDefault="009B725A" w:rsidP="005D6265">
      <w:pPr>
        <w:jc w:val="both"/>
        <w:rPr>
          <w:rFonts w:ascii="Courier New" w:hAnsi="Courier New" w:cs="Courier New"/>
        </w:rPr>
      </w:pPr>
      <w:r w:rsidRPr="009B725A">
        <w:rPr>
          <w:rFonts w:ascii="Courier New" w:hAnsi="Courier New" w:cs="Courier New"/>
          <w:noProof/>
          <w:lang w:val="es-ES"/>
        </w:rPr>
        <w:drawing>
          <wp:inline distT="0" distB="0" distL="0" distR="0" wp14:anchorId="1F454E9F" wp14:editId="40E5EE8C">
            <wp:extent cx="2136208" cy="1336431"/>
            <wp:effectExtent l="0" t="0" r="0" b="101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0.50.26.png"/>
                    <pic:cNvPicPr/>
                  </pic:nvPicPr>
                  <pic:blipFill rotWithShape="1">
                    <a:blip r:embed="rId16">
                      <a:extLst>
                        <a:ext uri="{28A0092B-C50C-407E-A947-70E740481C1C}">
                          <a14:useLocalDpi xmlns:a14="http://schemas.microsoft.com/office/drawing/2010/main" val="0"/>
                        </a:ext>
                      </a:extLst>
                    </a:blip>
                    <a:srcRect l="31545" t="19212" r="50423" b="62740"/>
                    <a:stretch/>
                  </pic:blipFill>
                  <pic:spPr bwMode="auto">
                    <a:xfrm>
                      <a:off x="0" y="0"/>
                      <a:ext cx="2139418" cy="1338439"/>
                    </a:xfrm>
                    <a:prstGeom prst="rect">
                      <a:avLst/>
                    </a:prstGeom>
                    <a:ln>
                      <a:noFill/>
                    </a:ln>
                    <a:extLst>
                      <a:ext uri="{53640926-AAD7-44d8-BBD7-CCE9431645EC}">
                        <a14:shadowObscured xmlns:a14="http://schemas.microsoft.com/office/drawing/2010/main"/>
                      </a:ext>
                    </a:extLst>
                  </pic:spPr>
                </pic:pic>
              </a:graphicData>
            </a:graphic>
          </wp:inline>
        </w:drawing>
      </w:r>
    </w:p>
    <w:p w:rsidR="009B725A" w:rsidRPr="009B725A" w:rsidRDefault="009B725A" w:rsidP="005D6265">
      <w:pPr>
        <w:jc w:val="both"/>
        <w:rPr>
          <w:rFonts w:ascii="Courier New" w:hAnsi="Courier New" w:cs="Courier New"/>
        </w:rPr>
      </w:pPr>
      <w:r w:rsidRPr="009B725A">
        <w:rPr>
          <w:rFonts w:ascii="Courier New" w:hAnsi="Courier New" w:cs="Courier New"/>
        </w:rPr>
        <w:t xml:space="preserve">Dar clic en el botón de redactar y seleccionar la palabra “para” y elegir la lista de correo que desees y simplemente lo envías. </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6F0812" w:rsidRDefault="006F0812" w:rsidP="005D6265">
      <w:pPr>
        <w:pStyle w:val="Subttulo"/>
        <w:jc w:val="both"/>
        <w:rPr>
          <w:rFonts w:ascii="Courier New" w:eastAsiaTheme="minorEastAsia" w:hAnsi="Courier New" w:cs="Courier New"/>
          <w:b/>
          <w:i w:val="0"/>
          <w:iCs w:val="0"/>
          <w:color w:val="auto"/>
          <w:spacing w:val="0"/>
          <w:sz w:val="32"/>
          <w:szCs w:val="32"/>
        </w:rPr>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6F0812" w:rsidRDefault="006F0812" w:rsidP="005D6265">
      <w:pPr>
        <w:pStyle w:val="Subttulo"/>
        <w:jc w:val="both"/>
      </w:pPr>
    </w:p>
    <w:p w:rsidR="009B725A" w:rsidRPr="009B725A" w:rsidRDefault="009B725A" w:rsidP="005D6265">
      <w:pPr>
        <w:pStyle w:val="Subttulo"/>
        <w:jc w:val="both"/>
      </w:pPr>
      <w:r w:rsidRPr="009B725A">
        <w:t>Act 4 parcial I</w:t>
      </w:r>
    </w:p>
    <w:p w:rsidR="009B725A" w:rsidRPr="009B725A" w:rsidRDefault="009B725A" w:rsidP="005D6265">
      <w:pPr>
        <w:jc w:val="both"/>
        <w:rPr>
          <w:rFonts w:ascii="Courier New" w:hAnsi="Courier New" w:cs="Courier New"/>
          <w:sz w:val="32"/>
          <w:szCs w:val="32"/>
        </w:rPr>
      </w:pPr>
      <w:r w:rsidRPr="009B725A">
        <w:rPr>
          <w:rFonts w:ascii="Courier New" w:hAnsi="Courier New" w:cs="Courier New"/>
          <w:sz w:val="32"/>
          <w:szCs w:val="32"/>
        </w:rPr>
        <w:t>PRIORIDAD DE MENSJE</w:t>
      </w:r>
    </w:p>
    <w:p w:rsidR="009B725A" w:rsidRPr="009B725A" w:rsidRDefault="009B725A" w:rsidP="005D6265">
      <w:pPr>
        <w:jc w:val="both"/>
        <w:rPr>
          <w:rFonts w:ascii="Courier New" w:hAnsi="Courier New" w:cs="Courier New"/>
          <w:sz w:val="32"/>
          <w:szCs w:val="32"/>
        </w:rPr>
      </w:pPr>
    </w:p>
    <w:p w:rsidR="009B725A" w:rsidRPr="009B725A" w:rsidRDefault="009B725A" w:rsidP="005D6265">
      <w:pPr>
        <w:jc w:val="both"/>
        <w:rPr>
          <w:rFonts w:ascii="Courier New" w:hAnsi="Courier New" w:cs="Courier New"/>
        </w:rPr>
      </w:pPr>
      <w:r w:rsidRPr="009B725A">
        <w:rPr>
          <w:rFonts w:ascii="Courier New" w:hAnsi="Courier New" w:cs="Courier New"/>
        </w:rPr>
        <w:t>Se establece antes de enviar un correo para definir su prioridad (alta, baja o normal).</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r w:rsidRPr="009B725A">
        <w:rPr>
          <w:rFonts w:ascii="Courier New" w:hAnsi="Courier New" w:cs="Courier New"/>
          <w:noProof/>
          <w:lang w:val="es-ES"/>
        </w:rPr>
        <w:drawing>
          <wp:inline distT="0" distB="0" distL="0" distR="0" wp14:anchorId="4FFD40F5" wp14:editId="41B1D783">
            <wp:extent cx="1856348" cy="5627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2.44.33.png"/>
                    <pic:cNvPicPr/>
                  </pic:nvPicPr>
                  <pic:blipFill rotWithShape="1">
                    <a:blip r:embed="rId17">
                      <a:extLst>
                        <a:ext uri="{28A0092B-C50C-407E-A947-70E740481C1C}">
                          <a14:useLocalDpi xmlns:a14="http://schemas.microsoft.com/office/drawing/2010/main" val="0"/>
                        </a:ext>
                      </a:extLst>
                    </a:blip>
                    <a:srcRect l="15982" t="12399" r="73471" b="82486"/>
                    <a:stretch/>
                  </pic:blipFill>
                  <pic:spPr bwMode="auto">
                    <a:xfrm>
                      <a:off x="0" y="0"/>
                      <a:ext cx="1862147" cy="564466"/>
                    </a:xfrm>
                    <a:prstGeom prst="rect">
                      <a:avLst/>
                    </a:prstGeom>
                    <a:ln>
                      <a:noFill/>
                    </a:ln>
                    <a:extLst>
                      <a:ext uri="{53640926-AAD7-44d8-BBD7-CCE9431645EC}">
                        <a14:shadowObscured xmlns:a14="http://schemas.microsoft.com/office/drawing/2010/main"/>
                      </a:ext>
                    </a:extLst>
                  </pic:spPr>
                </pic:pic>
              </a:graphicData>
            </a:graphic>
          </wp:inline>
        </w:drawing>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r w:rsidRPr="009B725A">
        <w:rPr>
          <w:rFonts w:ascii="Courier New" w:hAnsi="Courier New" w:cs="Courier New"/>
        </w:rPr>
        <w:t>Dar clic en nuevo para enviar el correo deseado</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r w:rsidRPr="009B725A">
        <w:rPr>
          <w:rFonts w:ascii="Courier New" w:hAnsi="Courier New" w:cs="Courier New"/>
          <w:noProof/>
          <w:lang w:val="es-ES"/>
        </w:rPr>
        <w:drawing>
          <wp:inline distT="0" distB="0" distL="0" distR="0" wp14:anchorId="5EA594A1" wp14:editId="1143CEBD">
            <wp:extent cx="5348805" cy="1980613"/>
            <wp:effectExtent l="0" t="0" r="1079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2.44.07.png"/>
                    <pic:cNvPicPr/>
                  </pic:nvPicPr>
                  <pic:blipFill rotWithShape="1">
                    <a:blip r:embed="rId18">
                      <a:extLst>
                        <a:ext uri="{28A0092B-C50C-407E-A947-70E740481C1C}">
                          <a14:useLocalDpi xmlns:a14="http://schemas.microsoft.com/office/drawing/2010/main" val="0"/>
                        </a:ext>
                      </a:extLst>
                    </a:blip>
                    <a:srcRect l="-836" t="12510" r="42968" b="53208"/>
                    <a:stretch/>
                  </pic:blipFill>
                  <pic:spPr bwMode="auto">
                    <a:xfrm>
                      <a:off x="0" y="0"/>
                      <a:ext cx="5353190" cy="1982237"/>
                    </a:xfrm>
                    <a:prstGeom prst="rect">
                      <a:avLst/>
                    </a:prstGeom>
                    <a:ln>
                      <a:noFill/>
                    </a:ln>
                    <a:extLst>
                      <a:ext uri="{53640926-AAD7-44d8-BBD7-CCE9431645EC}">
                        <a14:shadowObscured xmlns:a14="http://schemas.microsoft.com/office/drawing/2010/main"/>
                      </a:ext>
                    </a:extLst>
                  </pic:spPr>
                </pic:pic>
              </a:graphicData>
            </a:graphic>
          </wp:inline>
        </w:drawing>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r w:rsidRPr="009B725A">
        <w:rPr>
          <w:rFonts w:ascii="Courier New" w:hAnsi="Courier New" w:cs="Courier New"/>
        </w:rPr>
        <w:t>Seleccionar a la persona a la cual deseas enviar el correo, escribir asusto, bajar archivo y todo lo que desees enviar. Después dar clic en opciones y seleccionar la prioridad del mensaje (alta, normal o baja). Enviar el correo.</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r w:rsidRPr="009B725A">
        <w:rPr>
          <w:rFonts w:ascii="Courier New" w:hAnsi="Courier New" w:cs="Courier New"/>
          <w:noProof/>
          <w:lang w:val="es-ES"/>
        </w:rPr>
        <w:drawing>
          <wp:inline distT="0" distB="0" distL="0" distR="0" wp14:anchorId="715EF1DD" wp14:editId="627196E1">
            <wp:extent cx="6288802" cy="199292"/>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2-16 a la(s) 22.44.33.png"/>
                    <pic:cNvPicPr/>
                  </pic:nvPicPr>
                  <pic:blipFill rotWithShape="1">
                    <a:blip r:embed="rId17">
                      <a:extLst>
                        <a:ext uri="{28A0092B-C50C-407E-A947-70E740481C1C}">
                          <a14:useLocalDpi xmlns:a14="http://schemas.microsoft.com/office/drawing/2010/main" val="0"/>
                        </a:ext>
                      </a:extLst>
                    </a:blip>
                    <a:srcRect l="18611" t="24736" r="21823" b="72245"/>
                    <a:stretch/>
                  </pic:blipFill>
                  <pic:spPr bwMode="auto">
                    <a:xfrm>
                      <a:off x="0" y="0"/>
                      <a:ext cx="6320362" cy="200292"/>
                    </a:xfrm>
                    <a:prstGeom prst="rect">
                      <a:avLst/>
                    </a:prstGeom>
                    <a:ln>
                      <a:noFill/>
                    </a:ln>
                    <a:extLst>
                      <a:ext uri="{53640926-AAD7-44d8-BBD7-CCE9431645EC}">
                        <a14:shadowObscured xmlns:a14="http://schemas.microsoft.com/office/drawing/2010/main"/>
                      </a:ext>
                    </a:extLst>
                  </pic:spPr>
                </pic:pic>
              </a:graphicData>
            </a:graphic>
          </wp:inline>
        </w:drawing>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hAnsi="Courier New" w:cs="Courier New"/>
        </w:rPr>
      </w:pPr>
      <w:r w:rsidRPr="009B725A">
        <w:rPr>
          <w:rFonts w:ascii="Courier New" w:hAnsi="Courier New" w:cs="Courier New"/>
        </w:rPr>
        <w:t>y eso es todo el correo se ha enviado con la prioridad elegida.</w:t>
      </w:r>
    </w:p>
    <w:p w:rsidR="009B725A" w:rsidRPr="009B725A" w:rsidRDefault="009B725A"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p>
    <w:p w:rsidR="002200C4" w:rsidRDefault="002200C4" w:rsidP="005D6265">
      <w:pPr>
        <w:jc w:val="both"/>
        <w:rPr>
          <w:rFonts w:ascii="Courier New" w:hAnsi="Courier New" w:cs="Courier New"/>
          <w:b/>
          <w:sz w:val="32"/>
          <w:szCs w:val="32"/>
        </w:rPr>
      </w:pPr>
    </w:p>
    <w:p w:rsidR="002200C4" w:rsidRDefault="002200C4" w:rsidP="005D6265">
      <w:pPr>
        <w:jc w:val="both"/>
        <w:rPr>
          <w:rFonts w:ascii="Courier New" w:hAnsi="Courier New" w:cs="Courier New"/>
          <w:b/>
          <w:sz w:val="32"/>
          <w:szCs w:val="32"/>
        </w:rPr>
      </w:pPr>
    </w:p>
    <w:p w:rsidR="002200C4" w:rsidRDefault="002200C4" w:rsidP="005D6265">
      <w:pPr>
        <w:jc w:val="both"/>
        <w:rPr>
          <w:rFonts w:ascii="Courier New" w:hAnsi="Courier New" w:cs="Courier New"/>
          <w:b/>
          <w:sz w:val="32"/>
          <w:szCs w:val="32"/>
        </w:rPr>
      </w:pPr>
    </w:p>
    <w:p w:rsidR="002200C4" w:rsidRDefault="002200C4" w:rsidP="005D6265">
      <w:pPr>
        <w:jc w:val="both"/>
        <w:rPr>
          <w:rFonts w:ascii="Courier New" w:hAnsi="Courier New" w:cs="Courier New"/>
          <w:b/>
          <w:sz w:val="32"/>
          <w:szCs w:val="32"/>
        </w:rPr>
      </w:pPr>
    </w:p>
    <w:p w:rsidR="002200C4" w:rsidRDefault="002200C4" w:rsidP="005D6265">
      <w:pPr>
        <w:jc w:val="both"/>
        <w:rPr>
          <w:rFonts w:ascii="Courier New" w:hAnsi="Courier New" w:cs="Courier New"/>
          <w:b/>
          <w:sz w:val="32"/>
          <w:szCs w:val="32"/>
        </w:rPr>
      </w:pPr>
    </w:p>
    <w:p w:rsidR="002200C4" w:rsidRDefault="002200C4" w:rsidP="005D6265">
      <w:pPr>
        <w:jc w:val="both"/>
        <w:rPr>
          <w:rFonts w:ascii="Courier New" w:hAnsi="Courier New" w:cs="Courier New"/>
          <w:b/>
          <w:sz w:val="32"/>
          <w:szCs w:val="32"/>
        </w:rPr>
      </w:pPr>
    </w:p>
    <w:p w:rsidR="002200C4" w:rsidRDefault="002200C4" w:rsidP="005D6265">
      <w:pPr>
        <w:jc w:val="both"/>
        <w:rPr>
          <w:rFonts w:ascii="Courier New" w:hAnsi="Courier New" w:cs="Courier New"/>
          <w:b/>
          <w:sz w:val="32"/>
          <w:szCs w:val="32"/>
        </w:rPr>
      </w:pPr>
    </w:p>
    <w:p w:rsidR="009B725A" w:rsidRPr="009B725A" w:rsidRDefault="009B725A" w:rsidP="005D6265">
      <w:pPr>
        <w:jc w:val="both"/>
        <w:rPr>
          <w:rFonts w:ascii="Courier New" w:hAnsi="Courier New" w:cs="Courier New"/>
          <w:b/>
          <w:sz w:val="32"/>
          <w:szCs w:val="32"/>
        </w:rPr>
      </w:pPr>
      <w:r w:rsidRPr="009B725A">
        <w:rPr>
          <w:rFonts w:ascii="Courier New" w:hAnsi="Courier New" w:cs="Courier New"/>
          <w:b/>
          <w:sz w:val="32"/>
          <w:szCs w:val="32"/>
        </w:rPr>
        <w:t xml:space="preserve">CONLUSIÓN PARCIAL I </w:t>
      </w:r>
    </w:p>
    <w:p w:rsidR="009B725A" w:rsidRPr="009B725A" w:rsidRDefault="009B725A" w:rsidP="005D6265">
      <w:pPr>
        <w:jc w:val="both"/>
        <w:rPr>
          <w:rFonts w:ascii="Courier New" w:hAnsi="Courier New" w:cs="Courier New"/>
        </w:rPr>
      </w:pPr>
    </w:p>
    <w:p w:rsidR="009B725A" w:rsidRPr="009B725A" w:rsidRDefault="009B725A" w:rsidP="005D6265">
      <w:pPr>
        <w:jc w:val="both"/>
        <w:rPr>
          <w:rFonts w:ascii="Courier New" w:eastAsia="Times New Roman" w:hAnsi="Courier New" w:cs="Courier New"/>
        </w:rPr>
      </w:pPr>
      <w:r w:rsidRPr="009B725A">
        <w:rPr>
          <w:rFonts w:ascii="Courier New" w:hAnsi="Courier New" w:cs="Courier New"/>
        </w:rPr>
        <w:t>En este parcial pudimos apreciar bien como lo indica el objetivo a ser</w:t>
      </w:r>
      <w:r w:rsidRPr="009B725A">
        <w:rPr>
          <w:rFonts w:ascii="Courier New" w:eastAsia="Times New Roman" w:hAnsi="Courier New" w:cs="Courier New"/>
          <w:color w:val="666666"/>
          <w:shd w:val="clear" w:color="auto" w:fill="FFFFFF"/>
        </w:rPr>
        <w:t xml:space="preserve"> </w:t>
      </w:r>
      <w:r w:rsidRPr="009B725A">
        <w:rPr>
          <w:rFonts w:ascii="Courier New" w:eastAsia="Times New Roman" w:hAnsi="Courier New" w:cs="Courier New"/>
          <w:color w:val="000000" w:themeColor="text1"/>
          <w:shd w:val="clear" w:color="auto" w:fill="FFFFFF"/>
        </w:rPr>
        <w:t xml:space="preserve">capaz de adquirir conocimientos y desarrollar habilidades para reconocer y describir la diferencia entre software libre y software propietario, poder decidir entre ambos tipos y distinguir cual es el que más conviene, saber algunos ejemplos de cada uno y algunos métodos de encriptación; al igual, se adquirió mayor conocimiento sobre los correos, cosas que lo mas seguro es que no supiera la mayoría de su existencia como por ejemplo los gestores de correos, listas de correo, prioridades de mensajes y hasta inclusive como es que fue su creación (como fue visto en clase) etc. </w:t>
      </w:r>
    </w:p>
    <w:p w:rsidR="002200C4" w:rsidRDefault="002200C4" w:rsidP="005D6265">
      <w:pPr>
        <w:pStyle w:val="Ttulo2"/>
        <w:jc w:val="both"/>
        <w:rPr>
          <w:sz w:val="144"/>
          <w:szCs w:val="144"/>
        </w:rPr>
      </w:pPr>
    </w:p>
    <w:p w:rsidR="002200C4" w:rsidRDefault="002200C4" w:rsidP="005D6265">
      <w:pPr>
        <w:pStyle w:val="Ttulo2"/>
        <w:jc w:val="both"/>
        <w:rPr>
          <w:sz w:val="144"/>
          <w:szCs w:val="144"/>
        </w:rPr>
      </w:pPr>
    </w:p>
    <w:p w:rsidR="002200C4" w:rsidRDefault="002200C4" w:rsidP="005D6265">
      <w:pPr>
        <w:pStyle w:val="Ttulo2"/>
        <w:jc w:val="both"/>
        <w:rPr>
          <w:sz w:val="144"/>
          <w:szCs w:val="144"/>
        </w:rPr>
      </w:pPr>
    </w:p>
    <w:p w:rsidR="002200C4" w:rsidRDefault="002200C4" w:rsidP="005D6265">
      <w:pPr>
        <w:pStyle w:val="Ttulo2"/>
        <w:jc w:val="both"/>
        <w:rPr>
          <w:sz w:val="144"/>
          <w:szCs w:val="144"/>
        </w:rPr>
      </w:pPr>
    </w:p>
    <w:p w:rsidR="009B725A" w:rsidRPr="002C22BC" w:rsidRDefault="00A865D8" w:rsidP="002200C4">
      <w:pPr>
        <w:pStyle w:val="Ttulo2"/>
        <w:jc w:val="right"/>
        <w:rPr>
          <w:sz w:val="144"/>
          <w:szCs w:val="144"/>
        </w:rPr>
      </w:pPr>
      <w:r w:rsidRPr="002C22BC">
        <w:rPr>
          <w:sz w:val="144"/>
          <w:szCs w:val="144"/>
        </w:rPr>
        <w:t>PARCIAL II</w:t>
      </w:r>
    </w:p>
    <w:p w:rsidR="00A865D8" w:rsidRDefault="00A865D8" w:rsidP="005D6265">
      <w:pPr>
        <w:jc w:val="both"/>
      </w:pPr>
    </w:p>
    <w:p w:rsidR="002C22BC" w:rsidRDefault="002C22BC" w:rsidP="005D6265">
      <w:pPr>
        <w:jc w:val="both"/>
      </w:pPr>
    </w:p>
    <w:p w:rsidR="002C22BC" w:rsidRDefault="002C22BC" w:rsidP="005D6265">
      <w:pPr>
        <w:jc w:val="both"/>
      </w:pPr>
    </w:p>
    <w:p w:rsidR="002C22BC" w:rsidRDefault="002C22BC" w:rsidP="005D6265">
      <w:pPr>
        <w:jc w:val="both"/>
      </w:pPr>
    </w:p>
    <w:p w:rsidR="002C22BC" w:rsidRDefault="002C22BC" w:rsidP="005D6265">
      <w:pPr>
        <w:jc w:val="both"/>
      </w:pPr>
    </w:p>
    <w:p w:rsidR="002C22BC" w:rsidRDefault="002C22BC" w:rsidP="005D6265">
      <w:pPr>
        <w:jc w:val="both"/>
      </w:pPr>
    </w:p>
    <w:p w:rsidR="002C22BC" w:rsidRDefault="002C22BC" w:rsidP="005D6265">
      <w:pPr>
        <w:jc w:val="both"/>
      </w:pPr>
    </w:p>
    <w:p w:rsidR="002C22BC" w:rsidRDefault="002C22BC" w:rsidP="005D6265">
      <w:pPr>
        <w:jc w:val="both"/>
      </w:pPr>
    </w:p>
    <w:p w:rsidR="002C22BC" w:rsidRDefault="002C22BC" w:rsidP="005D6265">
      <w:pPr>
        <w:jc w:val="both"/>
      </w:pPr>
    </w:p>
    <w:p w:rsidR="002C22BC" w:rsidRDefault="002C22BC" w:rsidP="005D6265">
      <w:pPr>
        <w:jc w:val="both"/>
      </w:pPr>
    </w:p>
    <w:p w:rsidR="002C22BC" w:rsidRDefault="002C22BC" w:rsidP="005D6265">
      <w:pPr>
        <w:jc w:val="both"/>
      </w:pPr>
    </w:p>
    <w:p w:rsidR="002200C4" w:rsidRDefault="002200C4" w:rsidP="005D6265">
      <w:pPr>
        <w:pStyle w:val="Subttulo"/>
        <w:jc w:val="both"/>
        <w:rPr>
          <w:rFonts w:asciiTheme="minorHAnsi" w:eastAsiaTheme="minorEastAsia" w:hAnsiTheme="minorHAnsi" w:cstheme="minorBidi"/>
          <w:i w:val="0"/>
          <w:iCs w:val="0"/>
          <w:color w:val="auto"/>
          <w:spacing w:val="0"/>
        </w:rPr>
      </w:pPr>
    </w:p>
    <w:p w:rsidR="00A865D8" w:rsidRPr="002B7C96" w:rsidRDefault="00A865D8" w:rsidP="005D6265">
      <w:pPr>
        <w:pStyle w:val="Subttulo"/>
        <w:jc w:val="both"/>
      </w:pPr>
      <w:r>
        <w:t xml:space="preserve">ACT Preliminar parcial ii </w:t>
      </w:r>
    </w:p>
    <w:p w:rsidR="00A865D8" w:rsidRDefault="00A865D8" w:rsidP="005D6265">
      <w:pPr>
        <w:pStyle w:val="Sinespaciado"/>
        <w:contextualSpacing/>
        <w:jc w:val="both"/>
        <w:rPr>
          <w:rFonts w:asciiTheme="majorHAnsi" w:eastAsiaTheme="majorEastAsia" w:hAnsiTheme="majorHAnsi" w:cstheme="majorBidi"/>
          <w:smallCaps/>
          <w:color w:val="8064A2" w:themeColor="accent4"/>
          <w:sz w:val="72"/>
          <w:szCs w:val="72"/>
        </w:rPr>
      </w:pPr>
      <w:r>
        <w:rPr>
          <w:rFonts w:asciiTheme="majorHAnsi" w:eastAsiaTheme="majorEastAsia" w:hAnsiTheme="majorHAnsi" w:cstheme="majorBidi"/>
          <w:smallCaps/>
          <w:color w:val="8064A2" w:themeColor="accent4"/>
          <w:sz w:val="72"/>
          <w:szCs w:val="72"/>
        </w:rPr>
        <w:t>ORCAS EN CAUTIVERIO</w:t>
      </w:r>
    </w:p>
    <w:p w:rsidR="00A865D8" w:rsidRDefault="00A865D8" w:rsidP="005D6265">
      <w:pPr>
        <w:pStyle w:val="Sinespaciado"/>
        <w:contextualSpacing/>
        <w:jc w:val="both"/>
        <w:rPr>
          <w:rFonts w:asciiTheme="majorHAnsi" w:eastAsiaTheme="majorEastAsia" w:hAnsiTheme="majorHAnsi" w:cstheme="majorBidi"/>
          <w:smallCaps/>
          <w:color w:val="8064A2" w:themeColor="accent4"/>
          <w:sz w:val="40"/>
          <w:szCs w:val="32"/>
        </w:rPr>
      </w:pPr>
      <w:r>
        <w:rPr>
          <w:rFonts w:asciiTheme="majorHAnsi" w:eastAsiaTheme="majorEastAsia" w:hAnsiTheme="majorHAnsi" w:cstheme="majorBidi"/>
          <w:smallCaps/>
          <w:color w:val="8064A2" w:themeColor="accent4"/>
          <w:sz w:val="40"/>
          <w:szCs w:val="32"/>
        </w:rPr>
        <w:t>Tecnologías de la información</w:t>
      </w:r>
    </w:p>
    <w:p w:rsidR="00A865D8" w:rsidRDefault="00A865D8" w:rsidP="005D6265">
      <w:pPr>
        <w:pStyle w:val="Sinespaciado"/>
        <w:contextualSpacing/>
        <w:jc w:val="both"/>
        <w:rPr>
          <w:rFonts w:asciiTheme="majorHAnsi" w:eastAsiaTheme="majorEastAsia" w:hAnsiTheme="majorHAnsi" w:cstheme="majorBidi"/>
          <w:smallCaps/>
          <w:color w:val="8064A2" w:themeColor="accent4"/>
          <w:sz w:val="40"/>
          <w:szCs w:val="32"/>
        </w:rPr>
      </w:pPr>
      <w:r>
        <w:rPr>
          <w:rFonts w:asciiTheme="majorHAnsi" w:eastAsiaTheme="majorEastAsia" w:hAnsiTheme="majorHAnsi" w:cstheme="majorBidi"/>
          <w:smallCaps/>
          <w:color w:val="8064A2" w:themeColor="accent4"/>
          <w:sz w:val="40"/>
          <w:szCs w:val="32"/>
        </w:rPr>
        <w:t>Ana Carolina Monraz Rivera</w:t>
      </w:r>
    </w:p>
    <w:p w:rsidR="00A865D8" w:rsidRDefault="005D6265" w:rsidP="005D6265">
      <w:pPr>
        <w:pStyle w:val="Sinespaciado"/>
        <w:contextualSpacing/>
        <w:jc w:val="both"/>
      </w:pPr>
      <w:sdt>
        <w:sdtPr>
          <w:rPr>
            <w:rFonts w:asciiTheme="majorHAnsi" w:hAnsiTheme="majorHAnsi"/>
            <w:smallCaps/>
            <w:color w:val="8064A2" w:themeColor="accent4"/>
            <w:sz w:val="32"/>
            <w:szCs w:val="32"/>
          </w:rPr>
          <w:alias w:val="Autor"/>
          <w:id w:val="-1143885357"/>
          <w:dataBinding w:prefixMappings="xmlns:ns0='http://schemas.openxmlformats.org/package/2006/metadata/core-properties' xmlns:ns1='http://purl.org/dc/elements/1.1/'" w:xpath="/ns0:coreProperties[1]/ns1:creator[1]" w:storeItemID="{6C3C8BC8-F283-45AE-878A-BAB7291924A1}"/>
          <w:text/>
        </w:sdtPr>
        <w:sdtContent>
          <w:r w:rsidR="00EF19B2">
            <w:rPr>
              <w:rFonts w:asciiTheme="majorHAnsi" w:hAnsiTheme="majorHAnsi"/>
              <w:smallCaps/>
              <w:color w:val="8064A2" w:themeColor="accent4"/>
              <w:sz w:val="32"/>
              <w:szCs w:val="32"/>
            </w:rPr>
            <w:t>Rita Cristina Monraz Rivera</w:t>
          </w:r>
        </w:sdtContent>
      </w:sdt>
      <w:r w:rsidR="00A865D8">
        <w:rPr>
          <w:b/>
          <w:bCs/>
        </w:rPr>
        <w:t xml:space="preserve"> </w:t>
      </w:r>
    </w:p>
    <w:p w:rsidR="00A865D8" w:rsidRDefault="005D6265" w:rsidP="005D6265">
      <w:pPr>
        <w:pStyle w:val="Sinespaciado"/>
        <w:contextualSpacing/>
        <w:jc w:val="both"/>
        <w:rPr>
          <w:rFonts w:asciiTheme="majorHAnsi" w:hAnsiTheme="majorHAnsi"/>
          <w:smallCaps/>
          <w:color w:val="8064A2" w:themeColor="accent4"/>
          <w:sz w:val="32"/>
          <w:szCs w:val="32"/>
        </w:rPr>
      </w:pPr>
      <w:sdt>
        <w:sdtPr>
          <w:rPr>
            <w:rFonts w:asciiTheme="majorHAnsi" w:hAnsiTheme="majorHAnsi"/>
            <w:smallCaps/>
            <w:color w:val="8064A2" w:themeColor="accent4"/>
            <w:sz w:val="32"/>
            <w:szCs w:val="32"/>
          </w:rPr>
          <w:alias w:val="Autor"/>
          <w:id w:val="1485666930"/>
          <w:dataBinding w:prefixMappings="xmlns:ns0='http://schemas.openxmlformats.org/package/2006/metadata/core-properties' xmlns:ns1='http://purl.org/dc/elements/1.1/'" w:xpath="/ns0:coreProperties[1]/ns1:creator[1]" w:storeItemID="{6C3C8BC8-F283-45AE-878A-BAB7291924A1}"/>
          <w:text/>
        </w:sdtPr>
        <w:sdtContent>
          <w:r w:rsidR="00EF19B2">
            <w:rPr>
              <w:rFonts w:asciiTheme="majorHAnsi" w:hAnsiTheme="majorHAnsi"/>
              <w:smallCaps/>
              <w:color w:val="8064A2" w:themeColor="accent4"/>
              <w:sz w:val="32"/>
              <w:szCs w:val="32"/>
            </w:rPr>
            <w:t>Rita Cristina Monraz Rivera</w:t>
          </w:r>
        </w:sdtContent>
      </w:sdt>
    </w:p>
    <w:p w:rsidR="00A865D8" w:rsidRDefault="00A865D8" w:rsidP="005D6265">
      <w:pPr>
        <w:pStyle w:val="Sinespaciado"/>
        <w:contextualSpacing/>
        <w:jc w:val="both"/>
        <w:rPr>
          <w:b/>
          <w:bCs/>
        </w:rPr>
      </w:pPr>
      <w:r>
        <w:rPr>
          <w:b/>
          <w:bCs/>
        </w:rPr>
        <w:t xml:space="preserve"> </w:t>
      </w:r>
    </w:p>
    <w:p w:rsidR="00A865D8" w:rsidRDefault="00A865D8" w:rsidP="005D6265">
      <w:pPr>
        <w:pStyle w:val="Sinespaciado"/>
        <w:contextualSpacing/>
        <w:jc w:val="both"/>
        <w:rPr>
          <w:rFonts w:asciiTheme="majorHAnsi" w:hAnsiTheme="majorHAnsi"/>
          <w:smallCaps/>
          <w:color w:val="8064A2" w:themeColor="accent4"/>
          <w:sz w:val="32"/>
          <w:szCs w:val="32"/>
        </w:rPr>
      </w:pPr>
      <w:r>
        <w:rPr>
          <w:noProof/>
          <w:sz w:val="12"/>
          <w:lang w:val="es-ES"/>
        </w:rPr>
        <w:drawing>
          <wp:anchor distT="0" distB="0" distL="114300" distR="114300" simplePos="0" relativeHeight="251665408" behindDoc="0" locked="0" layoutInCell="1" allowOverlap="1" wp14:anchorId="03EE5B3F" wp14:editId="6A2F36A8">
            <wp:simplePos x="0" y="0"/>
            <wp:positionH relativeFrom="margin">
              <wp:posOffset>339725</wp:posOffset>
            </wp:positionH>
            <wp:positionV relativeFrom="margin">
              <wp:posOffset>2988945</wp:posOffset>
            </wp:positionV>
            <wp:extent cx="4928235" cy="3780790"/>
            <wp:effectExtent l="0" t="0" r="0" b="381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8235" cy="3780790"/>
                    </a:xfrm>
                    <a:prstGeom prst="rect">
                      <a:avLst/>
                    </a:prstGeom>
                    <a:noFill/>
                    <a:ln>
                      <a:noFill/>
                    </a:ln>
                  </pic:spPr>
                </pic:pic>
              </a:graphicData>
            </a:graphic>
          </wp:anchor>
        </w:drawing>
      </w:r>
      <w:r>
        <w:rPr>
          <w:b/>
          <w:bCs/>
        </w:rPr>
        <w:br w:type="page"/>
      </w:r>
      <w:sdt>
        <w:sdtPr>
          <w:rPr>
            <w:rFonts w:asciiTheme="majorHAnsi" w:hAnsiTheme="majorHAnsi"/>
            <w:smallCaps/>
            <w:color w:val="8064A2" w:themeColor="accent4"/>
            <w:sz w:val="32"/>
            <w:szCs w:val="32"/>
          </w:rPr>
          <w:alias w:val="Autor"/>
          <w:id w:val="393022005"/>
          <w:dataBinding w:prefixMappings="xmlns:ns0='http://schemas.openxmlformats.org/package/2006/metadata/core-properties' xmlns:ns1='http://purl.org/dc/elements/1.1/'" w:xpath="/ns0:coreProperties[1]/ns1:creator[1]" w:storeItemID="{6C3C8BC8-F283-45AE-878A-BAB7291924A1}"/>
          <w:text/>
        </w:sdtPr>
        <w:sdtContent>
          <w:r w:rsidR="00EF19B2">
            <w:rPr>
              <w:rFonts w:asciiTheme="majorHAnsi" w:hAnsiTheme="majorHAnsi"/>
              <w:smallCaps/>
              <w:color w:val="8064A2" w:themeColor="accent4"/>
              <w:sz w:val="32"/>
              <w:szCs w:val="32"/>
            </w:rPr>
            <w:t>Rita Cristina Monraz Rivera</w:t>
          </w:r>
        </w:sdtContent>
      </w:sdt>
    </w:p>
    <w:p w:rsidR="00A865D8" w:rsidRPr="002B7C96" w:rsidRDefault="00A865D8" w:rsidP="005D6265">
      <w:pPr>
        <w:pStyle w:val="Sinespaciado"/>
        <w:contextualSpacing/>
        <w:jc w:val="both"/>
        <w:rPr>
          <w:rFonts w:asciiTheme="majorHAnsi" w:eastAsiaTheme="majorEastAsia" w:hAnsiTheme="majorHAnsi" w:cstheme="majorBidi"/>
          <w:smallCaps/>
          <w:color w:val="8064A2" w:themeColor="accent4"/>
          <w:sz w:val="72"/>
          <w:szCs w:val="72"/>
        </w:rPr>
      </w:pPr>
    </w:p>
    <w:sdt>
      <w:sdtPr>
        <w:rPr>
          <w:rFonts w:ascii="Courier New" w:eastAsiaTheme="minorEastAsia" w:hAnsi="Courier New" w:cs="Courier New"/>
          <w:b w:val="0"/>
          <w:bCs w:val="0"/>
          <w:color w:val="auto"/>
          <w:sz w:val="24"/>
          <w:szCs w:val="24"/>
          <w:lang w:val="es-ES" w:eastAsia="en-US"/>
        </w:rPr>
        <w:id w:val="-1269315612"/>
        <w:docPartObj>
          <w:docPartGallery w:val="Table of Contents"/>
          <w:docPartUnique/>
        </w:docPartObj>
      </w:sdtPr>
      <w:sdtEndPr>
        <w:rPr>
          <w:noProof/>
          <w:lang w:val="es-ES_tradnl" w:eastAsia="es-ES"/>
        </w:rPr>
      </w:sdtEndPr>
      <w:sdtContent>
        <w:p w:rsidR="00A865D8" w:rsidRPr="00A865D8" w:rsidRDefault="00A865D8" w:rsidP="005D6265">
          <w:pPr>
            <w:pStyle w:val="Encabezadodetabladecontenido"/>
            <w:jc w:val="both"/>
            <w:rPr>
              <w:rFonts w:ascii="Courier New" w:hAnsi="Courier New" w:cs="Courier New"/>
            </w:rPr>
          </w:pPr>
          <w:r w:rsidRPr="00A865D8">
            <w:rPr>
              <w:rFonts w:ascii="Courier New" w:hAnsi="Courier New" w:cs="Courier New"/>
              <w:lang w:val="es-ES"/>
            </w:rPr>
            <w:t>INDICE</w:t>
          </w:r>
        </w:p>
        <w:p w:rsidR="00A865D8" w:rsidRPr="00A865D8" w:rsidRDefault="00A865D8" w:rsidP="005D6265">
          <w:pPr>
            <w:pStyle w:val="TDC1"/>
            <w:tabs>
              <w:tab w:val="right" w:pos="8828"/>
            </w:tabs>
            <w:jc w:val="both"/>
            <w:rPr>
              <w:rFonts w:ascii="Courier New" w:hAnsi="Courier New" w:cs="Courier New"/>
              <w:b w:val="0"/>
              <w:noProof/>
              <w:sz w:val="24"/>
              <w:szCs w:val="24"/>
              <w:lang w:eastAsia="ja-JP"/>
            </w:rPr>
          </w:pPr>
          <w:r w:rsidRPr="00A865D8">
            <w:rPr>
              <w:rFonts w:ascii="Courier New" w:hAnsi="Courier New" w:cs="Courier New"/>
              <w:b w:val="0"/>
            </w:rPr>
            <w:fldChar w:fldCharType="begin"/>
          </w:r>
          <w:r w:rsidRPr="00A865D8">
            <w:rPr>
              <w:rFonts w:ascii="Courier New" w:hAnsi="Courier New" w:cs="Courier New"/>
            </w:rPr>
            <w:instrText>TOC \o "1-3" \h \z \u</w:instrText>
          </w:r>
          <w:r w:rsidRPr="00A865D8">
            <w:rPr>
              <w:rFonts w:ascii="Courier New" w:hAnsi="Courier New" w:cs="Courier New"/>
              <w:b w:val="0"/>
            </w:rPr>
            <w:fldChar w:fldCharType="separate"/>
          </w:r>
          <w:r w:rsidRPr="00A865D8">
            <w:rPr>
              <w:rFonts w:ascii="Courier New" w:hAnsi="Courier New" w:cs="Courier New"/>
              <w:noProof/>
            </w:rPr>
            <w:t>ORCAS EN CAUTIVERIO</w:t>
          </w:r>
          <w:r w:rsidRPr="00A865D8">
            <w:rPr>
              <w:rFonts w:ascii="Courier New" w:hAnsi="Courier New" w:cs="Courier New"/>
              <w:noProof/>
            </w:rPr>
            <w:tab/>
          </w:r>
          <w:r w:rsidRPr="00A865D8">
            <w:rPr>
              <w:rFonts w:ascii="Courier New" w:hAnsi="Courier New" w:cs="Courier New"/>
              <w:noProof/>
            </w:rPr>
            <w:fldChar w:fldCharType="begin"/>
          </w:r>
          <w:r w:rsidRPr="00A865D8">
            <w:rPr>
              <w:rFonts w:ascii="Courier New" w:hAnsi="Courier New" w:cs="Courier New"/>
              <w:noProof/>
            </w:rPr>
            <w:instrText xml:space="preserve"> PAGEREF _Toc319951383 \h </w:instrText>
          </w:r>
          <w:r w:rsidRPr="00A865D8">
            <w:rPr>
              <w:rFonts w:ascii="Courier New" w:hAnsi="Courier New" w:cs="Courier New"/>
              <w:noProof/>
            </w:rPr>
          </w:r>
          <w:r w:rsidRPr="00A865D8">
            <w:rPr>
              <w:rFonts w:ascii="Courier New" w:hAnsi="Courier New" w:cs="Courier New"/>
              <w:noProof/>
            </w:rPr>
            <w:fldChar w:fldCharType="separate"/>
          </w:r>
          <w:r w:rsidRPr="00A865D8">
            <w:rPr>
              <w:rFonts w:ascii="Courier New" w:hAnsi="Courier New" w:cs="Courier New"/>
              <w:b w:val="0"/>
              <w:noProof/>
            </w:rPr>
            <w:t>¡Error! Marcador no definido.</w:t>
          </w:r>
          <w:r w:rsidRPr="00A865D8">
            <w:rPr>
              <w:rFonts w:ascii="Courier New" w:hAnsi="Courier New" w:cs="Courier New"/>
              <w:noProof/>
            </w:rPr>
            <w:fldChar w:fldCharType="end"/>
          </w:r>
        </w:p>
        <w:p w:rsidR="00A865D8" w:rsidRPr="00A865D8" w:rsidRDefault="00A865D8" w:rsidP="005D6265">
          <w:pPr>
            <w:pStyle w:val="TDC2"/>
            <w:tabs>
              <w:tab w:val="right" w:pos="8828"/>
            </w:tabs>
            <w:jc w:val="both"/>
            <w:rPr>
              <w:rFonts w:ascii="Courier New" w:hAnsi="Courier New" w:cs="Courier New"/>
              <w:i/>
              <w:noProof/>
              <w:sz w:val="24"/>
              <w:szCs w:val="24"/>
              <w:lang w:eastAsia="ja-JP"/>
            </w:rPr>
          </w:pPr>
          <w:r w:rsidRPr="00A865D8">
            <w:rPr>
              <w:rFonts w:ascii="Courier New" w:hAnsi="Courier New" w:cs="Courier New"/>
              <w:noProof/>
            </w:rPr>
            <w:t>LAS ORCAS</w:t>
          </w:r>
          <w:r w:rsidRPr="00A865D8">
            <w:rPr>
              <w:rFonts w:ascii="Courier New" w:hAnsi="Courier New" w:cs="Courier New"/>
              <w:noProof/>
            </w:rPr>
            <w:tab/>
          </w:r>
          <w:r w:rsidRPr="00A865D8">
            <w:rPr>
              <w:rFonts w:ascii="Courier New" w:hAnsi="Courier New" w:cs="Courier New"/>
              <w:noProof/>
            </w:rPr>
            <w:fldChar w:fldCharType="begin"/>
          </w:r>
          <w:r w:rsidRPr="00A865D8">
            <w:rPr>
              <w:rFonts w:ascii="Courier New" w:hAnsi="Courier New" w:cs="Courier New"/>
              <w:noProof/>
            </w:rPr>
            <w:instrText xml:space="preserve"> PAGEREF _Toc319951384 \h </w:instrText>
          </w:r>
          <w:r w:rsidRPr="00A865D8">
            <w:rPr>
              <w:rFonts w:ascii="Courier New" w:hAnsi="Courier New" w:cs="Courier New"/>
              <w:noProof/>
            </w:rPr>
          </w:r>
          <w:r w:rsidRPr="00A865D8">
            <w:rPr>
              <w:rFonts w:ascii="Courier New" w:hAnsi="Courier New" w:cs="Courier New"/>
              <w:noProof/>
            </w:rPr>
            <w:fldChar w:fldCharType="separate"/>
          </w:r>
          <w:r w:rsidRPr="00A865D8">
            <w:rPr>
              <w:rFonts w:ascii="Courier New" w:hAnsi="Courier New" w:cs="Courier New"/>
              <w:b w:val="0"/>
              <w:noProof/>
            </w:rPr>
            <w:t>¡Error! Marcador no definido.</w:t>
          </w:r>
          <w:r w:rsidRPr="00A865D8">
            <w:rPr>
              <w:rFonts w:ascii="Courier New" w:hAnsi="Courier New" w:cs="Courier New"/>
              <w:noProof/>
            </w:rPr>
            <w:fldChar w:fldCharType="end"/>
          </w:r>
        </w:p>
        <w:p w:rsidR="00A865D8" w:rsidRPr="00A865D8" w:rsidRDefault="00A865D8" w:rsidP="005D6265">
          <w:pPr>
            <w:pStyle w:val="TDC3"/>
            <w:tabs>
              <w:tab w:val="right" w:pos="8828"/>
            </w:tabs>
            <w:jc w:val="both"/>
            <w:rPr>
              <w:rFonts w:ascii="Courier New" w:hAnsi="Courier New" w:cs="Courier New"/>
              <w:noProof/>
              <w:sz w:val="24"/>
              <w:szCs w:val="24"/>
              <w:lang w:eastAsia="ja-JP"/>
            </w:rPr>
          </w:pPr>
          <w:r w:rsidRPr="00A865D8">
            <w:rPr>
              <w:rFonts w:ascii="Courier New" w:hAnsi="Courier New" w:cs="Courier New"/>
              <w:noProof/>
            </w:rPr>
            <w:t>VIDA DE LAS ORCAS EN CAUTIVERIO</w:t>
          </w:r>
          <w:r w:rsidRPr="00A865D8">
            <w:rPr>
              <w:rFonts w:ascii="Courier New" w:hAnsi="Courier New" w:cs="Courier New"/>
              <w:noProof/>
            </w:rPr>
            <w:tab/>
          </w:r>
          <w:r w:rsidRPr="00A865D8">
            <w:rPr>
              <w:rFonts w:ascii="Courier New" w:hAnsi="Courier New" w:cs="Courier New"/>
              <w:noProof/>
            </w:rPr>
            <w:fldChar w:fldCharType="begin"/>
          </w:r>
          <w:r w:rsidRPr="00A865D8">
            <w:rPr>
              <w:rFonts w:ascii="Courier New" w:hAnsi="Courier New" w:cs="Courier New"/>
              <w:noProof/>
            </w:rPr>
            <w:instrText xml:space="preserve"> PAGEREF _Toc319951385 \h </w:instrText>
          </w:r>
          <w:r w:rsidRPr="00A865D8">
            <w:rPr>
              <w:rFonts w:ascii="Courier New" w:hAnsi="Courier New" w:cs="Courier New"/>
              <w:noProof/>
            </w:rPr>
          </w:r>
          <w:r w:rsidRPr="00A865D8">
            <w:rPr>
              <w:rFonts w:ascii="Courier New" w:hAnsi="Courier New" w:cs="Courier New"/>
              <w:noProof/>
            </w:rPr>
            <w:fldChar w:fldCharType="separate"/>
          </w:r>
          <w:r w:rsidRPr="00A865D8">
            <w:rPr>
              <w:rFonts w:ascii="Courier New" w:hAnsi="Courier New" w:cs="Courier New"/>
              <w:b/>
              <w:noProof/>
            </w:rPr>
            <w:t>¡Error! Marcador no definido.</w:t>
          </w:r>
          <w:r w:rsidRPr="00A865D8">
            <w:rPr>
              <w:rFonts w:ascii="Courier New" w:hAnsi="Courier New" w:cs="Courier New"/>
              <w:noProof/>
            </w:rPr>
            <w:fldChar w:fldCharType="end"/>
          </w:r>
        </w:p>
        <w:p w:rsidR="00A865D8" w:rsidRPr="00A865D8" w:rsidRDefault="00A865D8" w:rsidP="005D6265">
          <w:pPr>
            <w:pStyle w:val="TDC3"/>
            <w:tabs>
              <w:tab w:val="right" w:pos="8828"/>
            </w:tabs>
            <w:jc w:val="both"/>
            <w:rPr>
              <w:rFonts w:ascii="Courier New" w:hAnsi="Courier New" w:cs="Courier New"/>
              <w:b/>
              <w:bCs/>
              <w:i/>
              <w:iCs/>
              <w:noProof/>
            </w:rPr>
          </w:pPr>
          <w:r w:rsidRPr="00A865D8">
            <w:rPr>
              <w:rFonts w:ascii="Courier New" w:hAnsi="Courier New" w:cs="Courier New"/>
              <w:b/>
              <w:bCs/>
              <w:noProof/>
            </w:rPr>
            <w:fldChar w:fldCharType="end"/>
          </w:r>
          <w:r w:rsidRPr="00A865D8">
            <w:rPr>
              <w:rFonts w:ascii="Courier New" w:hAnsi="Courier New" w:cs="Courier New"/>
            </w:rPr>
            <w:t xml:space="preserve"> </w:t>
          </w:r>
          <w:r w:rsidRPr="00A865D8">
            <w:rPr>
              <w:rFonts w:ascii="Courier New" w:hAnsi="Courier New" w:cs="Courier New"/>
              <w:b/>
              <w:bCs/>
              <w:i/>
              <w:iCs/>
              <w:noProof/>
            </w:rPr>
            <w:t>DESAPROBACION DE LA GENTE RESPECTO A LAS ORCAS EN CAUTIVERIO                       5</w:t>
          </w:r>
        </w:p>
        <w:p w:rsidR="00A865D8" w:rsidRPr="00A865D8" w:rsidRDefault="00A865D8" w:rsidP="005D6265">
          <w:pPr>
            <w:pStyle w:val="TDC3"/>
            <w:tabs>
              <w:tab w:val="right" w:pos="8828"/>
            </w:tabs>
            <w:jc w:val="both"/>
            <w:rPr>
              <w:rFonts w:ascii="Courier New" w:hAnsi="Courier New" w:cs="Courier New"/>
              <w:b/>
              <w:bCs/>
              <w:noProof/>
            </w:rPr>
          </w:pPr>
        </w:p>
        <w:p w:rsidR="00A865D8" w:rsidRPr="00A865D8" w:rsidRDefault="005D6265" w:rsidP="005D6265">
          <w:pPr>
            <w:jc w:val="both"/>
            <w:rPr>
              <w:rFonts w:ascii="Courier New" w:hAnsi="Courier New" w:cs="Courier New"/>
            </w:rPr>
          </w:pPr>
        </w:p>
      </w:sdtContent>
    </w:sdt>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pStyle w:val="Ttulo1"/>
        <w:jc w:val="both"/>
        <w:rPr>
          <w:rFonts w:ascii="Courier New" w:hAnsi="Courier New" w:cs="Courier New"/>
        </w:rPr>
      </w:pPr>
    </w:p>
    <w:p w:rsidR="00A865D8" w:rsidRPr="00A865D8" w:rsidRDefault="00A865D8" w:rsidP="005D6265">
      <w:pPr>
        <w:pStyle w:val="Ttulo1"/>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2C22BC" w:rsidRDefault="002C22BC" w:rsidP="005D6265">
      <w:pPr>
        <w:pStyle w:val="Ttulo1"/>
        <w:jc w:val="both"/>
        <w:rPr>
          <w:rFonts w:ascii="Courier New" w:hAnsi="Courier New" w:cs="Courier New"/>
        </w:rPr>
      </w:pPr>
    </w:p>
    <w:p w:rsidR="00A865D8" w:rsidRPr="00A865D8" w:rsidRDefault="00A865D8" w:rsidP="005D6265">
      <w:pPr>
        <w:pStyle w:val="Ttulo1"/>
        <w:jc w:val="both"/>
        <w:rPr>
          <w:rFonts w:ascii="Courier New" w:hAnsi="Courier New" w:cs="Courier New"/>
        </w:rPr>
      </w:pPr>
      <w:r w:rsidRPr="00A865D8">
        <w:rPr>
          <w:rFonts w:ascii="Courier New" w:hAnsi="Courier New" w:cs="Courier New"/>
        </w:rPr>
        <w:t xml:space="preserve">ORCAS EN CAUTIVERIO </w:t>
      </w:r>
    </w:p>
    <w:p w:rsidR="00A865D8" w:rsidRPr="00A865D8" w:rsidRDefault="00A865D8" w:rsidP="005D6265">
      <w:pPr>
        <w:pStyle w:val="Ttulo2"/>
        <w:jc w:val="both"/>
        <w:rPr>
          <w:rFonts w:ascii="Courier New" w:hAnsi="Courier New" w:cs="Courier New"/>
        </w:rPr>
      </w:pPr>
      <w:r w:rsidRPr="00A865D8">
        <w:rPr>
          <w:rFonts w:ascii="Courier New" w:hAnsi="Courier New" w:cs="Courier New"/>
        </w:rPr>
        <w:t>LAS ORCAS</w:t>
      </w:r>
    </w:p>
    <w:p w:rsidR="00A865D8" w:rsidRPr="00A865D8" w:rsidRDefault="00A865D8" w:rsidP="005D6265">
      <w:pPr>
        <w:jc w:val="both"/>
        <w:rPr>
          <w:rFonts w:ascii="Courier New" w:hAnsi="Courier New" w:cs="Courier New"/>
        </w:rPr>
      </w:pPr>
    </w:p>
    <w:p w:rsidR="00A865D8" w:rsidRPr="00A865D8"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rPr>
        <w:t>Las orcas, también llamadas orcas asesinas, son uno de los más fabulosos e impresionantes depredadores del mundo. El único peligro que corren son por culpa del ser humano, ya que no existe otra criatura en el mar que pueda ser una amenaza para ellos.</w:t>
      </w:r>
    </w:p>
    <w:p w:rsidR="00A865D8" w:rsidRPr="00A865D8"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rPr>
        <w:t>Pertenecen al grupo de los mamíferos acuáticos como las ballenas, leones marinos.</w:t>
      </w:r>
    </w:p>
    <w:p w:rsidR="00A865D8" w:rsidRPr="00A865D8"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rPr>
        <w:t>Las ballenas orcas u orcas asesinas pertenecen al orden Delphinidae, por lo que en realidad son delfines, a pesar de llamarse ”ballenas”. De hecho, las orcas son los mayores delfines existentes, midiendo hasta 30 pies de largo y pesando 10.000 libras de promedio en su etapa adulta.</w:t>
      </w:r>
    </w:p>
    <w:p w:rsidR="00A865D8" w:rsidRPr="00A865D8"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rPr>
        <w:t>Las orcas son grandes nadadores, como la mayoría de los delfines, llegando a velocidades de hasta 30 kilómetros por hora.</w:t>
      </w:r>
    </w:p>
    <w:p w:rsidR="00A865D8" w:rsidRPr="00A865D8"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rPr>
        <w:t>Sus dientes pueden llegar a ser de hasta 10 centímetros de largo. Pueden cazar grandes animales incluso en el hielo.</w:t>
      </w:r>
    </w:p>
    <w:p w:rsidR="00A865D8" w:rsidRPr="00A865D8"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rPr>
        <w:t>Las orcas asesinas suelen sobrevivir con una dieta de peces, calamares, tiburones, ballenas, focas, tortugas marinas, pulpos, pingüinos y gaviotas. También se alimentan de peces, calamares y aves marinas. Las orcas cazan con técnicas muy avanzadas, y suelen ir en grupos muy grandes, de hasta cuarenta miembros.</w:t>
      </w:r>
    </w:p>
    <w:p w:rsidR="00A865D8" w:rsidRPr="00A865D8"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rPr>
        <w:t>Las ballenas orcas viven agrupadas en pequeños grupos que operan con una estructura social sofisticada. Estos grupos se conforman por 6 a 40 miembros que permanecen juntos durante toda su vida. Realizan tareas complejas que incluyen la protección de los jóvenes, enfermos o heridos, así como el trabajo en equipo para la caza.</w:t>
      </w:r>
    </w:p>
    <w:p w:rsidR="00A865D8" w:rsidRPr="00A865D8"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rPr>
        <w:t>Hagan lo que hagan, todas las orcas usan excelentes técnicas de caza, cooperativas y muy eficaces, parecidas a las que utilizan los lobos.</w:t>
      </w:r>
    </w:p>
    <w:p w:rsidR="002C22BC"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rPr>
        <w:t>El periodo de gestación de una orca es de 1 año y 5 meses, naciendo las crías, entre octubre y marzo.</w:t>
      </w:r>
    </w:p>
    <w:p w:rsidR="00A865D8" w:rsidRPr="002C22BC"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rPr>
      </w:pPr>
      <w:r w:rsidRPr="00A865D8">
        <w:rPr>
          <w:rFonts w:ascii="Courier New" w:hAnsi="Courier New" w:cs="Courier New"/>
          <w:color w:val="333333"/>
          <w:sz w:val="21"/>
          <w:szCs w:val="21"/>
        </w:rPr>
        <w:t>Las crías de las ballenas orcas nacen normalmente con un peso de 400 libras y miden alrededor de un metro, siendo capaces de nadar al lado de su madre a los treinta minutos de haber nacido. En la mayoría de los casos, cada hembra sólo da a luz a una cría</w:t>
      </w:r>
    </w:p>
    <w:p w:rsidR="00A865D8" w:rsidRPr="00A865D8" w:rsidRDefault="00A865D8" w:rsidP="005D6265">
      <w:pPr>
        <w:pStyle w:val="NormalWeb"/>
        <w:shd w:val="clear" w:color="auto" w:fill="FFFFFF"/>
        <w:spacing w:before="0" w:beforeAutospacing="0" w:after="300" w:afterAutospacing="0" w:line="300" w:lineRule="atLeast"/>
        <w:jc w:val="both"/>
        <w:rPr>
          <w:rFonts w:ascii="Courier New" w:hAnsi="Courier New" w:cs="Courier New"/>
          <w:color w:val="333333"/>
          <w:sz w:val="21"/>
          <w:szCs w:val="21"/>
        </w:rPr>
      </w:pPr>
      <w:r w:rsidRPr="00A865D8">
        <w:rPr>
          <w:rFonts w:ascii="Courier New" w:hAnsi="Courier New" w:cs="Courier New"/>
          <w:color w:val="333333"/>
          <w:sz w:val="21"/>
          <w:szCs w:val="21"/>
        </w:rPr>
        <w:t>Las orcas tienen una gran variedad de sonidos para comunicarse, y cada uno de estos animales tienen su propio sonido, que puede reconocer un miembro de su grupo incluso a largas distancias. Ellos, para reconocer lo que hay a su alrededor, envían sonidos que al encontrarse con algún objeto, rebotan y vuelven a la orca, revelando así todos los datos del objeto: tamaño, distancia y forma.</w:t>
      </w:r>
    </w:p>
    <w:p w:rsidR="00A865D8" w:rsidRPr="00A865D8" w:rsidRDefault="00A865D8" w:rsidP="005D6265">
      <w:pPr>
        <w:pStyle w:val="Ttulo3"/>
        <w:jc w:val="both"/>
        <w:rPr>
          <w:rFonts w:ascii="Courier New" w:hAnsi="Courier New" w:cs="Courier New"/>
        </w:rPr>
      </w:pPr>
      <w:r w:rsidRPr="00A865D8">
        <w:rPr>
          <w:rFonts w:ascii="Courier New" w:hAnsi="Courier New" w:cs="Courier New"/>
        </w:rPr>
        <w:t>VIDA DE LAS ORCAS EN CAUTIVERIO</w:t>
      </w:r>
    </w:p>
    <w:p w:rsidR="00A865D8" w:rsidRPr="00A865D8" w:rsidRDefault="00A865D8" w:rsidP="005D6265">
      <w:pPr>
        <w:jc w:val="both"/>
        <w:rPr>
          <w:rFonts w:ascii="Courier New" w:hAnsi="Courier New" w:cs="Courier New"/>
        </w:rPr>
      </w:pPr>
    </w:p>
    <w:p w:rsidR="00A865D8" w:rsidRPr="00A865D8" w:rsidRDefault="00A865D8" w:rsidP="005D6265">
      <w:pPr>
        <w:pStyle w:val="NormalWeb"/>
        <w:shd w:val="clear" w:color="auto" w:fill="FFFFFF"/>
        <w:spacing w:before="0" w:beforeAutospacing="0" w:after="360" w:afterAutospacing="0" w:line="360" w:lineRule="atLeast"/>
        <w:jc w:val="both"/>
        <w:textAlignment w:val="baseline"/>
        <w:rPr>
          <w:rFonts w:ascii="Courier New" w:hAnsi="Courier New" w:cs="Courier New"/>
          <w:color w:val="000000" w:themeColor="text1"/>
        </w:rPr>
      </w:pPr>
      <w:r w:rsidRPr="00A865D8">
        <w:rPr>
          <w:rFonts w:ascii="Courier New" w:hAnsi="Courier New" w:cs="Courier New"/>
          <w:color w:val="000000" w:themeColor="text1"/>
        </w:rPr>
        <w:t>Algunos científicos dicen que las orcas machos viven hasta los 30 años de edad, y las hembras viven hasta unos 50 años en lo salvaje, mientras que otros creen que los machos viven hasta los 50 y las hembras viven hasta 90 años de edad. Sin embargo, todos los científicos coinciden en que tanto las orcas machos y hembras en cautiverio no viven mucho más de veinte años.</w:t>
      </w:r>
    </w:p>
    <w:p w:rsidR="00A865D8" w:rsidRPr="00A865D8" w:rsidRDefault="00A865D8" w:rsidP="005D6265">
      <w:pPr>
        <w:pStyle w:val="NormalWeb"/>
        <w:shd w:val="clear" w:color="auto" w:fill="FFFFFF"/>
        <w:spacing w:before="0" w:beforeAutospacing="0" w:after="0" w:afterAutospacing="0" w:line="360" w:lineRule="atLeast"/>
        <w:jc w:val="both"/>
        <w:textAlignment w:val="baseline"/>
        <w:rPr>
          <w:rFonts w:ascii="Courier New" w:hAnsi="Courier New" w:cs="Courier New"/>
          <w:color w:val="000000" w:themeColor="text1"/>
        </w:rPr>
      </w:pPr>
      <w:r w:rsidRPr="00A865D8">
        <w:rPr>
          <w:rFonts w:ascii="Courier New" w:hAnsi="Courier New" w:cs="Courier New"/>
          <w:color w:val="000000" w:themeColor="text1"/>
        </w:rPr>
        <w:t>El hecho de que las orcas no alcanzan su expectativa de vida natural en cautiverio se ha convertido en fuente de muchos debates acalorados entre los que mantienen cautivo a los</w:t>
      </w:r>
      <w:r w:rsidRPr="00A865D8">
        <w:rPr>
          <w:rStyle w:val="apple-converted-space"/>
          <w:rFonts w:ascii="Courier New" w:hAnsi="Courier New" w:cs="Courier New"/>
          <w:color w:val="000000" w:themeColor="text1"/>
        </w:rPr>
        <w:t> </w:t>
      </w:r>
      <w:hyperlink r:id="rId20" w:tooltip="Delfines" w:history="1">
        <w:r w:rsidRPr="00A865D8">
          <w:rPr>
            <w:rStyle w:val="Hipervnculo"/>
            <w:rFonts w:ascii="Courier New" w:hAnsi="Courier New" w:cs="Courier New"/>
            <w:color w:val="000000" w:themeColor="text1"/>
            <w:u w:val="none"/>
            <w:bdr w:val="none" w:sz="0" w:space="0" w:color="auto" w:frame="1"/>
          </w:rPr>
          <w:t>delfines</w:t>
        </w:r>
      </w:hyperlink>
      <w:r w:rsidRPr="00A865D8">
        <w:rPr>
          <w:rFonts w:ascii="Courier New" w:hAnsi="Courier New" w:cs="Courier New"/>
          <w:color w:val="000000" w:themeColor="text1"/>
        </w:rPr>
        <w:t>, y los que quieren protegerlos. Activistas de los animales creen que las orcas sólo se tienen en cautividad para el entretenimiento y el lucro, y no para el estudio científico. Además, consideran que cualquier estudio científico de las orcas se realiza mejor en su</w:t>
      </w:r>
      <w:r w:rsidRPr="00A865D8">
        <w:rPr>
          <w:rStyle w:val="apple-converted-space"/>
          <w:rFonts w:ascii="Courier New" w:hAnsi="Courier New" w:cs="Courier New"/>
          <w:color w:val="000000" w:themeColor="text1"/>
        </w:rPr>
        <w:t> </w:t>
      </w:r>
      <w:hyperlink r:id="rId21" w:tooltip="Hábitat de las ballenas orcas" w:history="1">
        <w:r w:rsidRPr="00A865D8">
          <w:rPr>
            <w:rStyle w:val="Hipervnculo"/>
            <w:rFonts w:ascii="Courier New" w:hAnsi="Courier New" w:cs="Courier New"/>
            <w:color w:val="000000" w:themeColor="text1"/>
            <w:u w:val="none"/>
            <w:bdr w:val="none" w:sz="0" w:space="0" w:color="auto" w:frame="1"/>
          </w:rPr>
          <w:t>hábitat</w:t>
        </w:r>
        <w:r w:rsidRPr="00A865D8">
          <w:rPr>
            <w:rStyle w:val="Hipervnculo"/>
            <w:rFonts w:ascii="Courier New" w:hAnsi="Courier New" w:cs="Courier New"/>
            <w:color w:val="000000" w:themeColor="text1"/>
            <w:bdr w:val="none" w:sz="0" w:space="0" w:color="auto" w:frame="1"/>
          </w:rPr>
          <w:t xml:space="preserve"> natural</w:t>
        </w:r>
      </w:hyperlink>
      <w:r w:rsidRPr="00A865D8">
        <w:rPr>
          <w:rFonts w:ascii="Courier New" w:hAnsi="Courier New" w:cs="Courier New"/>
          <w:color w:val="000000" w:themeColor="text1"/>
        </w:rPr>
        <w:t>,  no en los acuarios. Otro motivo de preocupación para las orcas que han nacido en lo salvaje y luego llevados a la cautividad, es el hecho de que las orcas viven en vainas (o familias) y sus familias funcionan como las familias humanas, con fuertes lazos emocionales. El efecto psicológico de alejar a estas majestuosas criaturas de sus familiares es una gran fuente de preocupación.</w:t>
      </w:r>
    </w:p>
    <w:p w:rsidR="00A865D8" w:rsidRPr="00A865D8" w:rsidRDefault="00A865D8" w:rsidP="005D6265">
      <w:pPr>
        <w:jc w:val="both"/>
        <w:rPr>
          <w:rFonts w:ascii="Courier New" w:hAnsi="Courier New" w:cs="Courier New"/>
        </w:rPr>
      </w:pPr>
    </w:p>
    <w:p w:rsidR="00A865D8" w:rsidRPr="00A865D8" w:rsidRDefault="00A865D8" w:rsidP="005D6265">
      <w:pPr>
        <w:pStyle w:val="NormalWeb"/>
        <w:shd w:val="clear" w:color="auto" w:fill="FFFFFF"/>
        <w:spacing w:before="0" w:beforeAutospacing="0" w:after="360" w:afterAutospacing="0" w:line="360" w:lineRule="atLeast"/>
        <w:jc w:val="both"/>
        <w:textAlignment w:val="baseline"/>
        <w:rPr>
          <w:rFonts w:ascii="Courier New" w:hAnsi="Courier New" w:cs="Courier New"/>
          <w:color w:val="333333"/>
        </w:rPr>
      </w:pPr>
      <w:r w:rsidRPr="00A865D8">
        <w:rPr>
          <w:rFonts w:ascii="Courier New" w:hAnsi="Courier New" w:cs="Courier New"/>
          <w:color w:val="333333"/>
        </w:rPr>
        <w:t>La agresión hacia los entrenadores de orca, y sus compañeros de cautiverio se ha incrementado rápidamente en los últimos años. Muchas personas creen que esto se debe a la salud mental y física de las orcas. En comparación con las orcas que viven libres, las orcas en cautiverio tienen un comportamiento muy diferente. El tamaño de los tanques, y la falta de algo parecido a su hábitat natural es culpa de las variaciones en la salud y el comportamiento. El movimiento natural y la velocidad se reducen,  los tanques tienen paredes planas, azul claro, muchos científicos creen que esta falta de diversidad en los tanques conduce a actividades limitadas, lo que también afecta al comportamiento de las Orcas.</w:t>
      </w:r>
    </w:p>
    <w:p w:rsidR="00A865D8" w:rsidRPr="00A865D8" w:rsidRDefault="00A865D8" w:rsidP="005D6265">
      <w:pPr>
        <w:pStyle w:val="NormalWeb"/>
        <w:shd w:val="clear" w:color="auto" w:fill="FFFFFF"/>
        <w:spacing w:before="0" w:beforeAutospacing="0" w:after="360" w:afterAutospacing="0" w:line="360" w:lineRule="atLeast"/>
        <w:jc w:val="both"/>
        <w:textAlignment w:val="baseline"/>
        <w:rPr>
          <w:rFonts w:ascii="Courier New" w:hAnsi="Courier New" w:cs="Courier New"/>
          <w:color w:val="333333"/>
        </w:rPr>
      </w:pPr>
      <w:r w:rsidRPr="00A865D8">
        <w:rPr>
          <w:rFonts w:ascii="Courier New" w:hAnsi="Courier New" w:cs="Courier New"/>
          <w:color w:val="333333"/>
        </w:rPr>
        <w:t>Los problemas de salud de las orcas en cautiverio se atribuyen a la calidad del agua. A pesar de que el agua es bombeada desde el mar, en la mayoría de los parques marinos, se filtra para eliminar la micro y macro vida marina, esta también el cloro añadido. Un generador de ozono también se utiliza para eliminar las bacterias. Todo este tratamiento de filtrado hace que el agua no sea natural para las Orcas.</w:t>
      </w:r>
    </w:p>
    <w:p w:rsidR="00A865D8" w:rsidRPr="00A865D8" w:rsidRDefault="00A865D8" w:rsidP="005D6265">
      <w:pPr>
        <w:pStyle w:val="NormalWeb"/>
        <w:shd w:val="clear" w:color="auto" w:fill="FFFFFF"/>
        <w:spacing w:before="0" w:beforeAutospacing="0" w:after="0" w:afterAutospacing="0" w:line="360" w:lineRule="atLeast"/>
        <w:jc w:val="both"/>
        <w:textAlignment w:val="baseline"/>
        <w:rPr>
          <w:rFonts w:ascii="Courier New" w:hAnsi="Courier New" w:cs="Courier New"/>
          <w:color w:val="000000" w:themeColor="text1"/>
        </w:rPr>
      </w:pPr>
      <w:r w:rsidRPr="00A865D8">
        <w:rPr>
          <w:rFonts w:ascii="Courier New" w:hAnsi="Courier New" w:cs="Courier New"/>
          <w:color w:val="000000" w:themeColor="text1"/>
        </w:rPr>
        <w:t>Los científicos creen que los sonidos no naturales son también un problema para las orcas en cautiverio. Los sonidos de las bombas de agua y la multitud de personas vitoreando, interfieren con la ecolocación natural de las orcas, y tiene un impacto negativo en la comunicación. Las orcas tienen un oído muy sensible.</w:t>
      </w:r>
    </w:p>
    <w:p w:rsidR="00A865D8" w:rsidRPr="00A865D8" w:rsidRDefault="00A865D8" w:rsidP="005D6265">
      <w:pPr>
        <w:jc w:val="both"/>
        <w:rPr>
          <w:rFonts w:ascii="Courier New" w:hAnsi="Courier New" w:cs="Courier New"/>
        </w:rPr>
      </w:pPr>
    </w:p>
    <w:p w:rsidR="00A865D8" w:rsidRPr="00A865D8" w:rsidRDefault="00A865D8" w:rsidP="005D6265">
      <w:pPr>
        <w:pStyle w:val="Ttulo4"/>
        <w:jc w:val="both"/>
        <w:rPr>
          <w:rFonts w:ascii="Courier New" w:hAnsi="Courier New" w:cs="Courier New"/>
        </w:rPr>
      </w:pPr>
      <w:r w:rsidRPr="00A865D8">
        <w:rPr>
          <w:rFonts w:ascii="Courier New" w:hAnsi="Courier New" w:cs="Courier New"/>
        </w:rPr>
        <w:t>DESAPROBACION DE LA GENTE RESPECTO A LAS ORCAS EN CAUTIVERIO</w:t>
      </w:r>
    </w:p>
    <w:p w:rsidR="00A865D8" w:rsidRPr="00A865D8" w:rsidRDefault="00A865D8" w:rsidP="005D6265">
      <w:pPr>
        <w:jc w:val="both"/>
        <w:rPr>
          <w:rFonts w:ascii="Courier New" w:hAnsi="Courier New" w:cs="Courier New"/>
        </w:rPr>
      </w:pPr>
    </w:p>
    <w:p w:rsidR="00A865D8" w:rsidRPr="00A865D8" w:rsidRDefault="00A865D8" w:rsidP="005D6265">
      <w:pPr>
        <w:pStyle w:val="NormalWeb"/>
        <w:shd w:val="clear" w:color="auto" w:fill="FFFFFF"/>
        <w:spacing w:before="0" w:beforeAutospacing="0" w:after="0" w:afterAutospacing="0" w:line="360" w:lineRule="atLeast"/>
        <w:jc w:val="both"/>
        <w:textAlignment w:val="baseline"/>
        <w:rPr>
          <w:rFonts w:ascii="Courier New" w:hAnsi="Courier New" w:cs="Courier New"/>
          <w:color w:val="000000" w:themeColor="text1"/>
        </w:rPr>
      </w:pPr>
      <w:r w:rsidRPr="00A865D8">
        <w:rPr>
          <w:rFonts w:ascii="Courier New" w:hAnsi="Courier New" w:cs="Courier New"/>
          <w:color w:val="000000" w:themeColor="text1"/>
        </w:rPr>
        <w:t>La</w:t>
      </w:r>
      <w:r w:rsidRPr="00A865D8">
        <w:rPr>
          <w:rStyle w:val="apple-converted-space"/>
          <w:rFonts w:ascii="Courier New" w:hAnsi="Courier New" w:cs="Courier New"/>
          <w:color w:val="000000" w:themeColor="text1"/>
        </w:rPr>
        <w:t> </w:t>
      </w:r>
      <w:hyperlink r:id="rId22" w:tooltip="La alimentación de las ballenas orcas" w:history="1">
        <w:r w:rsidRPr="00A865D8">
          <w:rPr>
            <w:rStyle w:val="Hipervnculo"/>
            <w:rFonts w:ascii="Courier New" w:hAnsi="Courier New" w:cs="Courier New"/>
            <w:color w:val="000000" w:themeColor="text1"/>
            <w:u w:val="none"/>
            <w:bdr w:val="none" w:sz="0" w:space="0" w:color="auto" w:frame="1"/>
          </w:rPr>
          <w:t>alimentación de las orcas</w:t>
        </w:r>
      </w:hyperlink>
      <w:r w:rsidRPr="00A865D8">
        <w:rPr>
          <w:rStyle w:val="apple-converted-space"/>
          <w:rFonts w:ascii="Courier New" w:hAnsi="Courier New" w:cs="Courier New"/>
          <w:color w:val="000000" w:themeColor="text1"/>
        </w:rPr>
        <w:t> </w:t>
      </w:r>
      <w:r w:rsidRPr="00A865D8">
        <w:rPr>
          <w:rFonts w:ascii="Courier New" w:hAnsi="Courier New" w:cs="Courier New"/>
          <w:color w:val="000000" w:themeColor="text1"/>
        </w:rPr>
        <w:t>también es cuestionable. En su hábitat natural, las orcas se alimentan de tiburones,</w:t>
      </w:r>
      <w:r w:rsidRPr="00A865D8">
        <w:rPr>
          <w:rStyle w:val="apple-converted-space"/>
          <w:rFonts w:ascii="Courier New" w:hAnsi="Courier New" w:cs="Courier New"/>
          <w:color w:val="000000" w:themeColor="text1"/>
        </w:rPr>
        <w:t> </w:t>
      </w:r>
      <w:r w:rsidRPr="00A865D8">
        <w:rPr>
          <w:rFonts w:ascii="Courier New" w:hAnsi="Courier New" w:cs="Courier New"/>
          <w:color w:val="000000" w:themeColor="text1"/>
        </w:rPr>
        <w:fldChar w:fldCharType="begin"/>
      </w:r>
      <w:r w:rsidRPr="00A865D8">
        <w:rPr>
          <w:rFonts w:ascii="Courier New" w:hAnsi="Courier New" w:cs="Courier New"/>
          <w:color w:val="000000" w:themeColor="text1"/>
        </w:rPr>
        <w:instrText xml:space="preserve"> HYPERLINK "http://www.biopedia.com/peces/" \t "_blank" </w:instrText>
      </w:r>
      <w:r w:rsidRPr="00A865D8">
        <w:rPr>
          <w:rFonts w:ascii="Courier New" w:hAnsi="Courier New" w:cs="Courier New"/>
          <w:color w:val="000000" w:themeColor="text1"/>
        </w:rPr>
        <w:fldChar w:fldCharType="separate"/>
      </w:r>
      <w:r w:rsidRPr="00A865D8">
        <w:rPr>
          <w:rStyle w:val="Hipervnculo"/>
          <w:rFonts w:ascii="Courier New" w:hAnsi="Courier New" w:cs="Courier New"/>
          <w:color w:val="000000" w:themeColor="text1"/>
          <w:u w:val="none"/>
          <w:bdr w:val="none" w:sz="0" w:space="0" w:color="auto" w:frame="1"/>
        </w:rPr>
        <w:t>peces</w:t>
      </w:r>
      <w:r w:rsidRPr="00A865D8">
        <w:rPr>
          <w:rFonts w:ascii="Courier New" w:hAnsi="Courier New" w:cs="Courier New"/>
          <w:color w:val="000000" w:themeColor="text1"/>
        </w:rPr>
        <w:fldChar w:fldCharType="end"/>
      </w:r>
      <w:r w:rsidRPr="00A865D8">
        <w:rPr>
          <w:rFonts w:ascii="Courier New" w:hAnsi="Courier New" w:cs="Courier New"/>
          <w:color w:val="000000" w:themeColor="text1"/>
        </w:rPr>
        <w:t>, calamares, ballenas, focas, tortugas, pulpos, pingüinos y gaviotas. Sin embargo, en cautiverio, las orcas se alimentan de pescado congelado y suplementos vitamínicos.</w:t>
      </w:r>
    </w:p>
    <w:p w:rsidR="00A865D8" w:rsidRPr="00A865D8" w:rsidRDefault="00A865D8" w:rsidP="005D6265">
      <w:pPr>
        <w:pStyle w:val="NormalWeb"/>
        <w:shd w:val="clear" w:color="auto" w:fill="FFFFFF"/>
        <w:spacing w:before="0" w:beforeAutospacing="0" w:after="360" w:afterAutospacing="0" w:line="360" w:lineRule="atLeast"/>
        <w:jc w:val="both"/>
        <w:textAlignment w:val="baseline"/>
        <w:rPr>
          <w:rFonts w:ascii="Courier New" w:hAnsi="Courier New" w:cs="Courier New"/>
          <w:color w:val="000000" w:themeColor="text1"/>
        </w:rPr>
      </w:pPr>
      <w:r w:rsidRPr="00A865D8">
        <w:rPr>
          <w:rFonts w:ascii="Courier New" w:hAnsi="Courier New" w:cs="Courier New"/>
          <w:color w:val="000000" w:themeColor="text1"/>
        </w:rPr>
        <w:t>Los activistas creen que la captura y el transporte de estos animales es muy cruel, debido a la tensión psicológica provocada por la separación de los miembros de la vaina, y el estrés causado durante el transporte. Luego, tensión se añade aun más cuando las orcas se colocan en tanques con otras orcas que no son miembros de sus vainas, o con diferentes especies de delfines.</w:t>
      </w:r>
    </w:p>
    <w:p w:rsidR="00A865D8" w:rsidRPr="00A865D8" w:rsidRDefault="00A865D8" w:rsidP="005D6265">
      <w:pPr>
        <w:pStyle w:val="NormalWeb"/>
        <w:shd w:val="clear" w:color="auto" w:fill="FFFFFF"/>
        <w:spacing w:before="0" w:beforeAutospacing="0" w:after="360" w:afterAutospacing="0" w:line="360" w:lineRule="atLeast"/>
        <w:jc w:val="both"/>
        <w:textAlignment w:val="baseline"/>
        <w:rPr>
          <w:rFonts w:ascii="Courier New" w:hAnsi="Courier New" w:cs="Courier New"/>
          <w:color w:val="000000" w:themeColor="text1"/>
        </w:rPr>
      </w:pPr>
      <w:r w:rsidRPr="00A865D8">
        <w:rPr>
          <w:rFonts w:ascii="Courier New" w:hAnsi="Courier New" w:cs="Courier New"/>
          <w:color w:val="000000" w:themeColor="text1"/>
        </w:rPr>
        <w:t>Parece que ahora que el público tiene acceso a información que antes no tenían, algunos han tomado medidas para liberar orcas de nuevo al océano. Además, la asistencia a estos acuarios se ha reducido considerablemente en los últimos años, lo que envía un mensaje a la industria que utiliza a las orcas con fines de lucro que ya no estamos siendo entretenidos por las orcas en cautiverio, y preferimos verlos en su ambiente natural.</w:t>
      </w:r>
    </w:p>
    <w:p w:rsidR="00A865D8" w:rsidRPr="00A865D8" w:rsidRDefault="00A865D8" w:rsidP="005D6265">
      <w:pPr>
        <w:pStyle w:val="NormalWeb"/>
        <w:shd w:val="clear" w:color="auto" w:fill="FFFFFF"/>
        <w:spacing w:before="0" w:beforeAutospacing="0" w:after="360" w:afterAutospacing="0" w:line="360" w:lineRule="atLeast"/>
        <w:jc w:val="both"/>
        <w:textAlignment w:val="baseline"/>
        <w:rPr>
          <w:rFonts w:ascii="Courier New" w:hAnsi="Courier New" w:cs="Courier New"/>
          <w:color w:val="000000" w:themeColor="text1"/>
        </w:rPr>
      </w:pPr>
      <w:r w:rsidRPr="00A865D8">
        <w:rPr>
          <w:rFonts w:ascii="Courier New" w:hAnsi="Courier New" w:cs="Courier New"/>
          <w:color w:val="000000" w:themeColor="text1"/>
        </w:rPr>
        <w:t>COMO SE DIJO ANTERIORMENTE, LOS HUMANOS SOMOS EL UNICO PELIGRO PARA ESTA ESPECIE.</w:t>
      </w: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Pr="00A865D8" w:rsidRDefault="00A865D8" w:rsidP="005D6265">
      <w:pPr>
        <w:pStyle w:val="Subttulo"/>
        <w:jc w:val="both"/>
      </w:pPr>
      <w:r w:rsidRPr="00A865D8">
        <w:t xml:space="preserve">Act 1 parcial II </w:t>
      </w: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r w:rsidRPr="00A865D8">
        <w:rPr>
          <w:rFonts w:ascii="Courier New" w:hAnsi="Courier New" w:cs="Courier New"/>
        </w:rPr>
        <w:tab/>
      </w:r>
      <w:r w:rsidRPr="00A865D8">
        <w:rPr>
          <w:rFonts w:ascii="Courier New" w:hAnsi="Courier New" w:cs="Courier New"/>
          <w:noProof/>
          <w:lang w:val="es-ES"/>
        </w:rPr>
        <w:drawing>
          <wp:inline distT="0" distB="0" distL="0" distR="0" wp14:anchorId="396C1548" wp14:editId="0279405B">
            <wp:extent cx="5612130" cy="350774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3-18 a la(s) 22.17.24.png"/>
                    <pic:cNvPicPr/>
                  </pic:nvPicPr>
                  <pic:blipFill>
                    <a:blip r:embed="rId23">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p>
    <w:p w:rsidR="00A865D8" w:rsidRPr="00A865D8" w:rsidRDefault="00A865D8" w:rsidP="005D6265">
      <w:pPr>
        <w:tabs>
          <w:tab w:val="left" w:pos="6407"/>
        </w:tabs>
        <w:jc w:val="both"/>
        <w:rPr>
          <w:rFonts w:ascii="Courier New" w:hAnsi="Courier New" w:cs="Courier New"/>
        </w:rPr>
      </w:pPr>
      <w:r w:rsidRPr="00A865D8">
        <w:rPr>
          <w:rFonts w:ascii="Courier New" w:hAnsi="Courier New" w:cs="Courier New"/>
          <w:noProof/>
          <w:lang w:val="es-ES"/>
        </w:rPr>
        <w:drawing>
          <wp:inline distT="0" distB="0" distL="0" distR="0" wp14:anchorId="00A68455" wp14:editId="0F2F56E0">
            <wp:extent cx="5612130" cy="350774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3-18 a la(s) 22.17.32.png"/>
                    <pic:cNvPicPr/>
                  </pic:nvPicPr>
                  <pic:blipFill>
                    <a:blip r:embed="rId24">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rsidR="00A865D8" w:rsidRPr="00A865D8" w:rsidRDefault="00A865D8" w:rsidP="005D6265">
      <w:pPr>
        <w:tabs>
          <w:tab w:val="left" w:pos="6407"/>
        </w:tabs>
        <w:jc w:val="both"/>
        <w:rPr>
          <w:rFonts w:ascii="Courier New" w:hAnsi="Courier New" w:cs="Courier New"/>
        </w:rPr>
      </w:pPr>
      <w:r w:rsidRPr="00A865D8">
        <w:rPr>
          <w:rFonts w:ascii="Courier New" w:hAnsi="Courier New" w:cs="Courier New"/>
          <w:noProof/>
          <w:lang w:val="es-ES"/>
        </w:rPr>
        <w:drawing>
          <wp:inline distT="0" distB="0" distL="0" distR="0" wp14:anchorId="26247702" wp14:editId="5FF651CF">
            <wp:extent cx="5612130" cy="350774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3-18 a la(s) 22.17.41.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rsidR="00A865D8" w:rsidRPr="00A865D8" w:rsidRDefault="00A865D8" w:rsidP="005D6265">
      <w:pPr>
        <w:tabs>
          <w:tab w:val="left" w:pos="6407"/>
        </w:tabs>
        <w:jc w:val="both"/>
        <w:rPr>
          <w:rFonts w:ascii="Courier New" w:hAnsi="Courier New" w:cs="Courier New"/>
        </w:rPr>
      </w:pPr>
      <w:r w:rsidRPr="00A865D8">
        <w:rPr>
          <w:rFonts w:ascii="Courier New" w:hAnsi="Courier New" w:cs="Courier New"/>
          <w:noProof/>
          <w:lang w:val="es-ES"/>
        </w:rPr>
        <w:drawing>
          <wp:inline distT="0" distB="0" distL="0" distR="0" wp14:anchorId="07AD6C90" wp14:editId="232A752E">
            <wp:extent cx="5936974" cy="3710777"/>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3-18 a la(s) 22.17.55.png"/>
                    <pic:cNvPicPr/>
                  </pic:nvPicPr>
                  <pic:blipFill>
                    <a:blip r:embed="rId26">
                      <a:extLst>
                        <a:ext uri="{28A0092B-C50C-407E-A947-70E740481C1C}">
                          <a14:useLocalDpi xmlns:a14="http://schemas.microsoft.com/office/drawing/2010/main" val="0"/>
                        </a:ext>
                      </a:extLst>
                    </a:blip>
                    <a:stretch>
                      <a:fillRect/>
                    </a:stretch>
                  </pic:blipFill>
                  <pic:spPr>
                    <a:xfrm>
                      <a:off x="0" y="0"/>
                      <a:ext cx="5936974" cy="3710777"/>
                    </a:xfrm>
                    <a:prstGeom prst="rect">
                      <a:avLst/>
                    </a:prstGeom>
                  </pic:spPr>
                </pic:pic>
              </a:graphicData>
            </a:graphic>
          </wp:inline>
        </w:drawing>
      </w:r>
      <w:r w:rsidRPr="00A865D8">
        <w:rPr>
          <w:rFonts w:ascii="Courier New" w:hAnsi="Courier New" w:cs="Courier New"/>
          <w:noProof/>
          <w:lang w:val="es-ES"/>
        </w:rPr>
        <w:drawing>
          <wp:inline distT="0" distB="0" distL="0" distR="0" wp14:anchorId="2EDE2746" wp14:editId="1B957FCC">
            <wp:extent cx="5936704" cy="3710608"/>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3-18 a la(s) 22.18.21.png"/>
                    <pic:cNvPicPr/>
                  </pic:nvPicPr>
                  <pic:blipFill>
                    <a:blip r:embed="rId27">
                      <a:extLst>
                        <a:ext uri="{28A0092B-C50C-407E-A947-70E740481C1C}">
                          <a14:useLocalDpi xmlns:a14="http://schemas.microsoft.com/office/drawing/2010/main" val="0"/>
                        </a:ext>
                      </a:extLst>
                    </a:blip>
                    <a:stretch>
                      <a:fillRect/>
                    </a:stretch>
                  </pic:blipFill>
                  <pic:spPr>
                    <a:xfrm>
                      <a:off x="0" y="0"/>
                      <a:ext cx="5936704" cy="3710608"/>
                    </a:xfrm>
                    <a:prstGeom prst="rect">
                      <a:avLst/>
                    </a:prstGeom>
                  </pic:spPr>
                </pic:pic>
              </a:graphicData>
            </a:graphic>
          </wp:inline>
        </w:drawing>
      </w:r>
      <w:r w:rsidRPr="00A865D8">
        <w:rPr>
          <w:rFonts w:ascii="Courier New" w:hAnsi="Courier New" w:cs="Courier New"/>
          <w:noProof/>
          <w:lang w:val="es-ES"/>
        </w:rPr>
        <w:drawing>
          <wp:inline distT="0" distB="0" distL="0" distR="0" wp14:anchorId="51548701" wp14:editId="32CC1FA9">
            <wp:extent cx="5612130" cy="350774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3-18 a la(s) 22.18.36.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r w:rsidRPr="00A865D8">
        <w:rPr>
          <w:rFonts w:ascii="Courier New" w:hAnsi="Courier New" w:cs="Courier New"/>
          <w:noProof/>
          <w:lang w:val="es-ES"/>
        </w:rPr>
        <w:drawing>
          <wp:inline distT="0" distB="0" distL="0" distR="0" wp14:anchorId="5BE75841" wp14:editId="5531A8DA">
            <wp:extent cx="5612130" cy="350774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3-18 a la(s) 22.18.49.png"/>
                    <pic:cNvPicPr/>
                  </pic:nvPicPr>
                  <pic:blipFill>
                    <a:blip r:embed="rId29">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r w:rsidRPr="00A865D8">
        <w:rPr>
          <w:rFonts w:ascii="Courier New" w:hAnsi="Courier New" w:cs="Courier New"/>
          <w:noProof/>
          <w:lang w:val="es-ES"/>
        </w:rPr>
        <w:drawing>
          <wp:inline distT="0" distB="0" distL="0" distR="0" wp14:anchorId="6D279AF8" wp14:editId="23710BE4">
            <wp:extent cx="5612130" cy="350774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3-18 a la(s) 22.19.32.png"/>
                    <pic:cNvPicPr/>
                  </pic:nvPicPr>
                  <pic:blipFill>
                    <a:blip r:embed="rId30">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inline>
        </w:drawing>
      </w: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r w:rsidRPr="00A865D8">
        <w:rPr>
          <w:rFonts w:ascii="Courier New" w:hAnsi="Courier New" w:cs="Courier New"/>
        </w:rPr>
        <w:t xml:space="preserve">Act 2 parcial II </w:t>
      </w:r>
    </w:p>
    <w:p w:rsidR="00A865D8" w:rsidRPr="00A865D8" w:rsidRDefault="00A865D8" w:rsidP="005D6265">
      <w:pPr>
        <w:jc w:val="both"/>
        <w:rPr>
          <w:rFonts w:ascii="Courier New" w:hAnsi="Courier New" w:cs="Courier New"/>
        </w:rPr>
      </w:pPr>
      <w:bookmarkStart w:id="0" w:name="_GoBack"/>
      <w:r w:rsidRPr="00A865D8">
        <w:rPr>
          <w:rFonts w:ascii="Courier New" w:hAnsi="Courier New" w:cs="Courier New"/>
          <w:noProof/>
          <w:lang w:val="es-ES"/>
        </w:rPr>
        <w:drawing>
          <wp:inline distT="0" distB="0" distL="0" distR="0" wp14:anchorId="42E1DD9B" wp14:editId="6DFF4A7D">
            <wp:extent cx="5282745" cy="2517913"/>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5-16 a la(s) 18.23.14.png"/>
                    <pic:cNvPicPr/>
                  </pic:nvPicPr>
                  <pic:blipFill rotWithShape="1">
                    <a:blip r:embed="rId31">
                      <a:extLst>
                        <a:ext uri="{28A0092B-C50C-407E-A947-70E740481C1C}">
                          <a14:useLocalDpi xmlns:a14="http://schemas.microsoft.com/office/drawing/2010/main" val="0"/>
                        </a:ext>
                      </a:extLst>
                    </a:blip>
                    <a:srcRect l="-1" t="24561" r="66084" b="49575"/>
                    <a:stretch/>
                  </pic:blipFill>
                  <pic:spPr bwMode="auto">
                    <a:xfrm>
                      <a:off x="0" y="0"/>
                      <a:ext cx="5287529" cy="252019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A865D8" w:rsidRPr="00A865D8" w:rsidRDefault="00A865D8" w:rsidP="005D6265">
      <w:pPr>
        <w:jc w:val="both"/>
        <w:rPr>
          <w:rFonts w:ascii="Courier New" w:hAnsi="Courier New" w:cs="Courier New"/>
        </w:rPr>
      </w:pPr>
      <w:r w:rsidRPr="00A865D8">
        <w:rPr>
          <w:rFonts w:ascii="Courier New" w:hAnsi="Courier New" w:cs="Courier New"/>
          <w:noProof/>
          <w:lang w:val="es-ES"/>
        </w:rPr>
        <w:drawing>
          <wp:inline distT="0" distB="0" distL="0" distR="0" wp14:anchorId="75D98CAD" wp14:editId="35F6BF03">
            <wp:extent cx="5309021" cy="2782957"/>
            <wp:effectExtent l="0" t="0" r="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5-16 a la(s) 18.23.14.png"/>
                    <pic:cNvPicPr/>
                  </pic:nvPicPr>
                  <pic:blipFill rotWithShape="1">
                    <a:blip r:embed="rId31">
                      <a:extLst>
                        <a:ext uri="{28A0092B-C50C-407E-A947-70E740481C1C}">
                          <a14:useLocalDpi xmlns:a14="http://schemas.microsoft.com/office/drawing/2010/main" val="0"/>
                        </a:ext>
                      </a:extLst>
                    </a:blip>
                    <a:srcRect l="36601" t="34380" r="34111" b="41057"/>
                    <a:stretch/>
                  </pic:blipFill>
                  <pic:spPr bwMode="auto">
                    <a:xfrm>
                      <a:off x="0" y="0"/>
                      <a:ext cx="5312344" cy="2784699"/>
                    </a:xfrm>
                    <a:prstGeom prst="rect">
                      <a:avLst/>
                    </a:prstGeom>
                    <a:ln>
                      <a:noFill/>
                    </a:ln>
                    <a:extLst>
                      <a:ext uri="{53640926-AAD7-44d8-BBD7-CCE9431645EC}">
                        <a14:shadowObscured xmlns:a14="http://schemas.microsoft.com/office/drawing/2010/main"/>
                      </a:ext>
                    </a:extLst>
                  </pic:spPr>
                </pic:pic>
              </a:graphicData>
            </a:graphic>
          </wp:inline>
        </w:drawing>
      </w: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b/>
          <w:sz w:val="32"/>
          <w:szCs w:val="32"/>
        </w:rPr>
      </w:pPr>
    </w:p>
    <w:p w:rsidR="00A865D8" w:rsidRPr="00A865D8" w:rsidRDefault="00A865D8" w:rsidP="005D6265">
      <w:pPr>
        <w:jc w:val="both"/>
        <w:rPr>
          <w:rFonts w:ascii="Courier New" w:hAnsi="Courier New" w:cs="Courier New"/>
          <w:b/>
          <w:sz w:val="32"/>
          <w:szCs w:val="32"/>
        </w:rPr>
      </w:pPr>
    </w:p>
    <w:p w:rsidR="00A865D8" w:rsidRPr="00A865D8" w:rsidRDefault="00A865D8" w:rsidP="005D6265">
      <w:pPr>
        <w:jc w:val="both"/>
        <w:rPr>
          <w:rFonts w:ascii="Courier New" w:hAnsi="Courier New" w:cs="Courier New"/>
          <w:b/>
          <w:sz w:val="32"/>
          <w:szCs w:val="32"/>
        </w:rPr>
      </w:pPr>
    </w:p>
    <w:p w:rsidR="00A865D8" w:rsidRPr="00A865D8" w:rsidRDefault="00A865D8" w:rsidP="005D6265">
      <w:pPr>
        <w:jc w:val="both"/>
        <w:rPr>
          <w:rFonts w:ascii="Courier New" w:hAnsi="Courier New" w:cs="Courier New"/>
          <w:b/>
          <w:sz w:val="32"/>
          <w:szCs w:val="32"/>
        </w:rPr>
      </w:pPr>
    </w:p>
    <w:p w:rsidR="00A865D8" w:rsidRPr="00A865D8" w:rsidRDefault="00A865D8" w:rsidP="005D6265">
      <w:pPr>
        <w:jc w:val="both"/>
        <w:rPr>
          <w:rFonts w:ascii="Courier New" w:hAnsi="Courier New" w:cs="Courier New"/>
          <w:b/>
          <w:sz w:val="32"/>
          <w:szCs w:val="32"/>
        </w:rPr>
      </w:pPr>
    </w:p>
    <w:p w:rsidR="00A865D8" w:rsidRPr="00A865D8" w:rsidRDefault="00A865D8" w:rsidP="005D6265">
      <w:pPr>
        <w:jc w:val="both"/>
        <w:rPr>
          <w:rFonts w:ascii="Courier New" w:hAnsi="Courier New" w:cs="Courier New"/>
          <w:b/>
          <w:sz w:val="32"/>
          <w:szCs w:val="32"/>
        </w:rPr>
      </w:pPr>
    </w:p>
    <w:p w:rsidR="00A865D8" w:rsidRPr="00A865D8" w:rsidRDefault="00A865D8" w:rsidP="005D6265">
      <w:pPr>
        <w:pStyle w:val="Subttulo"/>
        <w:jc w:val="both"/>
      </w:pPr>
      <w:r w:rsidRPr="00A865D8">
        <w:t xml:space="preserve">Act. 3 parcial II </w:t>
      </w:r>
    </w:p>
    <w:p w:rsidR="00A865D8" w:rsidRPr="00A865D8" w:rsidRDefault="00A865D8" w:rsidP="005D6265">
      <w:pPr>
        <w:jc w:val="both"/>
        <w:rPr>
          <w:rFonts w:ascii="Courier New" w:hAnsi="Courier New" w:cs="Courier New"/>
          <w:b/>
          <w:sz w:val="32"/>
          <w:szCs w:val="32"/>
        </w:rPr>
      </w:pPr>
      <w:r w:rsidRPr="00A865D8">
        <w:rPr>
          <w:rFonts w:ascii="Courier New" w:hAnsi="Courier New" w:cs="Courier New"/>
          <w:b/>
          <w:sz w:val="32"/>
          <w:szCs w:val="32"/>
        </w:rPr>
        <w:t>TERMIAL</w:t>
      </w: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r w:rsidRPr="00A865D8">
        <w:rPr>
          <w:rFonts w:ascii="Courier New" w:hAnsi="Courier New" w:cs="Courier New"/>
        </w:rPr>
        <w:t xml:space="preserve">Una terminal te permite interactuar con el sistema operativo sin necesidad de una interfaz gráfica. </w:t>
      </w:r>
    </w:p>
    <w:p w:rsidR="00A865D8" w:rsidRPr="00A865D8" w:rsidRDefault="00A865D8" w:rsidP="005D6265">
      <w:pPr>
        <w:jc w:val="both"/>
        <w:rPr>
          <w:rFonts w:ascii="Courier New" w:hAnsi="Courier New" w:cs="Courier New"/>
          <w:b/>
          <w:sz w:val="28"/>
        </w:rPr>
      </w:pPr>
      <w:r w:rsidRPr="00A865D8">
        <w:rPr>
          <w:rFonts w:ascii="Courier New" w:hAnsi="Courier New" w:cs="Courier New"/>
          <w:b/>
          <w:sz w:val="28"/>
        </w:rPr>
        <w:t>Acceso root</w:t>
      </w:r>
    </w:p>
    <w:p w:rsidR="00A865D8" w:rsidRPr="00A865D8" w:rsidRDefault="00A865D8" w:rsidP="005D6265">
      <w:pPr>
        <w:jc w:val="both"/>
        <w:rPr>
          <w:rFonts w:ascii="Courier New" w:hAnsi="Courier New" w:cs="Courier New"/>
        </w:rPr>
      </w:pPr>
      <w:r w:rsidRPr="00A865D8">
        <w:rPr>
          <w:rFonts w:ascii="Courier New" w:hAnsi="Courier New" w:cs="Courier New"/>
        </w:rPr>
        <w:t xml:space="preserve">Para realizar ciertos procesos, cómo por ejemplo la instalación de aplicaciones. </w:t>
      </w:r>
    </w:p>
    <w:p w:rsidR="00A865D8" w:rsidRPr="00A865D8" w:rsidRDefault="00A865D8" w:rsidP="005D6265">
      <w:pPr>
        <w:jc w:val="both"/>
        <w:rPr>
          <w:rFonts w:ascii="Courier New" w:hAnsi="Courier New" w:cs="Courier New"/>
          <w:b/>
          <w:sz w:val="28"/>
        </w:rPr>
      </w:pPr>
      <w:r w:rsidRPr="00A865D8">
        <w:rPr>
          <w:rFonts w:ascii="Courier New" w:hAnsi="Courier New" w:cs="Courier New"/>
          <w:b/>
          <w:sz w:val="28"/>
        </w:rPr>
        <w:t>Sudo</w:t>
      </w:r>
    </w:p>
    <w:p w:rsidR="00A865D8" w:rsidRPr="00A865D8" w:rsidRDefault="00A865D8" w:rsidP="005D6265">
      <w:pPr>
        <w:jc w:val="both"/>
        <w:rPr>
          <w:rFonts w:ascii="Courier New" w:hAnsi="Courier New" w:cs="Courier New"/>
        </w:rPr>
      </w:pPr>
      <w:r w:rsidRPr="00A865D8">
        <w:rPr>
          <w:rFonts w:ascii="Courier New" w:hAnsi="Courier New" w:cs="Courier New"/>
        </w:rPr>
        <w:t>Confiere permisos de administrador del sistema y nos solicita siempre nuestra contraseña para poder ejecutarse. El comando sudo siempre inicia la línea de comandos a ejecutar.</w:t>
      </w:r>
    </w:p>
    <w:p w:rsidR="00A865D8" w:rsidRPr="00A865D8" w:rsidRDefault="00A865D8" w:rsidP="005D6265">
      <w:pPr>
        <w:jc w:val="both"/>
        <w:rPr>
          <w:rFonts w:ascii="Courier New" w:hAnsi="Courier New" w:cs="Courier New"/>
        </w:rPr>
      </w:pPr>
      <w:r w:rsidRPr="00A865D8">
        <w:rPr>
          <w:rFonts w:ascii="Courier New" w:eastAsia="Times New Roman" w:hAnsi="Courier New" w:cs="Courier New"/>
          <w:b/>
          <w:color w:val="111111"/>
          <w:sz w:val="28"/>
        </w:rPr>
        <w:t>Cat</w:t>
      </w:r>
    </w:p>
    <w:p w:rsidR="00A865D8" w:rsidRPr="00A865D8" w:rsidRDefault="00A865D8" w:rsidP="005D6265">
      <w:pPr>
        <w:shd w:val="clear" w:color="auto" w:fill="FFFFFF"/>
        <w:spacing w:after="300" w:line="395" w:lineRule="atLeast"/>
        <w:jc w:val="both"/>
        <w:rPr>
          <w:rFonts w:ascii="Courier New" w:eastAsia="Times New Roman" w:hAnsi="Courier New" w:cs="Courier New"/>
          <w:color w:val="111111"/>
        </w:rPr>
      </w:pPr>
      <w:r w:rsidRPr="00A865D8">
        <w:rPr>
          <w:rFonts w:ascii="Courier New" w:eastAsia="Times New Roman" w:hAnsi="Courier New" w:cs="Courier New"/>
          <w:color w:val="111111"/>
        </w:rPr>
        <w:t>Permite visualizar el contenido de un archivo de texto sin la necesidad de un editor. Para utilizarlo solo debemos mencionarlo junto al archivo que deseamos visualizar.</w:t>
      </w:r>
    </w:p>
    <w:p w:rsidR="00A865D8" w:rsidRPr="00A865D8" w:rsidRDefault="00A865D8" w:rsidP="005D6265">
      <w:pPr>
        <w:shd w:val="clear" w:color="auto" w:fill="FFFFFF"/>
        <w:spacing w:after="300" w:line="395" w:lineRule="atLeast"/>
        <w:jc w:val="both"/>
        <w:rPr>
          <w:rFonts w:ascii="Courier New" w:hAnsi="Courier New" w:cs="Courier New"/>
          <w:bCs/>
          <w:color w:val="111111"/>
          <w:sz w:val="28"/>
        </w:rPr>
      </w:pPr>
      <w:r w:rsidRPr="00A865D8">
        <w:rPr>
          <w:rFonts w:ascii="Courier New" w:hAnsi="Courier New" w:cs="Courier New"/>
          <w:bCs/>
          <w:color w:val="111111"/>
          <w:sz w:val="28"/>
        </w:rPr>
        <w:t>Ls</w:t>
      </w:r>
    </w:p>
    <w:p w:rsidR="00A865D8" w:rsidRPr="00A865D8" w:rsidRDefault="00A865D8" w:rsidP="005D6265">
      <w:pPr>
        <w:shd w:val="clear" w:color="auto" w:fill="FFFFFF"/>
        <w:spacing w:after="300" w:line="395" w:lineRule="atLeast"/>
        <w:jc w:val="both"/>
        <w:rPr>
          <w:rFonts w:ascii="Courier New" w:eastAsia="Times New Roman" w:hAnsi="Courier New" w:cs="Courier New"/>
          <w:color w:val="111111"/>
        </w:rPr>
      </w:pPr>
      <w:r w:rsidRPr="00A865D8">
        <w:rPr>
          <w:rFonts w:ascii="Courier New" w:hAnsi="Courier New" w:cs="Courier New"/>
          <w:color w:val="111111"/>
        </w:rPr>
        <w:t>Ls (de listar), permite listar el contenido de un directorio o fichero.</w:t>
      </w:r>
    </w:p>
    <w:p w:rsidR="00A865D8" w:rsidRPr="00A865D8" w:rsidRDefault="00A865D8" w:rsidP="005D6265">
      <w:pPr>
        <w:pStyle w:val="NormalWeb"/>
        <w:shd w:val="clear" w:color="auto" w:fill="FFFFFF"/>
        <w:spacing w:before="0" w:beforeAutospacing="0" w:after="300" w:afterAutospacing="0" w:line="395" w:lineRule="atLeast"/>
        <w:jc w:val="both"/>
        <w:rPr>
          <w:rFonts w:ascii="Courier New" w:hAnsi="Courier New" w:cs="Courier New"/>
          <w:color w:val="111111"/>
        </w:rPr>
      </w:pPr>
      <w:r w:rsidRPr="00A865D8">
        <w:rPr>
          <w:rFonts w:ascii="Courier New" w:hAnsi="Courier New" w:cs="Courier New"/>
          <w:bCs/>
          <w:color w:val="111111"/>
          <w:sz w:val="28"/>
        </w:rPr>
        <w:t>Cd</w:t>
      </w:r>
    </w:p>
    <w:p w:rsidR="00A865D8" w:rsidRPr="00A865D8" w:rsidRDefault="00A865D8" w:rsidP="005D6265">
      <w:pPr>
        <w:pStyle w:val="NormalWeb"/>
        <w:shd w:val="clear" w:color="auto" w:fill="FFFFFF"/>
        <w:spacing w:before="0" w:beforeAutospacing="0" w:after="300" w:afterAutospacing="0" w:line="395" w:lineRule="atLeast"/>
        <w:jc w:val="both"/>
        <w:rPr>
          <w:rFonts w:ascii="Courier New" w:hAnsi="Courier New" w:cs="Courier New"/>
          <w:color w:val="111111"/>
        </w:rPr>
      </w:pPr>
      <w:r w:rsidRPr="00A865D8">
        <w:rPr>
          <w:rFonts w:ascii="Courier New" w:hAnsi="Courier New" w:cs="Courier New"/>
          <w:color w:val="111111"/>
        </w:rPr>
        <w:t>Cd (de</w:t>
      </w:r>
      <w:r w:rsidRPr="00A865D8">
        <w:rPr>
          <w:rStyle w:val="apple-converted-space"/>
          <w:rFonts w:ascii="Courier New" w:hAnsi="Courier New" w:cs="Courier New"/>
          <w:color w:val="111111"/>
        </w:rPr>
        <w:t> </w:t>
      </w:r>
      <w:r w:rsidRPr="00A865D8">
        <w:rPr>
          <w:rStyle w:val="Enfasis"/>
          <w:rFonts w:ascii="Courier New" w:eastAsiaTheme="majorEastAsia" w:hAnsi="Courier New" w:cs="Courier New"/>
          <w:color w:val="111111"/>
          <w:bdr w:val="none" w:sz="0" w:space="0" w:color="auto" w:frame="1"/>
        </w:rPr>
        <w:t>change directory</w:t>
      </w:r>
      <w:r w:rsidRPr="00A865D8">
        <w:rPr>
          <w:rStyle w:val="apple-converted-space"/>
          <w:rFonts w:ascii="Courier New" w:hAnsi="Courier New" w:cs="Courier New"/>
          <w:color w:val="111111"/>
        </w:rPr>
        <w:t> </w:t>
      </w:r>
      <w:r w:rsidRPr="00A865D8">
        <w:rPr>
          <w:rFonts w:ascii="Courier New" w:hAnsi="Courier New" w:cs="Courier New"/>
          <w:color w:val="111111"/>
        </w:rPr>
        <w:t>o cambiar directorio), es como su nombre lo indica el comando que necesitarás para acceder a una ruta distinta de la que te encuentras.</w:t>
      </w: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b/>
          <w:color w:val="111111"/>
          <w:sz w:val="28"/>
        </w:rPr>
      </w:pPr>
      <w:r w:rsidRPr="00A865D8">
        <w:rPr>
          <w:rFonts w:ascii="Courier New" w:hAnsi="Courier New" w:cs="Courier New"/>
          <w:b/>
          <w:color w:val="111111"/>
          <w:sz w:val="28"/>
        </w:rPr>
        <w:t>Touch</w:t>
      </w:r>
    </w:p>
    <w:p w:rsidR="00A865D8" w:rsidRPr="00A865D8" w:rsidRDefault="00A865D8" w:rsidP="005D6265">
      <w:pPr>
        <w:shd w:val="clear" w:color="auto" w:fill="FFFFFF"/>
        <w:spacing w:after="300" w:line="395" w:lineRule="atLeast"/>
        <w:jc w:val="both"/>
        <w:rPr>
          <w:rFonts w:ascii="Courier New" w:eastAsia="Times New Roman" w:hAnsi="Courier New" w:cs="Courier New"/>
          <w:color w:val="111111"/>
        </w:rPr>
      </w:pPr>
      <w:r w:rsidRPr="00A865D8">
        <w:rPr>
          <w:rFonts w:ascii="Courier New" w:eastAsia="Times New Roman" w:hAnsi="Courier New" w:cs="Courier New"/>
          <w:color w:val="111111"/>
        </w:rPr>
        <w:t>Touch crea un archivo vacío, si el archivo existe actualiza la hora de modificación.</w:t>
      </w:r>
    </w:p>
    <w:p w:rsidR="00A865D8" w:rsidRPr="00A865D8" w:rsidRDefault="00A865D8" w:rsidP="005D6265">
      <w:pPr>
        <w:shd w:val="clear" w:color="auto" w:fill="FFFFFF"/>
        <w:spacing w:after="300" w:line="395" w:lineRule="atLeast"/>
        <w:jc w:val="both"/>
        <w:rPr>
          <w:rFonts w:ascii="Courier New" w:eastAsia="Times New Roman" w:hAnsi="Courier New" w:cs="Courier New"/>
          <w:color w:val="111111"/>
        </w:rPr>
      </w:pPr>
      <w:r w:rsidRPr="00A865D8">
        <w:rPr>
          <w:rFonts w:ascii="Courier New" w:hAnsi="Courier New" w:cs="Courier New"/>
          <w:b/>
          <w:bCs/>
          <w:color w:val="111111"/>
          <w:sz w:val="28"/>
        </w:rPr>
        <w:t>Mkdir</w:t>
      </w: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rPr>
      </w:pPr>
      <w:r w:rsidRPr="00A865D8">
        <w:rPr>
          <w:rFonts w:ascii="Courier New" w:hAnsi="Courier New" w:cs="Courier New"/>
          <w:color w:val="111111"/>
        </w:rPr>
        <w:t>Mkdir (de</w:t>
      </w:r>
      <w:r w:rsidRPr="00A865D8">
        <w:rPr>
          <w:rStyle w:val="apple-converted-space"/>
          <w:rFonts w:ascii="Courier New" w:hAnsi="Courier New" w:cs="Courier New"/>
          <w:color w:val="111111"/>
        </w:rPr>
        <w:t> </w:t>
      </w:r>
      <w:r w:rsidRPr="00A865D8">
        <w:rPr>
          <w:rStyle w:val="Enfasis"/>
          <w:rFonts w:ascii="Courier New" w:eastAsiaTheme="majorEastAsia" w:hAnsi="Courier New" w:cs="Courier New"/>
          <w:color w:val="111111"/>
          <w:bdr w:val="none" w:sz="0" w:space="0" w:color="auto" w:frame="1"/>
        </w:rPr>
        <w:t>make directory</w:t>
      </w:r>
      <w:r w:rsidRPr="00A865D8">
        <w:rPr>
          <w:rStyle w:val="apple-converted-space"/>
          <w:rFonts w:ascii="Courier New" w:hAnsi="Courier New" w:cs="Courier New"/>
          <w:color w:val="111111"/>
        </w:rPr>
        <w:t> </w:t>
      </w:r>
      <w:r w:rsidRPr="00A865D8">
        <w:rPr>
          <w:rFonts w:ascii="Courier New" w:hAnsi="Courier New" w:cs="Courier New"/>
          <w:color w:val="111111"/>
        </w:rPr>
        <w:t>o crear directorio), crea un directorio nuevo tomando en cuenta la ubicación actual.</w:t>
      </w: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rPr>
      </w:pP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b/>
          <w:bCs/>
          <w:color w:val="111111"/>
          <w:sz w:val="28"/>
        </w:rPr>
      </w:pP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sz w:val="28"/>
        </w:rPr>
      </w:pPr>
      <w:r w:rsidRPr="00A865D8">
        <w:rPr>
          <w:rFonts w:ascii="Courier New" w:hAnsi="Courier New" w:cs="Courier New"/>
          <w:b/>
          <w:bCs/>
          <w:color w:val="111111"/>
          <w:sz w:val="28"/>
        </w:rPr>
        <w:t>Cp</w:t>
      </w: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rPr>
      </w:pPr>
      <w:r w:rsidRPr="00A865D8">
        <w:rPr>
          <w:rFonts w:ascii="Courier New" w:hAnsi="Courier New" w:cs="Courier New"/>
          <w:color w:val="111111"/>
        </w:rPr>
        <w:t>Cp (de</w:t>
      </w:r>
      <w:r w:rsidRPr="00A865D8">
        <w:rPr>
          <w:rStyle w:val="apple-converted-space"/>
          <w:rFonts w:ascii="Courier New" w:hAnsi="Courier New" w:cs="Courier New"/>
          <w:color w:val="111111"/>
        </w:rPr>
        <w:t> </w:t>
      </w:r>
      <w:r w:rsidRPr="00A865D8">
        <w:rPr>
          <w:rStyle w:val="Enfasis"/>
          <w:rFonts w:ascii="Courier New" w:eastAsiaTheme="majorEastAsia" w:hAnsi="Courier New" w:cs="Courier New"/>
          <w:color w:val="111111"/>
          <w:bdr w:val="none" w:sz="0" w:space="0" w:color="auto" w:frame="1"/>
        </w:rPr>
        <w:t>copy</w:t>
      </w:r>
      <w:r w:rsidRPr="00A865D8">
        <w:rPr>
          <w:rStyle w:val="apple-converted-space"/>
          <w:rFonts w:ascii="Courier New" w:hAnsi="Courier New" w:cs="Courier New"/>
          <w:color w:val="111111"/>
        </w:rPr>
        <w:t> </w:t>
      </w:r>
      <w:r w:rsidRPr="00A865D8">
        <w:rPr>
          <w:rFonts w:ascii="Courier New" w:hAnsi="Courier New" w:cs="Courier New"/>
          <w:color w:val="111111"/>
        </w:rPr>
        <w:t>o copiar), copia un archivo o directorio origen a un archivo o directorio destino.</w:t>
      </w: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rPr>
      </w:pP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sz w:val="28"/>
        </w:rPr>
      </w:pPr>
      <w:r w:rsidRPr="00A865D8">
        <w:rPr>
          <w:rFonts w:ascii="Courier New" w:hAnsi="Courier New" w:cs="Courier New"/>
          <w:b/>
          <w:bCs/>
          <w:color w:val="111111"/>
          <w:sz w:val="28"/>
        </w:rPr>
        <w:t>Mv</w:t>
      </w: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rPr>
      </w:pPr>
      <w:r w:rsidRPr="00A865D8">
        <w:rPr>
          <w:rFonts w:ascii="Courier New" w:hAnsi="Courier New" w:cs="Courier New"/>
          <w:color w:val="111111"/>
        </w:rPr>
        <w:t>Mv (de</w:t>
      </w:r>
      <w:r w:rsidRPr="00A865D8">
        <w:rPr>
          <w:rStyle w:val="apple-converted-space"/>
          <w:rFonts w:ascii="Courier New" w:hAnsi="Courier New" w:cs="Courier New"/>
          <w:color w:val="111111"/>
        </w:rPr>
        <w:t> </w:t>
      </w:r>
      <w:r w:rsidRPr="00A865D8">
        <w:rPr>
          <w:rStyle w:val="Enfasis"/>
          <w:rFonts w:ascii="Courier New" w:eastAsiaTheme="majorEastAsia" w:hAnsi="Courier New" w:cs="Courier New"/>
          <w:color w:val="111111"/>
          <w:bdr w:val="none" w:sz="0" w:space="0" w:color="auto" w:frame="1"/>
        </w:rPr>
        <w:t>move</w:t>
      </w:r>
      <w:r w:rsidRPr="00A865D8">
        <w:rPr>
          <w:rStyle w:val="apple-converted-space"/>
          <w:rFonts w:ascii="Courier New" w:hAnsi="Courier New" w:cs="Courier New"/>
          <w:color w:val="111111"/>
        </w:rPr>
        <w:t> </w:t>
      </w:r>
      <w:r w:rsidRPr="00A865D8">
        <w:rPr>
          <w:rFonts w:ascii="Courier New" w:hAnsi="Courier New" w:cs="Courier New"/>
          <w:color w:val="111111"/>
        </w:rPr>
        <w:t>o mover), mueve un archivo a una ruta específica, y a diferencia de</w:t>
      </w:r>
      <w:r w:rsidRPr="00A865D8">
        <w:rPr>
          <w:rStyle w:val="apple-converted-space"/>
          <w:rFonts w:ascii="Courier New" w:hAnsi="Courier New" w:cs="Courier New"/>
          <w:color w:val="111111"/>
        </w:rPr>
        <w:t> </w:t>
      </w:r>
      <w:r w:rsidRPr="00A865D8">
        <w:rPr>
          <w:rStyle w:val="Enfasis"/>
          <w:rFonts w:ascii="Courier New" w:eastAsiaTheme="majorEastAsia" w:hAnsi="Courier New" w:cs="Courier New"/>
          <w:color w:val="111111"/>
          <w:bdr w:val="none" w:sz="0" w:space="0" w:color="auto" w:frame="1"/>
        </w:rPr>
        <w:t>cp</w:t>
      </w:r>
      <w:r w:rsidRPr="00A865D8">
        <w:rPr>
          <w:rFonts w:ascii="Courier New" w:hAnsi="Courier New" w:cs="Courier New"/>
          <w:color w:val="111111"/>
        </w:rPr>
        <w:t>, lo elimina del origen finalizada la operación.</w:t>
      </w: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rPr>
      </w:pP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sz w:val="28"/>
        </w:rPr>
      </w:pPr>
      <w:r w:rsidRPr="00A865D8">
        <w:rPr>
          <w:rFonts w:ascii="Courier New" w:hAnsi="Courier New" w:cs="Courier New"/>
          <w:b/>
          <w:bCs/>
          <w:color w:val="111111"/>
          <w:sz w:val="28"/>
        </w:rPr>
        <w:t>Rm</w:t>
      </w:r>
    </w:p>
    <w:p w:rsidR="00A865D8" w:rsidRPr="00A865D8" w:rsidRDefault="00A865D8" w:rsidP="005D6265">
      <w:pPr>
        <w:pStyle w:val="NormalWeb"/>
        <w:shd w:val="clear" w:color="auto" w:fill="FFFFFF"/>
        <w:spacing w:before="0" w:beforeAutospacing="0" w:after="0" w:afterAutospacing="0" w:line="395" w:lineRule="atLeast"/>
        <w:jc w:val="both"/>
        <w:rPr>
          <w:rFonts w:ascii="Courier New" w:hAnsi="Courier New" w:cs="Courier New"/>
          <w:color w:val="111111"/>
        </w:rPr>
      </w:pPr>
      <w:r w:rsidRPr="00A865D8">
        <w:rPr>
          <w:rFonts w:ascii="Courier New" w:hAnsi="Courier New" w:cs="Courier New"/>
          <w:color w:val="111111"/>
        </w:rPr>
        <w:t>Rm (de</w:t>
      </w:r>
      <w:r w:rsidRPr="00A865D8">
        <w:rPr>
          <w:rStyle w:val="apple-converted-space"/>
          <w:rFonts w:ascii="Courier New" w:hAnsi="Courier New" w:cs="Courier New"/>
          <w:color w:val="111111"/>
        </w:rPr>
        <w:t> </w:t>
      </w:r>
      <w:r w:rsidRPr="00A865D8">
        <w:rPr>
          <w:rStyle w:val="Enfasis"/>
          <w:rFonts w:ascii="Courier New" w:eastAsiaTheme="majorEastAsia" w:hAnsi="Courier New" w:cs="Courier New"/>
          <w:color w:val="111111"/>
          <w:bdr w:val="none" w:sz="0" w:space="0" w:color="auto" w:frame="1"/>
        </w:rPr>
        <w:t>remove</w:t>
      </w:r>
      <w:r w:rsidRPr="00A865D8">
        <w:rPr>
          <w:rStyle w:val="apple-converted-space"/>
          <w:rFonts w:ascii="Courier New" w:hAnsi="Courier New" w:cs="Courier New"/>
          <w:color w:val="111111"/>
        </w:rPr>
        <w:t> </w:t>
      </w:r>
      <w:r w:rsidRPr="00A865D8">
        <w:rPr>
          <w:rFonts w:ascii="Courier New" w:hAnsi="Courier New" w:cs="Courier New"/>
          <w:color w:val="111111"/>
        </w:rPr>
        <w:t>o remover), es el comando necesario para borrar un archivo o directorio.</w:t>
      </w:r>
      <w:r w:rsidRPr="00A865D8">
        <w:rPr>
          <w:rStyle w:val="apple-converted-space"/>
          <w:rFonts w:ascii="Courier New" w:hAnsi="Courier New" w:cs="Courier New"/>
          <w:color w:val="111111"/>
        </w:rPr>
        <w:t> </w:t>
      </w: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Pr="00A865D8" w:rsidRDefault="00A865D8" w:rsidP="005D6265">
      <w:pPr>
        <w:jc w:val="both"/>
        <w:rPr>
          <w:rFonts w:ascii="Courier New" w:hAnsi="Courier New" w:cs="Courier New"/>
        </w:rPr>
      </w:pPr>
    </w:p>
    <w:p w:rsidR="00A865D8" w:rsidRDefault="00A865D8" w:rsidP="005D6265">
      <w:pPr>
        <w:jc w:val="both"/>
        <w:rPr>
          <w:rFonts w:ascii="Courier New" w:hAnsi="Courier New" w:cs="Courier New"/>
        </w:rPr>
      </w:pPr>
    </w:p>
    <w:p w:rsidR="003B0827" w:rsidRDefault="003B0827" w:rsidP="005D6265">
      <w:pPr>
        <w:jc w:val="both"/>
        <w:rPr>
          <w:rFonts w:ascii="Courier New" w:hAnsi="Courier New" w:cs="Courier New"/>
        </w:rPr>
      </w:pPr>
    </w:p>
    <w:p w:rsidR="003B0827" w:rsidRDefault="003B0827" w:rsidP="005D6265">
      <w:pPr>
        <w:jc w:val="both"/>
        <w:rPr>
          <w:rFonts w:ascii="Courier New" w:hAnsi="Courier New" w:cs="Courier New"/>
        </w:rPr>
      </w:pPr>
    </w:p>
    <w:p w:rsidR="003B0827" w:rsidRDefault="003B0827" w:rsidP="005D6265">
      <w:pPr>
        <w:jc w:val="both"/>
        <w:rPr>
          <w:rFonts w:ascii="Courier New" w:hAnsi="Courier New" w:cs="Courier New"/>
        </w:rPr>
      </w:pPr>
    </w:p>
    <w:p w:rsidR="003B0827" w:rsidRDefault="003B0827" w:rsidP="005D6265">
      <w:pPr>
        <w:jc w:val="both"/>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Default="003B0827" w:rsidP="00A865D8">
      <w:pPr>
        <w:rPr>
          <w:rFonts w:ascii="Courier New" w:hAnsi="Courier New" w:cs="Courier New"/>
        </w:rPr>
      </w:pPr>
    </w:p>
    <w:p w:rsidR="003B0827" w:rsidRPr="002C22BC" w:rsidRDefault="003B0827" w:rsidP="002C22BC">
      <w:pPr>
        <w:pStyle w:val="Ttulo3"/>
        <w:tabs>
          <w:tab w:val="left" w:pos="2391"/>
        </w:tabs>
        <w:rPr>
          <w:rFonts w:ascii="Courier New" w:hAnsi="Courier New" w:cs="Courier New"/>
          <w:sz w:val="144"/>
          <w:szCs w:val="144"/>
        </w:rPr>
      </w:pPr>
      <w:r w:rsidRPr="002C22BC">
        <w:rPr>
          <w:rFonts w:ascii="Courier New" w:hAnsi="Courier New" w:cs="Courier New"/>
          <w:sz w:val="144"/>
          <w:szCs w:val="144"/>
        </w:rPr>
        <w:t>PARCIAL III</w:t>
      </w:r>
      <w:r w:rsidR="002C22BC" w:rsidRPr="002C22BC">
        <w:rPr>
          <w:rFonts w:ascii="Courier New" w:hAnsi="Courier New" w:cs="Courier New"/>
          <w:sz w:val="144"/>
          <w:szCs w:val="144"/>
        </w:rPr>
        <w:tab/>
      </w:r>
    </w:p>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2C22BC"/>
    <w:p w:rsidR="002C22BC" w:rsidRDefault="002C22BC" w:rsidP="005D6265">
      <w:pPr>
        <w:pStyle w:val="Subttulo"/>
        <w:rPr>
          <w:rFonts w:asciiTheme="minorHAnsi" w:eastAsiaTheme="minorEastAsia" w:hAnsiTheme="minorHAnsi" w:cstheme="minorBidi"/>
          <w:i w:val="0"/>
          <w:iCs w:val="0"/>
          <w:color w:val="auto"/>
          <w:spacing w:val="0"/>
        </w:rPr>
      </w:pPr>
    </w:p>
    <w:p w:rsidR="005D6265" w:rsidRDefault="005D6265" w:rsidP="005D6265">
      <w:pPr>
        <w:pStyle w:val="Subttulo"/>
      </w:pPr>
      <w:r>
        <w:lastRenderedPageBreak/>
        <w:t>Act. Preliminar parcial III</w:t>
      </w:r>
    </w:p>
    <w:p w:rsidR="005D6265" w:rsidRPr="00A145F1" w:rsidRDefault="005D6265" w:rsidP="005D6265">
      <w:pPr>
        <w:jc w:val="both"/>
        <w:rPr>
          <w:rFonts w:ascii="Cambria" w:eastAsia="MS Mincho" w:hAnsi="Cambria" w:cs="Times New Roman"/>
          <w:b/>
          <w:sz w:val="32"/>
          <w:szCs w:val="72"/>
        </w:rPr>
      </w:pPr>
      <w:r w:rsidRPr="00A145F1">
        <w:rPr>
          <w:rFonts w:ascii="Cambria" w:eastAsia="MS Mincho" w:hAnsi="Cambria" w:cs="Times New Roman"/>
          <w:b/>
          <w:sz w:val="32"/>
          <w:szCs w:val="72"/>
        </w:rPr>
        <w:t>MySql</w:t>
      </w:r>
    </w:p>
    <w:p w:rsidR="005D6265" w:rsidRDefault="005D6265" w:rsidP="005D6265">
      <w:pPr>
        <w:pStyle w:val="NormalWeb"/>
        <w:shd w:val="clear" w:color="auto" w:fill="FFFFFF"/>
        <w:spacing w:before="0" w:beforeAutospacing="0" w:after="0" w:afterAutospacing="0"/>
        <w:jc w:val="both"/>
        <w:rPr>
          <w:rFonts w:ascii="Courier New" w:eastAsia="MS Mincho" w:hAnsi="Courier New" w:cs="Courier New"/>
        </w:rPr>
      </w:pPr>
      <w:r>
        <w:rPr>
          <w:rFonts w:ascii="Courier New" w:eastAsia="MS Mincho" w:hAnsi="Courier New" w:cs="Courier New"/>
        </w:rPr>
        <w:t xml:space="preserve"> </w:t>
      </w:r>
    </w:p>
    <w:p w:rsidR="005D6265" w:rsidRPr="00425BE9" w:rsidRDefault="005D6265" w:rsidP="005D6265">
      <w:pPr>
        <w:pStyle w:val="NormalWeb"/>
        <w:shd w:val="clear" w:color="auto" w:fill="FFFFFF"/>
        <w:spacing w:before="0" w:beforeAutospacing="0" w:after="0" w:afterAutospacing="0" w:line="276" w:lineRule="auto"/>
        <w:jc w:val="both"/>
        <w:rPr>
          <w:rFonts w:ascii="Courier New" w:hAnsi="Courier New" w:cs="Courier New"/>
        </w:rPr>
      </w:pPr>
      <w:r w:rsidRPr="00425BE9">
        <w:rPr>
          <w:rFonts w:ascii="Courier New" w:hAnsi="Courier New" w:cs="Courier New"/>
        </w:rPr>
        <w:t>MySQL es un sistema de a</w:t>
      </w:r>
      <w:r>
        <w:rPr>
          <w:rFonts w:ascii="Courier New" w:hAnsi="Courier New" w:cs="Courier New"/>
        </w:rPr>
        <w:t xml:space="preserve">dministración de bases de datos. Es </w:t>
      </w:r>
      <w:r w:rsidRPr="00425BE9">
        <w:rPr>
          <w:rFonts w:ascii="Courier New" w:hAnsi="Courier New" w:cs="Courier New"/>
        </w:rPr>
        <w:t xml:space="preserve"> una aplicación que permite gestionar archivos llamados de bases de datos.</w:t>
      </w:r>
    </w:p>
    <w:p w:rsidR="005D6265" w:rsidRPr="00425BE9" w:rsidRDefault="005D6265" w:rsidP="005D6265">
      <w:pPr>
        <w:pStyle w:val="NormalWeb"/>
        <w:shd w:val="clear" w:color="auto" w:fill="FFFFFF"/>
        <w:spacing w:before="120" w:beforeAutospacing="0" w:after="120" w:afterAutospacing="0" w:line="276" w:lineRule="auto"/>
        <w:jc w:val="both"/>
        <w:rPr>
          <w:rFonts w:ascii="Courier New" w:hAnsi="Courier New" w:cs="Courier New"/>
        </w:rPr>
      </w:pPr>
      <w:r>
        <w:rPr>
          <w:rFonts w:ascii="Courier New" w:hAnsi="Courier New" w:cs="Courier New"/>
        </w:rPr>
        <w:t xml:space="preserve">MySQL, </w:t>
      </w:r>
      <w:r w:rsidRPr="00425BE9">
        <w:rPr>
          <w:rFonts w:ascii="Courier New" w:hAnsi="Courier New" w:cs="Courier New"/>
        </w:rPr>
        <w:t>utiliza múltiples tablas para almace</w:t>
      </w:r>
      <w:r>
        <w:rPr>
          <w:rFonts w:ascii="Courier New" w:hAnsi="Courier New" w:cs="Courier New"/>
        </w:rPr>
        <w:t xml:space="preserve">nar y organizar la información. Destaca por su </w:t>
      </w:r>
      <w:r w:rsidRPr="00425BE9">
        <w:rPr>
          <w:rFonts w:ascii="Courier New" w:hAnsi="Courier New" w:cs="Courier New"/>
        </w:rPr>
        <w:t>adaptación a diferentes entornos de desarrollo, permitiendo su interactuación con los lenguajes</w:t>
      </w:r>
      <w:r>
        <w:rPr>
          <w:rFonts w:ascii="Courier New" w:hAnsi="Courier New" w:cs="Courier New"/>
        </w:rPr>
        <w:t xml:space="preserve"> de programación más utilizados (como Java) </w:t>
      </w:r>
      <w:r w:rsidRPr="00425BE9">
        <w:rPr>
          <w:rFonts w:ascii="Courier New" w:hAnsi="Courier New" w:cs="Courier New"/>
        </w:rPr>
        <w:t>y su integración en distintos sistemas operativos.</w:t>
      </w:r>
    </w:p>
    <w:p w:rsidR="005D6265" w:rsidRDefault="005D6265" w:rsidP="005D6265">
      <w:pPr>
        <w:pStyle w:val="NormalWeb"/>
        <w:shd w:val="clear" w:color="auto" w:fill="FFFFFF"/>
        <w:spacing w:before="120" w:beforeAutospacing="0" w:after="120" w:afterAutospacing="0" w:line="276" w:lineRule="auto"/>
        <w:jc w:val="both"/>
        <w:rPr>
          <w:rFonts w:ascii="Courier New" w:hAnsi="Courier New" w:cs="Courier New"/>
        </w:rPr>
      </w:pPr>
      <w:r w:rsidRPr="00425BE9">
        <w:rPr>
          <w:rFonts w:ascii="Courier New" w:hAnsi="Courier New" w:cs="Courier New"/>
        </w:rPr>
        <w:t xml:space="preserve">su utilización </w:t>
      </w:r>
      <w:r>
        <w:rPr>
          <w:rFonts w:ascii="Courier New" w:hAnsi="Courier New" w:cs="Courier New"/>
        </w:rPr>
        <w:t xml:space="preserve">es </w:t>
      </w:r>
      <w:r w:rsidRPr="00425BE9">
        <w:rPr>
          <w:rFonts w:ascii="Courier New" w:hAnsi="Courier New" w:cs="Courier New"/>
        </w:rPr>
        <w:t>gratuita e incluso se pueda modificar con total libertad, pudiendo descargar su código fuente. Esto ha favorecido muy positivamente en su desarrollo y continuas actualizaciones, para hacer de MySQL una de las herramientas más utilizadas por los programadores orientados a Internet.</w:t>
      </w:r>
      <w:r>
        <w:rPr>
          <w:rFonts w:ascii="Courier New" w:hAnsi="Courier New" w:cs="Courier New"/>
        </w:rPr>
        <w:t xml:space="preserve"> También es conocido por su velocidad a realizar operaciones.</w:t>
      </w:r>
    </w:p>
    <w:p w:rsidR="005D6265" w:rsidRDefault="005D6265" w:rsidP="005D6265">
      <w:pPr>
        <w:pStyle w:val="NormalWeb"/>
        <w:shd w:val="clear" w:color="auto" w:fill="FFFFFF"/>
        <w:spacing w:before="120" w:beforeAutospacing="0" w:after="120" w:afterAutospacing="0" w:line="276" w:lineRule="auto"/>
        <w:jc w:val="both"/>
        <w:rPr>
          <w:rFonts w:ascii="Courier New" w:hAnsi="Courier New" w:cs="Courier New"/>
        </w:rPr>
      </w:pPr>
      <w:r>
        <w:rPr>
          <w:rFonts w:ascii="Courier New" w:hAnsi="Courier New" w:cs="Courier New"/>
        </w:rPr>
        <w:t xml:space="preserve">De sus desventajas seria que un gran porcentaje de sus utilidades no están documentadas y que no es intuitivo como otros programas. </w:t>
      </w:r>
    </w:p>
    <w:p w:rsidR="005D6265" w:rsidRPr="00A145F1" w:rsidRDefault="005D6265" w:rsidP="005D6265">
      <w:pPr>
        <w:pStyle w:val="NormalWeb"/>
        <w:shd w:val="clear" w:color="auto" w:fill="FFFFFF"/>
        <w:spacing w:before="120" w:beforeAutospacing="0" w:after="120" w:afterAutospacing="0"/>
        <w:jc w:val="both"/>
        <w:rPr>
          <w:rFonts w:ascii="Courier New" w:hAnsi="Courier New" w:cs="Courier New"/>
          <w:b/>
          <w:sz w:val="32"/>
        </w:rPr>
      </w:pPr>
    </w:p>
    <w:p w:rsidR="005D6265" w:rsidRDefault="005D6265" w:rsidP="005D6265">
      <w:pPr>
        <w:pStyle w:val="NormalWeb"/>
        <w:shd w:val="clear" w:color="auto" w:fill="FFFFFF"/>
        <w:spacing w:before="120" w:beforeAutospacing="0" w:after="120" w:afterAutospacing="0"/>
        <w:jc w:val="both"/>
        <w:rPr>
          <w:rFonts w:ascii="Courier New" w:hAnsi="Courier New" w:cs="Courier New"/>
          <w:b/>
          <w:sz w:val="32"/>
        </w:rPr>
      </w:pPr>
      <w:r w:rsidRPr="00A145F1">
        <w:rPr>
          <w:rFonts w:ascii="Courier New" w:hAnsi="Courier New" w:cs="Courier New"/>
          <w:b/>
          <w:sz w:val="32"/>
        </w:rPr>
        <w:t>Microsoft Access</w:t>
      </w:r>
    </w:p>
    <w:p w:rsidR="005D6265" w:rsidRDefault="005D6265" w:rsidP="005D6265">
      <w:pPr>
        <w:pStyle w:val="NormalWeb"/>
        <w:shd w:val="clear" w:color="auto" w:fill="FFFFFF"/>
        <w:spacing w:before="120" w:beforeAutospacing="0" w:after="120" w:afterAutospacing="0" w:line="276" w:lineRule="auto"/>
        <w:jc w:val="both"/>
        <w:rPr>
          <w:rFonts w:ascii="Courier New" w:hAnsi="Courier New" w:cs="Courier New"/>
        </w:rPr>
      </w:pPr>
      <w:r w:rsidRPr="00A145F1">
        <w:rPr>
          <w:rFonts w:ascii="Courier New" w:hAnsi="Courier New" w:cs="Courier New"/>
        </w:rPr>
        <w:t>Microsoft Access maneja varios tipos de datos (texto, numérico, fechas, etcétera) de manera flexible. Access puede además importar y exportar datos de Word, Excel, y otras bases de datos</w:t>
      </w:r>
      <w:r>
        <w:rPr>
          <w:rFonts w:ascii="Courier New" w:hAnsi="Courier New" w:cs="Courier New"/>
        </w:rPr>
        <w:t>.</w:t>
      </w:r>
    </w:p>
    <w:p w:rsidR="005D6265" w:rsidRDefault="005D6265" w:rsidP="005D6265">
      <w:pPr>
        <w:pStyle w:val="NormalWeb"/>
        <w:shd w:val="clear" w:color="auto" w:fill="FFFFFF"/>
        <w:spacing w:before="120" w:beforeAutospacing="0" w:after="120" w:afterAutospacing="0" w:line="276" w:lineRule="auto"/>
        <w:jc w:val="both"/>
        <w:rPr>
          <w:rFonts w:ascii="Courier New" w:hAnsi="Courier New" w:cs="Courier New"/>
        </w:rPr>
      </w:pPr>
      <w:r w:rsidRPr="00A145F1">
        <w:rPr>
          <w:rFonts w:ascii="Courier New" w:hAnsi="Courier New" w:cs="Courier New"/>
        </w:rPr>
        <w:t>En Access se denomina objeto a cualquier cosa o elemento sobre los que actúa la aplicación. En una base de datos de Access los objet</w:t>
      </w:r>
      <w:r>
        <w:rPr>
          <w:rFonts w:ascii="Courier New" w:hAnsi="Courier New" w:cs="Courier New"/>
        </w:rPr>
        <w:t>os principales son</w:t>
      </w:r>
      <w:r w:rsidRPr="00A145F1">
        <w:rPr>
          <w:rFonts w:ascii="Courier New" w:hAnsi="Courier New" w:cs="Courier New"/>
        </w:rPr>
        <w:t>: tablas, c</w:t>
      </w:r>
      <w:r>
        <w:rPr>
          <w:rFonts w:ascii="Courier New" w:hAnsi="Courier New" w:cs="Courier New"/>
        </w:rPr>
        <w:t>onsultas</w:t>
      </w:r>
      <w:r w:rsidRPr="00A145F1">
        <w:rPr>
          <w:rFonts w:ascii="Courier New" w:hAnsi="Courier New" w:cs="Courier New"/>
        </w:rPr>
        <w:t>, informes, formularios, macros, y módulos. El conjunto de estos objetos constituye una base de datos de Access.</w:t>
      </w:r>
    </w:p>
    <w:p w:rsidR="005D6265" w:rsidRPr="00A145F1" w:rsidRDefault="005D6265" w:rsidP="005D6265">
      <w:pPr>
        <w:pStyle w:val="NormalWeb"/>
        <w:shd w:val="clear" w:color="auto" w:fill="FFFFFF"/>
        <w:spacing w:before="120" w:beforeAutospacing="0" w:after="120" w:afterAutospacing="0" w:line="276" w:lineRule="auto"/>
        <w:jc w:val="both"/>
        <w:rPr>
          <w:rFonts w:ascii="Courier New" w:hAnsi="Courier New" w:cs="Courier New"/>
        </w:rPr>
      </w:pPr>
      <w:r w:rsidRPr="00A145F1">
        <w:rPr>
          <w:rFonts w:ascii="Courier New" w:hAnsi="Courier New" w:cs="Courier New"/>
        </w:rPr>
        <w:t>Es una herramienta fácil de usar que permite crear rápidamente aplicaciones de base de datos basadas en el explorador que le ayudarán a dirigir su negocio. Los datos se almacenan automáticamente en una base de datos SQL, por lo que están más protegidos. Además, puede compartir fácilmente las aplicaciones</w:t>
      </w:r>
    </w:p>
    <w:p w:rsidR="005D6265" w:rsidRDefault="005D6265" w:rsidP="005D6265">
      <w:pPr>
        <w:jc w:val="center"/>
        <w:rPr>
          <w:rFonts w:ascii="Cambria" w:eastAsia="MS Mincho" w:hAnsi="Cambria" w:cs="Times New Roman"/>
          <w:sz w:val="72"/>
          <w:szCs w:val="72"/>
        </w:rPr>
      </w:pPr>
    </w:p>
    <w:p w:rsidR="005D6265" w:rsidRDefault="005D6265" w:rsidP="005D6265">
      <w:pPr>
        <w:jc w:val="both"/>
        <w:rPr>
          <w:rFonts w:ascii="Courier New" w:eastAsia="MS Mincho" w:hAnsi="Courier New" w:cs="Courier New"/>
          <w:b/>
          <w:sz w:val="32"/>
          <w:szCs w:val="72"/>
        </w:rPr>
      </w:pPr>
      <w:r w:rsidRPr="002E6C52">
        <w:rPr>
          <w:rFonts w:ascii="Courier New" w:eastAsia="MS Mincho" w:hAnsi="Courier New" w:cs="Courier New"/>
          <w:b/>
          <w:sz w:val="32"/>
          <w:szCs w:val="72"/>
        </w:rPr>
        <w:t>SQL SERVER</w:t>
      </w:r>
    </w:p>
    <w:p w:rsidR="005D6265" w:rsidRDefault="005D6265" w:rsidP="005D6265">
      <w:pPr>
        <w:jc w:val="both"/>
        <w:rPr>
          <w:rFonts w:ascii="Courier New" w:eastAsia="MS Mincho" w:hAnsi="Courier New" w:cs="Courier New"/>
          <w:b/>
          <w:sz w:val="32"/>
          <w:szCs w:val="72"/>
        </w:rPr>
      </w:pPr>
    </w:p>
    <w:p w:rsidR="005D6265" w:rsidRDefault="005D6265" w:rsidP="005D6265">
      <w:pPr>
        <w:jc w:val="both"/>
        <w:rPr>
          <w:rFonts w:ascii="Courier New" w:eastAsia="MS Mincho" w:hAnsi="Courier New" w:cs="Courier New"/>
          <w:szCs w:val="72"/>
        </w:rPr>
      </w:pPr>
      <w:r w:rsidRPr="002E6C52">
        <w:rPr>
          <w:rFonts w:ascii="Courier New" w:eastAsia="MS Mincho" w:hAnsi="Courier New" w:cs="Courier New"/>
          <w:szCs w:val="72"/>
        </w:rPr>
        <w:t>SQL Server es un sistema de gestión de bases de datos relacionales de Microsoft está diseñado para el entorno empresarial. SQL Server se ej</w:t>
      </w:r>
      <w:r>
        <w:rPr>
          <w:rFonts w:ascii="Courier New" w:eastAsia="MS Mincho" w:hAnsi="Courier New" w:cs="Courier New"/>
          <w:szCs w:val="72"/>
        </w:rPr>
        <w:t>ecuta en T-SQL (Transact -SQL), añade</w:t>
      </w:r>
      <w:r w:rsidRPr="002E6C52">
        <w:rPr>
          <w:rFonts w:ascii="Courier New" w:eastAsia="MS Mincho" w:hAnsi="Courier New" w:cs="Courier New"/>
          <w:szCs w:val="72"/>
        </w:rPr>
        <w:t xml:space="preserve"> varias características a SQL estándar, incluyendo </w:t>
      </w:r>
      <w:r w:rsidRPr="002E6C52">
        <w:rPr>
          <w:rFonts w:ascii="Courier New" w:eastAsia="MS Mincho" w:hAnsi="Courier New" w:cs="Courier New"/>
          <w:szCs w:val="72"/>
        </w:rPr>
        <w:lastRenderedPageBreak/>
        <w:t>control de transacciones, excepción y manejo de errores, procesamiento fila, así como variables declaradas.</w:t>
      </w:r>
    </w:p>
    <w:p w:rsidR="005D6265" w:rsidRDefault="005D6265" w:rsidP="005D6265">
      <w:pPr>
        <w:jc w:val="both"/>
        <w:rPr>
          <w:rFonts w:ascii="Courier New" w:eastAsia="MS Mincho" w:hAnsi="Courier New" w:cs="Courier New"/>
          <w:szCs w:val="72"/>
        </w:rPr>
      </w:pPr>
    </w:p>
    <w:p w:rsidR="005D6265" w:rsidRPr="002E6C52" w:rsidRDefault="005D6265" w:rsidP="005D6265">
      <w:pPr>
        <w:jc w:val="both"/>
        <w:rPr>
          <w:rFonts w:ascii="Courier New" w:eastAsia="MS Mincho" w:hAnsi="Courier New" w:cs="Courier New"/>
          <w:szCs w:val="72"/>
        </w:rPr>
      </w:pPr>
      <w:r>
        <w:rPr>
          <w:rFonts w:ascii="Courier New" w:eastAsia="MS Mincho" w:hAnsi="Courier New" w:cs="Courier New"/>
          <w:szCs w:val="72"/>
        </w:rPr>
        <w:t>Proporciona</w:t>
      </w:r>
      <w:r w:rsidRPr="002E6C52">
        <w:rPr>
          <w:rFonts w:ascii="Courier New" w:eastAsia="MS Mincho" w:hAnsi="Courier New" w:cs="Courier New"/>
          <w:szCs w:val="72"/>
        </w:rPr>
        <w:t xml:space="preserve"> un rendimiento, una disponibilidad y una fa</w:t>
      </w:r>
      <w:r>
        <w:rPr>
          <w:rFonts w:ascii="Courier New" w:eastAsia="MS Mincho" w:hAnsi="Courier New" w:cs="Courier New"/>
          <w:szCs w:val="72"/>
        </w:rPr>
        <w:t xml:space="preserve">cilidad de uso innovadores para </w:t>
      </w:r>
      <w:r w:rsidRPr="002E6C52">
        <w:rPr>
          <w:rFonts w:ascii="Courier New" w:eastAsia="MS Mincho" w:hAnsi="Courier New" w:cs="Courier New"/>
          <w:szCs w:val="72"/>
        </w:rPr>
        <w:t xml:space="preserve">aplicaciones importantes. </w:t>
      </w:r>
      <w:r>
        <w:rPr>
          <w:rFonts w:ascii="Courier New" w:eastAsia="MS Mincho" w:hAnsi="Courier New" w:cs="Courier New"/>
          <w:szCs w:val="72"/>
        </w:rPr>
        <w:t>O</w:t>
      </w:r>
      <w:r w:rsidRPr="002E6C52">
        <w:rPr>
          <w:rFonts w:ascii="Courier New" w:eastAsia="MS Mincho" w:hAnsi="Courier New" w:cs="Courier New"/>
          <w:szCs w:val="72"/>
        </w:rPr>
        <w:t>frece nuevas capacidades en memoria en la base de datos principal para el procesamiento de transacciones en línea (OLTP) y el almacenamiento de datos, que complementan nuestras capacidades de almacenamiento de datos en memoria y BI existentes para lograr la solución de base de datos en memoria más completa del mercado.</w:t>
      </w:r>
    </w:p>
    <w:p w:rsidR="005D6265" w:rsidRDefault="005D6265" w:rsidP="005D6265">
      <w:pPr>
        <w:jc w:val="both"/>
        <w:rPr>
          <w:rFonts w:ascii="Courier New" w:eastAsia="MS Mincho" w:hAnsi="Courier New" w:cs="Courier New"/>
          <w:szCs w:val="72"/>
        </w:rPr>
      </w:pPr>
      <w:r>
        <w:rPr>
          <w:rFonts w:ascii="Courier New" w:eastAsia="MS Mincho" w:hAnsi="Courier New" w:cs="Courier New"/>
          <w:szCs w:val="72"/>
        </w:rPr>
        <w:t>T</w:t>
      </w:r>
      <w:r w:rsidRPr="002E6C52">
        <w:rPr>
          <w:rFonts w:ascii="Courier New" w:eastAsia="MS Mincho" w:hAnsi="Courier New" w:cs="Courier New"/>
          <w:szCs w:val="72"/>
        </w:rPr>
        <w:t>ambién proporciona nuevas soluciones de copia de seguridad y de recuperación ante desastres</w:t>
      </w:r>
      <w:r>
        <w:rPr>
          <w:rFonts w:ascii="Courier New" w:eastAsia="MS Mincho" w:hAnsi="Courier New" w:cs="Courier New"/>
          <w:szCs w:val="72"/>
        </w:rPr>
        <w:t>. O</w:t>
      </w:r>
      <w:r w:rsidRPr="002E6C52">
        <w:rPr>
          <w:rFonts w:ascii="Courier New" w:eastAsia="MS Mincho" w:hAnsi="Courier New" w:cs="Courier New"/>
          <w:szCs w:val="72"/>
        </w:rPr>
        <w:t>frecer una escalabilidad sin comparación a las aplicaciones de base de datos en un entorno físico o virtual.</w:t>
      </w:r>
    </w:p>
    <w:p w:rsidR="005D6265" w:rsidRPr="00425BE9" w:rsidRDefault="005D6265" w:rsidP="005D6265">
      <w:pPr>
        <w:jc w:val="both"/>
        <w:rPr>
          <w:rFonts w:ascii="Courier New" w:eastAsia="MS Mincho" w:hAnsi="Courier New" w:cs="Courier New"/>
          <w:szCs w:val="72"/>
        </w:rPr>
      </w:pPr>
    </w:p>
    <w:p w:rsidR="005D6265" w:rsidRDefault="005D6265" w:rsidP="005D6265">
      <w:pPr>
        <w:jc w:val="both"/>
        <w:rPr>
          <w:rFonts w:ascii="Courier New" w:eastAsia="MS Mincho" w:hAnsi="Courier New" w:cs="Courier New"/>
          <w:b/>
          <w:sz w:val="32"/>
          <w:szCs w:val="32"/>
        </w:rPr>
      </w:pPr>
      <w:r w:rsidRPr="00041210">
        <w:rPr>
          <w:rFonts w:ascii="Courier New" w:eastAsia="MS Mincho" w:hAnsi="Courier New" w:cs="Courier New"/>
          <w:b/>
          <w:sz w:val="32"/>
          <w:szCs w:val="32"/>
        </w:rPr>
        <w:t xml:space="preserve">CONCLUSIÓN </w:t>
      </w:r>
    </w:p>
    <w:p w:rsidR="005D6265" w:rsidRDefault="005D6265" w:rsidP="005D6265">
      <w:pPr>
        <w:jc w:val="both"/>
        <w:rPr>
          <w:rFonts w:ascii="Courier New" w:eastAsia="MS Mincho" w:hAnsi="Courier New" w:cs="Courier New"/>
          <w:szCs w:val="32"/>
        </w:rPr>
      </w:pPr>
      <w:r>
        <w:rPr>
          <w:rFonts w:ascii="Courier New" w:eastAsia="MS Mincho" w:hAnsi="Courier New" w:cs="Courier New"/>
          <w:szCs w:val="32"/>
        </w:rPr>
        <w:t xml:space="preserve">En conclusión se podría decir simplemente que los 3 gestores vendrían siendo simplemente una interfaz entre la base de datos, el usuario y las aplicaciones aunque todas tengan funciones un poquito distintas al fin y al cabo su principal función es esa. Los tres tienen sus ventajas y desventajas pero sin embargo son igual de seguros y recomendables. </w:t>
      </w: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5D6265" w:rsidRDefault="005D6265" w:rsidP="005D6265">
      <w:pPr>
        <w:jc w:val="both"/>
        <w:rPr>
          <w:rFonts w:ascii="Courier New" w:eastAsia="MS Mincho" w:hAnsi="Courier New" w:cs="Courier New"/>
          <w:szCs w:val="32"/>
        </w:rPr>
      </w:pPr>
    </w:p>
    <w:p w:rsidR="002C22BC" w:rsidRDefault="002C22BC" w:rsidP="005D6265">
      <w:pPr>
        <w:pStyle w:val="Subttulo"/>
      </w:pPr>
    </w:p>
    <w:p w:rsidR="005D6265" w:rsidRDefault="005D6265" w:rsidP="005D6265">
      <w:pPr>
        <w:pStyle w:val="Subttulo"/>
      </w:pPr>
      <w:r>
        <w:lastRenderedPageBreak/>
        <w:t xml:space="preserve">ACTIVIDAD 1 PARCIAL III </w:t>
      </w:r>
    </w:p>
    <w:p w:rsidR="005D6265" w:rsidRDefault="005D6265" w:rsidP="005D6265"/>
    <w:p w:rsidR="005D6265" w:rsidRPr="00FA48FC" w:rsidRDefault="005D6265" w:rsidP="005D6265">
      <w:pPr>
        <w:shd w:val="clear" w:color="auto" w:fill="FFFFFF"/>
        <w:spacing w:before="240" w:after="100" w:afterAutospacing="1" w:line="250" w:lineRule="atLeast"/>
        <w:jc w:val="both"/>
        <w:rPr>
          <w:rFonts w:ascii="Courier New" w:eastAsia="Times New Roman" w:hAnsi="Courier New" w:cs="Courier New"/>
          <w:b/>
          <w:bCs/>
          <w:color w:val="000000"/>
          <w:sz w:val="32"/>
          <w:szCs w:val="19"/>
        </w:rPr>
      </w:pPr>
      <w:r w:rsidRPr="00FA48FC">
        <w:rPr>
          <w:rFonts w:ascii="Courier New" w:eastAsia="Times New Roman" w:hAnsi="Courier New" w:cs="Courier New"/>
          <w:b/>
          <w:bCs/>
          <w:color w:val="000000"/>
          <w:sz w:val="32"/>
          <w:szCs w:val="19"/>
        </w:rPr>
        <w:t>HERRAMIENTAS DE BASES DE DATOS</w:t>
      </w:r>
    </w:p>
    <w:p w:rsidR="005D6265" w:rsidRPr="00FA48FC" w:rsidRDefault="005D6265" w:rsidP="005D6265">
      <w:pPr>
        <w:shd w:val="clear" w:color="auto" w:fill="FFFFFF"/>
        <w:spacing w:before="240" w:after="100" w:afterAutospacing="1" w:line="250" w:lineRule="atLeast"/>
        <w:jc w:val="both"/>
        <w:rPr>
          <w:rFonts w:ascii="Courier New" w:eastAsia="Times New Roman" w:hAnsi="Courier New" w:cs="Courier New"/>
          <w:b/>
          <w:bCs/>
          <w:color w:val="000000"/>
          <w:szCs w:val="19"/>
        </w:rPr>
      </w:pPr>
      <w:r w:rsidRPr="00FA48FC">
        <w:rPr>
          <w:rFonts w:ascii="Courier New" w:eastAsia="Times New Roman" w:hAnsi="Courier New" w:cs="Courier New"/>
          <w:b/>
          <w:bCs/>
          <w:color w:val="000000"/>
          <w:szCs w:val="19"/>
        </w:rPr>
        <w:t xml:space="preserve">3 </w:t>
      </w:r>
      <w:r w:rsidRPr="00FA48FC">
        <w:rPr>
          <w:rFonts w:ascii="Courier New" w:eastAsia="Times New Roman" w:hAnsi="Courier New" w:cs="Courier New"/>
          <w:bCs/>
          <w:color w:val="000000"/>
          <w:szCs w:val="19"/>
        </w:rPr>
        <w:t>tipos de sub</w:t>
      </w:r>
      <w:r>
        <w:rPr>
          <w:rFonts w:ascii="Courier New" w:eastAsia="Times New Roman" w:hAnsi="Courier New" w:cs="Courier New"/>
          <w:bCs/>
          <w:color w:val="000000"/>
          <w:szCs w:val="19"/>
        </w:rPr>
        <w:t xml:space="preserve"> </w:t>
      </w:r>
      <w:r w:rsidRPr="00FA48FC">
        <w:rPr>
          <w:rFonts w:ascii="Courier New" w:eastAsia="Times New Roman" w:hAnsi="Courier New" w:cs="Courier New"/>
          <w:bCs/>
          <w:color w:val="000000"/>
          <w:szCs w:val="19"/>
        </w:rPr>
        <w:t>campos de herramientas para gestionar una base de datos son los de proveedor de base de datos, de mantenimiento y diseñador los cuales incluyen varias herramientas para esto.</w:t>
      </w:r>
    </w:p>
    <w:p w:rsidR="005D6265" w:rsidRPr="000E7BFE" w:rsidRDefault="005D6265" w:rsidP="005D6265">
      <w:pPr>
        <w:shd w:val="clear" w:color="auto" w:fill="FFFFFF"/>
        <w:spacing w:before="240" w:after="100" w:afterAutospacing="1" w:line="250" w:lineRule="atLeast"/>
        <w:jc w:val="both"/>
        <w:rPr>
          <w:rFonts w:ascii="Courier New" w:eastAsia="Times New Roman" w:hAnsi="Courier New" w:cs="Courier New"/>
          <w:color w:val="000000"/>
          <w:szCs w:val="19"/>
        </w:rPr>
      </w:pPr>
      <w:r w:rsidRPr="00FA48FC">
        <w:rPr>
          <w:rFonts w:ascii="Courier New" w:eastAsia="Times New Roman" w:hAnsi="Courier New" w:cs="Courier New"/>
          <w:b/>
          <w:bCs/>
          <w:color w:val="000000"/>
          <w:szCs w:val="19"/>
        </w:rPr>
        <w:t>Por ejemplo algunas de las herramientas de proveedor de bases de datos son</w:t>
      </w:r>
    </w:p>
    <w:p w:rsidR="005D6265" w:rsidRPr="000E7BFE" w:rsidRDefault="005D6265" w:rsidP="005D6265">
      <w:pPr>
        <w:numPr>
          <w:ilvl w:val="0"/>
          <w:numId w:val="6"/>
        </w:numPr>
        <w:shd w:val="clear" w:color="auto" w:fill="FFFFFF"/>
        <w:spacing w:line="312" w:lineRule="atLeast"/>
        <w:jc w:val="both"/>
        <w:rPr>
          <w:rFonts w:ascii="Courier New" w:eastAsia="Times New Roman" w:hAnsi="Courier New" w:cs="Courier New"/>
          <w:color w:val="000000"/>
          <w:szCs w:val="19"/>
        </w:rPr>
      </w:pPr>
      <w:r w:rsidRPr="00FA48FC">
        <w:rPr>
          <w:rFonts w:ascii="Courier New" w:eastAsia="Times New Roman" w:hAnsi="Courier New" w:cs="Courier New"/>
          <w:color w:val="000000"/>
          <w:szCs w:val="19"/>
        </w:rPr>
        <w:t xml:space="preserve">Instalar </w:t>
      </w:r>
      <w:r w:rsidRPr="000E7BFE">
        <w:rPr>
          <w:rFonts w:ascii="Courier New" w:eastAsia="Times New Roman" w:hAnsi="Courier New" w:cs="Courier New"/>
          <w:color w:val="000000"/>
          <w:szCs w:val="19"/>
        </w:rPr>
        <w:t>sistema de gestión de bases de datos</w:t>
      </w:r>
    </w:p>
    <w:p w:rsidR="005D6265" w:rsidRPr="000E7BFE" w:rsidRDefault="005D6265" w:rsidP="005D6265">
      <w:pPr>
        <w:numPr>
          <w:ilvl w:val="0"/>
          <w:numId w:val="6"/>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Crear contenedores de base de datos vacíos antes de crear depósitos de esquemas y bases de datos de usuario</w:t>
      </w:r>
    </w:p>
    <w:p w:rsidR="005D6265" w:rsidRPr="000E7BFE" w:rsidRDefault="005D6265" w:rsidP="005D6265">
      <w:pPr>
        <w:numPr>
          <w:ilvl w:val="0"/>
          <w:numId w:val="6"/>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Establecer el juego de caracteres (página de códigos)</w:t>
      </w:r>
    </w:p>
    <w:p w:rsidR="005D6265" w:rsidRPr="000E7BFE" w:rsidRDefault="005D6265" w:rsidP="005D6265">
      <w:pPr>
        <w:numPr>
          <w:ilvl w:val="0"/>
          <w:numId w:val="6"/>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Crear copias de seguridad de los depósitos de esquemas y las bases de datos de usuario</w:t>
      </w:r>
    </w:p>
    <w:p w:rsidR="005D6265" w:rsidRPr="000E7BFE" w:rsidRDefault="005D6265" w:rsidP="005D6265">
      <w:pPr>
        <w:shd w:val="clear" w:color="auto" w:fill="FFFFFF"/>
        <w:spacing w:before="240" w:after="100" w:afterAutospacing="1" w:line="250" w:lineRule="atLeast"/>
        <w:jc w:val="both"/>
        <w:rPr>
          <w:rFonts w:ascii="Courier New" w:eastAsia="Times New Roman" w:hAnsi="Courier New" w:cs="Courier New"/>
          <w:color w:val="000000"/>
          <w:szCs w:val="19"/>
        </w:rPr>
      </w:pPr>
      <w:r w:rsidRPr="00FA48FC">
        <w:rPr>
          <w:rFonts w:ascii="Courier New" w:eastAsia="Times New Roman" w:hAnsi="Courier New" w:cs="Courier New"/>
          <w:b/>
          <w:bCs/>
          <w:color w:val="000000"/>
          <w:szCs w:val="19"/>
        </w:rPr>
        <w:t>Otras incluidas son las herramientas de mantenimiento que ayudan a:</w:t>
      </w:r>
    </w:p>
    <w:p w:rsidR="005D6265" w:rsidRPr="000E7BFE" w:rsidRDefault="005D6265" w:rsidP="005D6265">
      <w:pPr>
        <w:numPr>
          <w:ilvl w:val="0"/>
          <w:numId w:val="7"/>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Crear y gestionar repositorios de esquemas, incluida la actualización de la ubicación física de un repositorio de esquemas si se ha movido sin utilizar la herramienta de mantenimiento</w:t>
      </w:r>
    </w:p>
    <w:p w:rsidR="005D6265" w:rsidRPr="000E7BFE" w:rsidRDefault="005D6265" w:rsidP="005D6265">
      <w:pPr>
        <w:numPr>
          <w:ilvl w:val="0"/>
          <w:numId w:val="7"/>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Crear y modificar conexiones y perfiles de conexión</w:t>
      </w:r>
    </w:p>
    <w:p w:rsidR="005D6265" w:rsidRPr="000E7BFE" w:rsidRDefault="005D6265" w:rsidP="005D6265">
      <w:pPr>
        <w:numPr>
          <w:ilvl w:val="0"/>
          <w:numId w:val="7"/>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Crear bases de datos de usuario de ejemplo</w:t>
      </w:r>
    </w:p>
    <w:p w:rsidR="005D6265" w:rsidRPr="000E7BFE" w:rsidRDefault="005D6265" w:rsidP="005D6265">
      <w:pPr>
        <w:numPr>
          <w:ilvl w:val="0"/>
          <w:numId w:val="7"/>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Mover depósitos de esquemas a diferentes ubicaciones y bases de datos de proveedor</w:t>
      </w:r>
    </w:p>
    <w:p w:rsidR="005D6265" w:rsidRPr="000E7BFE" w:rsidRDefault="005D6265" w:rsidP="005D6265">
      <w:pPr>
        <w:shd w:val="clear" w:color="auto" w:fill="FFFFFF"/>
        <w:spacing w:before="240" w:after="100" w:afterAutospacing="1" w:line="250" w:lineRule="atLeast"/>
        <w:jc w:val="both"/>
        <w:rPr>
          <w:rFonts w:ascii="Courier New" w:eastAsia="Times New Roman" w:hAnsi="Courier New" w:cs="Courier New"/>
          <w:b/>
          <w:color w:val="000000"/>
          <w:szCs w:val="19"/>
        </w:rPr>
      </w:pPr>
      <w:r w:rsidRPr="00FA48FC">
        <w:rPr>
          <w:rFonts w:ascii="Courier New" w:eastAsia="Times New Roman" w:hAnsi="Courier New" w:cs="Courier New"/>
          <w:b/>
          <w:color w:val="000000"/>
          <w:szCs w:val="19"/>
        </w:rPr>
        <w:t xml:space="preserve">Y por ultimas las herramientas </w:t>
      </w:r>
      <w:r w:rsidRPr="00FA48FC">
        <w:rPr>
          <w:rFonts w:ascii="Courier New" w:eastAsia="Times New Roman" w:hAnsi="Courier New" w:cs="Courier New"/>
          <w:b/>
          <w:bCs/>
          <w:color w:val="000000"/>
          <w:szCs w:val="19"/>
        </w:rPr>
        <w:t>diseñador que incluyen el:</w:t>
      </w:r>
    </w:p>
    <w:p w:rsidR="005D6265" w:rsidRPr="000E7BFE" w:rsidRDefault="005D6265" w:rsidP="005D6265">
      <w:pPr>
        <w:numPr>
          <w:ilvl w:val="0"/>
          <w:numId w:val="8"/>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Personalizar esquemas</w:t>
      </w:r>
    </w:p>
    <w:p w:rsidR="005D6265" w:rsidRPr="000E7BFE" w:rsidRDefault="005D6265" w:rsidP="005D6265">
      <w:pPr>
        <w:numPr>
          <w:ilvl w:val="0"/>
          <w:numId w:val="8"/>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Crear nuevas bases de datos de usuario y asociarlas a esquemas</w:t>
      </w:r>
    </w:p>
    <w:p w:rsidR="005D6265" w:rsidRPr="000E7BFE" w:rsidRDefault="005D6265" w:rsidP="005D6265">
      <w:pPr>
        <w:numPr>
          <w:ilvl w:val="0"/>
          <w:numId w:val="8"/>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Crear bases de datos de usuario de prueba</w:t>
      </w:r>
    </w:p>
    <w:p w:rsidR="005D6265" w:rsidRPr="000E7BFE" w:rsidRDefault="005D6265" w:rsidP="005D6265">
      <w:pPr>
        <w:numPr>
          <w:ilvl w:val="0"/>
          <w:numId w:val="8"/>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Mover bases de datos de usuario a diferentes ubicaciones y bases de datos de proveedor</w:t>
      </w:r>
    </w:p>
    <w:p w:rsidR="005D6265" w:rsidRPr="000E7BFE" w:rsidRDefault="005D6265" w:rsidP="005D6265">
      <w:pPr>
        <w:numPr>
          <w:ilvl w:val="0"/>
          <w:numId w:val="8"/>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Suprimir y restaurar bases de datos de usuario</w:t>
      </w:r>
    </w:p>
    <w:p w:rsidR="005D6265" w:rsidRPr="000E7BFE" w:rsidRDefault="005D6265" w:rsidP="005D6265">
      <w:pPr>
        <w:numPr>
          <w:ilvl w:val="0"/>
          <w:numId w:val="8"/>
        </w:numPr>
        <w:shd w:val="clear" w:color="auto" w:fill="FFFFFF"/>
        <w:spacing w:line="312" w:lineRule="atLeast"/>
        <w:jc w:val="both"/>
        <w:rPr>
          <w:rFonts w:ascii="Courier New" w:eastAsia="Times New Roman" w:hAnsi="Courier New" w:cs="Courier New"/>
          <w:color w:val="000000"/>
          <w:szCs w:val="19"/>
        </w:rPr>
      </w:pPr>
      <w:r w:rsidRPr="000E7BFE">
        <w:rPr>
          <w:rFonts w:ascii="Courier New" w:eastAsia="Times New Roman" w:hAnsi="Courier New" w:cs="Courier New"/>
          <w:color w:val="000000"/>
          <w:szCs w:val="19"/>
        </w:rPr>
        <w:t>Actualizar bases de datos de usuarios existentes a las nuevas revisiones de esquemas</w:t>
      </w:r>
    </w:p>
    <w:p w:rsidR="00A865D8" w:rsidRDefault="00A865D8" w:rsidP="00A865D8"/>
    <w:p w:rsidR="005D6265" w:rsidRDefault="005D6265" w:rsidP="005D6265">
      <w:pPr>
        <w:pStyle w:val="Subttulo"/>
      </w:pPr>
      <w:r>
        <w:lastRenderedPageBreak/>
        <w:t>ACTIVIDAD 2 PARCIAL III</w:t>
      </w:r>
    </w:p>
    <w:p w:rsidR="005D6265" w:rsidRDefault="005D6265" w:rsidP="005D6265"/>
    <w:p w:rsidR="005D6265" w:rsidRPr="00845693" w:rsidRDefault="005D6265" w:rsidP="005D6265">
      <w:pPr>
        <w:jc w:val="both"/>
        <w:rPr>
          <w:rFonts w:ascii="Courier New" w:hAnsi="Courier New" w:cs="Courier New"/>
          <w:sz w:val="32"/>
        </w:rPr>
      </w:pPr>
      <w:r w:rsidRPr="00845693">
        <w:rPr>
          <w:rFonts w:ascii="Courier New" w:hAnsi="Courier New" w:cs="Courier New"/>
          <w:sz w:val="32"/>
        </w:rPr>
        <w:t xml:space="preserve">Base de datos </w:t>
      </w:r>
    </w:p>
    <w:p w:rsidR="005D6265" w:rsidRPr="00845693" w:rsidRDefault="005D6265" w:rsidP="005D6265">
      <w:pPr>
        <w:jc w:val="both"/>
        <w:rPr>
          <w:rFonts w:ascii="Courier New" w:hAnsi="Courier New" w:cs="Courier New"/>
        </w:rPr>
      </w:pPr>
    </w:p>
    <w:p w:rsidR="005D6265" w:rsidRPr="00845693" w:rsidRDefault="005D6265" w:rsidP="005D6265">
      <w:pPr>
        <w:jc w:val="both"/>
        <w:rPr>
          <w:rFonts w:ascii="Courier New" w:hAnsi="Courier New" w:cs="Courier New"/>
        </w:rPr>
      </w:pPr>
      <w:r w:rsidRPr="00845693">
        <w:rPr>
          <w:rFonts w:ascii="Courier New" w:hAnsi="Courier New" w:cs="Courier New"/>
        </w:rPr>
        <w:t xml:space="preserve">Principales comandos de una base de datos: </w:t>
      </w:r>
    </w:p>
    <w:p w:rsidR="005D6265" w:rsidRPr="00845693" w:rsidRDefault="005D6265" w:rsidP="005D6265">
      <w:pPr>
        <w:shd w:val="clear" w:color="auto" w:fill="FFFFFF"/>
        <w:ind w:left="375"/>
        <w:jc w:val="both"/>
        <w:textAlignment w:val="baseline"/>
        <w:rPr>
          <w:rFonts w:ascii="Courier New" w:eastAsia="Times New Roman" w:hAnsi="Courier New" w:cs="Courier New"/>
          <w:color w:val="555555"/>
        </w:rPr>
      </w:pP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how databases; – Listar todas las bases de datos.</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connect [database]; – Conectarse a esa base de datos.</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show tables; – Listar todas las tablas de una base de datos.</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show table status; – Muestra informacion sobre las tablas de la base de datos.</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describe [table]; – Muestra la estructura de una tabla de la base de datos.</w:t>
      </w:r>
    </w:p>
    <w:p w:rsidR="005D6265" w:rsidRPr="00845693" w:rsidRDefault="005D6265" w:rsidP="005D6265">
      <w:pPr>
        <w:pStyle w:val="Prrafodelista"/>
        <w:numPr>
          <w:ilvl w:val="0"/>
          <w:numId w:val="9"/>
        </w:numPr>
        <w:shd w:val="clear" w:color="auto" w:fill="FFFFFF"/>
        <w:jc w:val="both"/>
        <w:textAlignment w:val="baseline"/>
        <w:rPr>
          <w:rFonts w:ascii="Courier New" w:hAnsi="Courier New" w:cs="Courier New"/>
          <w:color w:val="555555"/>
        </w:rPr>
      </w:pPr>
      <w:r w:rsidRPr="00845693">
        <w:rPr>
          <w:rFonts w:ascii="Courier New" w:hAnsi="Courier New" w:cs="Courier New"/>
          <w:color w:val="555555"/>
          <w:bdr w:val="none" w:sz="0" w:space="0" w:color="auto" w:frame="1"/>
        </w:rPr>
        <w:br/>
        <w:t>Manejo de bases de datos Mysql:</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drop table [table]; – Elimina la tabla, incluyendo registros y estructura.</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drop table if exists [table]; – Elimina la tabla de la base de datos, pero antes verifica que exista.</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truncate table [table]; – Elimina los registros, pero mantiene la esrtuctura de la tabla.</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rename table [table] to [nuevo nombre de tabla]; – Renombra una tabla de la base de datos.</w:t>
      </w:r>
    </w:p>
    <w:p w:rsidR="005D6265" w:rsidRPr="00845693" w:rsidRDefault="005D6265" w:rsidP="005D6265">
      <w:pPr>
        <w:shd w:val="clear" w:color="auto" w:fill="FFFFFF"/>
        <w:jc w:val="both"/>
        <w:textAlignment w:val="baseline"/>
        <w:rPr>
          <w:rFonts w:ascii="Courier New" w:hAnsi="Courier New" w:cs="Courier New"/>
          <w:color w:val="555555"/>
          <w:bdr w:val="none" w:sz="0" w:space="0" w:color="auto" w:frame="1"/>
        </w:rPr>
      </w:pPr>
    </w:p>
    <w:p w:rsidR="005D6265" w:rsidRPr="00845693" w:rsidRDefault="005D6265" w:rsidP="005D6265">
      <w:pPr>
        <w:pStyle w:val="Prrafodelista"/>
        <w:numPr>
          <w:ilvl w:val="0"/>
          <w:numId w:val="9"/>
        </w:numPr>
        <w:shd w:val="clear" w:color="auto" w:fill="FFFFFF"/>
        <w:jc w:val="both"/>
        <w:textAlignment w:val="baseline"/>
        <w:rPr>
          <w:rFonts w:ascii="Courier New" w:hAnsi="Courier New" w:cs="Courier New"/>
          <w:color w:val="555555"/>
        </w:rPr>
      </w:pPr>
      <w:r w:rsidRPr="00845693">
        <w:rPr>
          <w:rFonts w:ascii="Courier New" w:hAnsi="Courier New" w:cs="Courier New"/>
          <w:color w:val="555555"/>
          <w:bdr w:val="none" w:sz="0" w:space="0" w:color="auto" w:frame="1"/>
        </w:rPr>
        <w:t>Verificacion y reparacion de bases de datos erroneas:</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check table [table]; – Verificar la tabla.</w:t>
      </w:r>
    </w:p>
    <w:p w:rsidR="005D6265" w:rsidRPr="00845693" w:rsidRDefault="005D6265" w:rsidP="005D6265">
      <w:pPr>
        <w:pStyle w:val="Prrafodelista"/>
        <w:numPr>
          <w:ilvl w:val="0"/>
          <w:numId w:val="9"/>
        </w:numPr>
        <w:shd w:val="clear" w:color="auto" w:fill="FFFFFF"/>
        <w:jc w:val="both"/>
        <w:textAlignment w:val="baseline"/>
        <w:rPr>
          <w:rFonts w:ascii="Courier New" w:eastAsia="Times New Roman" w:hAnsi="Courier New" w:cs="Courier New"/>
          <w:color w:val="555555"/>
        </w:rPr>
      </w:pPr>
      <w:r w:rsidRPr="00845693">
        <w:rPr>
          <w:rFonts w:ascii="Courier New" w:eastAsia="Times New Roman" w:hAnsi="Courier New" w:cs="Courier New"/>
          <w:color w:val="555555"/>
          <w:bdr w:val="none" w:sz="0" w:space="0" w:color="auto" w:frame="1"/>
        </w:rPr>
        <w:t>repair table [table]; – Reparar la tabla rota.</w:t>
      </w:r>
    </w:p>
    <w:p w:rsidR="005D6265" w:rsidRPr="00845693" w:rsidRDefault="005D6265" w:rsidP="005D6265">
      <w:pPr>
        <w:jc w:val="both"/>
        <w:rPr>
          <w:rFonts w:ascii="Courier New" w:hAnsi="Courier New" w:cs="Courier New"/>
        </w:rPr>
      </w:pPr>
    </w:p>
    <w:p w:rsidR="005D6265" w:rsidRPr="00845693" w:rsidRDefault="005D6265" w:rsidP="005D6265">
      <w:pPr>
        <w:jc w:val="both"/>
        <w:rPr>
          <w:rFonts w:ascii="Courier New" w:hAnsi="Courier New" w:cs="Courier New"/>
          <w:sz w:val="32"/>
        </w:rPr>
      </w:pPr>
      <w:r w:rsidRPr="00845693">
        <w:rPr>
          <w:rFonts w:ascii="Courier New" w:hAnsi="Courier New" w:cs="Courier New"/>
          <w:sz w:val="32"/>
        </w:rPr>
        <w:t xml:space="preserve">Base de datos </w:t>
      </w:r>
    </w:p>
    <w:p w:rsidR="005D6265" w:rsidRPr="00845693" w:rsidRDefault="005D6265" w:rsidP="005D6265">
      <w:pPr>
        <w:jc w:val="both"/>
        <w:rPr>
          <w:rFonts w:ascii="Courier New" w:hAnsi="Courier New" w:cs="Courier New"/>
        </w:rPr>
      </w:pPr>
    </w:p>
    <w:p w:rsidR="005D6265" w:rsidRPr="00845693" w:rsidRDefault="005D6265" w:rsidP="005D6265">
      <w:pPr>
        <w:jc w:val="both"/>
        <w:rPr>
          <w:rFonts w:ascii="Courier New" w:hAnsi="Courier New" w:cs="Courier New"/>
        </w:rPr>
      </w:pPr>
      <w:r w:rsidRPr="00845693">
        <w:rPr>
          <w:rFonts w:ascii="Courier New" w:hAnsi="Courier New" w:cs="Courier New"/>
        </w:rPr>
        <w:t xml:space="preserve">Crate date base Facebook </w:t>
      </w:r>
    </w:p>
    <w:p w:rsidR="005D6265" w:rsidRPr="00845693" w:rsidRDefault="005D6265" w:rsidP="005D6265">
      <w:pPr>
        <w:jc w:val="both"/>
        <w:rPr>
          <w:rFonts w:ascii="Courier New" w:hAnsi="Courier New" w:cs="Courier New"/>
        </w:rPr>
      </w:pPr>
      <w:r w:rsidRPr="00845693">
        <w:rPr>
          <w:rFonts w:ascii="Courier New" w:hAnsi="Courier New" w:cs="Courier New"/>
        </w:rPr>
        <w:t xml:space="preserve">Use Facebook </w:t>
      </w:r>
    </w:p>
    <w:p w:rsidR="005D6265" w:rsidRPr="00845693" w:rsidRDefault="005D6265" w:rsidP="005D6265">
      <w:pPr>
        <w:jc w:val="both"/>
        <w:rPr>
          <w:rFonts w:ascii="Courier New" w:hAnsi="Courier New" w:cs="Courier New"/>
        </w:rPr>
      </w:pPr>
      <w:r w:rsidRPr="00845693">
        <w:rPr>
          <w:rFonts w:ascii="Courier New" w:hAnsi="Courier New" w:cs="Courier New"/>
        </w:rPr>
        <w:t>Create table usuarios (</w:t>
      </w:r>
    </w:p>
    <w:p w:rsidR="005D6265" w:rsidRPr="00845693" w:rsidRDefault="005D6265" w:rsidP="005D6265">
      <w:pPr>
        <w:jc w:val="both"/>
        <w:rPr>
          <w:rFonts w:ascii="Courier New" w:hAnsi="Courier New" w:cs="Courier New"/>
        </w:rPr>
      </w:pPr>
      <w:r w:rsidRPr="00845693">
        <w:rPr>
          <w:rFonts w:ascii="Courier New" w:hAnsi="Courier New" w:cs="Courier New"/>
        </w:rPr>
        <w:t>Nombre varchar (10),</w:t>
      </w:r>
    </w:p>
    <w:p w:rsidR="005D6265" w:rsidRPr="00845693" w:rsidRDefault="005D6265" w:rsidP="005D6265">
      <w:pPr>
        <w:jc w:val="both"/>
        <w:rPr>
          <w:rFonts w:ascii="Courier New" w:hAnsi="Courier New" w:cs="Courier New"/>
        </w:rPr>
      </w:pPr>
      <w:r w:rsidRPr="00845693">
        <w:rPr>
          <w:rFonts w:ascii="Courier New" w:hAnsi="Courier New" w:cs="Courier New"/>
        </w:rPr>
        <w:t>Apellido varchar (14),</w:t>
      </w:r>
    </w:p>
    <w:p w:rsidR="005D6265" w:rsidRPr="00845693" w:rsidRDefault="005D6265" w:rsidP="005D6265">
      <w:pPr>
        <w:jc w:val="both"/>
        <w:rPr>
          <w:rFonts w:ascii="Courier New" w:hAnsi="Courier New" w:cs="Courier New"/>
        </w:rPr>
      </w:pPr>
      <w:r w:rsidRPr="00845693">
        <w:rPr>
          <w:rFonts w:ascii="Courier New" w:hAnsi="Courier New" w:cs="Courier New"/>
        </w:rPr>
        <w:t xml:space="preserve">Edad int (15), </w:t>
      </w:r>
    </w:p>
    <w:p w:rsidR="005D6265" w:rsidRPr="00845693" w:rsidRDefault="005D6265" w:rsidP="005D6265">
      <w:pPr>
        <w:jc w:val="both"/>
        <w:rPr>
          <w:rFonts w:ascii="Courier New" w:hAnsi="Courier New" w:cs="Courier New"/>
        </w:rPr>
      </w:pPr>
      <w:r w:rsidRPr="00845693">
        <w:rPr>
          <w:rFonts w:ascii="Courier New" w:hAnsi="Courier New" w:cs="Courier New"/>
        </w:rPr>
        <w:t>Sexo varchar (22));</w:t>
      </w:r>
    </w:p>
    <w:p w:rsidR="005D6265" w:rsidRPr="00845693" w:rsidRDefault="005D6265" w:rsidP="005D6265">
      <w:pPr>
        <w:jc w:val="both"/>
        <w:rPr>
          <w:rFonts w:ascii="Courier New" w:hAnsi="Courier New" w:cs="Courier New"/>
        </w:rPr>
      </w:pPr>
    </w:p>
    <w:p w:rsidR="005D6265" w:rsidRDefault="005D6265" w:rsidP="005D6265">
      <w:pPr>
        <w:jc w:val="both"/>
      </w:pPr>
    </w:p>
    <w:p w:rsidR="005D6265" w:rsidRPr="005D6265" w:rsidRDefault="005D6265" w:rsidP="005D6265"/>
    <w:p w:rsidR="005D6265" w:rsidRPr="005D6265" w:rsidRDefault="005D6265" w:rsidP="005D6265">
      <w:pPr>
        <w:rPr>
          <w:rFonts w:ascii="Courier New" w:hAnsi="Courier New" w:cs="Courier New"/>
        </w:rPr>
      </w:pPr>
    </w:p>
    <w:p w:rsidR="009B725A" w:rsidRPr="00A865D8" w:rsidRDefault="009B725A" w:rsidP="009B725A">
      <w:pPr>
        <w:jc w:val="center"/>
        <w:rPr>
          <w:rFonts w:ascii="Courier New" w:hAnsi="Courier New" w:cs="Courier New"/>
          <w:sz w:val="72"/>
          <w:szCs w:val="72"/>
        </w:rPr>
      </w:pPr>
    </w:p>
    <w:p w:rsidR="00EF19B2" w:rsidRDefault="00EF19B2" w:rsidP="009B725A">
      <w:pPr>
        <w:jc w:val="both"/>
        <w:rPr>
          <w:rFonts w:ascii="Courier New" w:hAnsi="Courier New" w:cs="Courier New"/>
        </w:rPr>
      </w:pPr>
    </w:p>
    <w:p w:rsidR="002C22BC" w:rsidRPr="002200C4" w:rsidRDefault="002200C4" w:rsidP="002200C4">
      <w:pPr>
        <w:pStyle w:val="Ttulo4"/>
        <w:rPr>
          <w:sz w:val="32"/>
        </w:rPr>
      </w:pPr>
      <w:r w:rsidRPr="002200C4">
        <w:rPr>
          <w:sz w:val="32"/>
        </w:rPr>
        <w:t xml:space="preserve">CONCLUSION </w:t>
      </w:r>
      <w:r w:rsidR="00EF19B2">
        <w:rPr>
          <w:sz w:val="32"/>
        </w:rPr>
        <w:t>SEMESTRAL</w:t>
      </w:r>
    </w:p>
    <w:p w:rsidR="002200C4" w:rsidRPr="002200C4" w:rsidRDefault="002200C4" w:rsidP="002200C4"/>
    <w:p w:rsidR="009B725A" w:rsidRPr="002200C4" w:rsidRDefault="002C22BC" w:rsidP="002200C4">
      <w:pPr>
        <w:jc w:val="both"/>
        <w:rPr>
          <w:rFonts w:ascii="Courier New" w:hAnsi="Courier New" w:cs="Courier New"/>
        </w:rPr>
      </w:pPr>
      <w:r w:rsidRPr="002200C4">
        <w:rPr>
          <w:rFonts w:ascii="Courier New" w:hAnsi="Courier New" w:cs="Courier New"/>
        </w:rPr>
        <w:t xml:space="preserve">En este semestre se puede observar en las anteriores </w:t>
      </w:r>
      <w:r w:rsidR="002200C4" w:rsidRPr="002200C4">
        <w:rPr>
          <w:rFonts w:ascii="Courier New" w:hAnsi="Courier New" w:cs="Courier New"/>
        </w:rPr>
        <w:t>actividades que hemos aprendido diversas cosas desde que es un gestor de correo, lista de correos prioridad de mensajes, supimos administrar y presentar  información en diferentes programas y por ultimo a utilizar diferentes bases de datos.</w:t>
      </w:r>
    </w:p>
    <w:sectPr w:rsidR="009B725A" w:rsidRPr="002200C4" w:rsidSect="002200C4">
      <w:footerReference w:type="even" r:id="rId32"/>
      <w:footerReference w:type="default" r:id="rId33"/>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EB8" w:rsidRDefault="00723EB8" w:rsidP="00A865D8">
      <w:r>
        <w:separator/>
      </w:r>
    </w:p>
  </w:endnote>
  <w:endnote w:type="continuationSeparator" w:id="0">
    <w:p w:rsidR="00723EB8" w:rsidRDefault="00723EB8" w:rsidP="00A86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panose1 w:val="02020500000000000000"/>
    <w:charset w:val="51"/>
    <w:family w:val="auto"/>
    <w:pitch w:val="variable"/>
    <w:sig w:usb0="A00002FF" w:usb1="28CFFCFA" w:usb2="00000016" w:usb3="00000000" w:csb0="00100001" w:csb1="00000000"/>
  </w:font>
  <w:font w:name="MS Mincho">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B8" w:rsidRDefault="00723EB8" w:rsidP="002200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23EB8" w:rsidRDefault="00723EB8" w:rsidP="002200C4">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B8" w:rsidRDefault="00723EB8" w:rsidP="002200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F19B2">
      <w:rPr>
        <w:rStyle w:val="Nmerodepgina"/>
        <w:noProof/>
      </w:rPr>
      <w:t>2</w:t>
    </w:r>
    <w:r>
      <w:rPr>
        <w:rStyle w:val="Nmerodepgina"/>
      </w:rPr>
      <w:fldChar w:fldCharType="end"/>
    </w:r>
  </w:p>
  <w:p w:rsidR="00723EB8" w:rsidRDefault="00723EB8" w:rsidP="002200C4">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EB8" w:rsidRDefault="00723EB8" w:rsidP="00A865D8">
      <w:r>
        <w:separator/>
      </w:r>
    </w:p>
  </w:footnote>
  <w:footnote w:type="continuationSeparator" w:id="0">
    <w:p w:rsidR="00723EB8" w:rsidRDefault="00723EB8" w:rsidP="00A865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14C8"/>
    <w:multiLevelType w:val="multilevel"/>
    <w:tmpl w:val="D84684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C178E"/>
    <w:multiLevelType w:val="multilevel"/>
    <w:tmpl w:val="BC964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D06D9"/>
    <w:multiLevelType w:val="multilevel"/>
    <w:tmpl w:val="E5F6A9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4574C"/>
    <w:multiLevelType w:val="hybridMultilevel"/>
    <w:tmpl w:val="9A448A2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FD11C88"/>
    <w:multiLevelType w:val="multilevel"/>
    <w:tmpl w:val="91747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5F4F1A"/>
    <w:multiLevelType w:val="multilevel"/>
    <w:tmpl w:val="A916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9953E9"/>
    <w:multiLevelType w:val="multilevel"/>
    <w:tmpl w:val="D7D8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6E2705"/>
    <w:multiLevelType w:val="hybridMultilevel"/>
    <w:tmpl w:val="40BAA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7C80C36"/>
    <w:multiLevelType w:val="multilevel"/>
    <w:tmpl w:val="70E0AC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
  </w:num>
  <w:num w:numId="4">
    <w:abstractNumId w:val="0"/>
  </w:num>
  <w:num w:numId="5">
    <w:abstractNumId w:val="7"/>
  </w:num>
  <w:num w:numId="6">
    <w:abstractNumId w:val="4"/>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AC3"/>
    <w:rsid w:val="00153972"/>
    <w:rsid w:val="00182AC3"/>
    <w:rsid w:val="002200C4"/>
    <w:rsid w:val="002C22BC"/>
    <w:rsid w:val="003B0827"/>
    <w:rsid w:val="005D6265"/>
    <w:rsid w:val="006F0812"/>
    <w:rsid w:val="00723EB8"/>
    <w:rsid w:val="009B725A"/>
    <w:rsid w:val="00A865D8"/>
    <w:rsid w:val="00BE264A"/>
    <w:rsid w:val="00EF19B2"/>
    <w:rsid w:val="00F45E8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5397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1539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39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539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2AC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82AC3"/>
    <w:rPr>
      <w:rFonts w:ascii="Lucida Grande" w:hAnsi="Lucida Grande" w:cs="Lucida Grande"/>
      <w:sz w:val="18"/>
      <w:szCs w:val="18"/>
    </w:rPr>
  </w:style>
  <w:style w:type="character" w:customStyle="1" w:styleId="Ttulo1Car">
    <w:name w:val="Título 1 Car"/>
    <w:basedOn w:val="Fuentedeprrafopredeter"/>
    <w:link w:val="Ttulo1"/>
    <w:uiPriority w:val="9"/>
    <w:rsid w:val="00153972"/>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15397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5397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5397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15397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Fuentedeprrafopredeter"/>
    <w:rsid w:val="00153972"/>
  </w:style>
  <w:style w:type="character" w:styleId="Hipervnculo">
    <w:name w:val="Hyperlink"/>
    <w:basedOn w:val="Fuentedeprrafopredeter"/>
    <w:uiPriority w:val="99"/>
    <w:semiHidden/>
    <w:unhideWhenUsed/>
    <w:rsid w:val="00153972"/>
    <w:rPr>
      <w:color w:val="0000FF"/>
      <w:u w:val="single"/>
    </w:rPr>
  </w:style>
  <w:style w:type="paragraph" w:styleId="Encabezadodetabladecontenido">
    <w:name w:val="TOC Heading"/>
    <w:basedOn w:val="Ttulo1"/>
    <w:next w:val="Normal"/>
    <w:uiPriority w:val="39"/>
    <w:unhideWhenUsed/>
    <w:qFormat/>
    <w:rsid w:val="00153972"/>
    <w:pPr>
      <w:spacing w:line="276" w:lineRule="auto"/>
      <w:outlineLvl w:val="9"/>
    </w:pPr>
    <w:rPr>
      <w:color w:val="365F91" w:themeColor="accent1" w:themeShade="BF"/>
      <w:sz w:val="28"/>
      <w:szCs w:val="28"/>
    </w:rPr>
  </w:style>
  <w:style w:type="paragraph" w:styleId="TDC1">
    <w:name w:val="toc 1"/>
    <w:basedOn w:val="Normal"/>
    <w:next w:val="Normal"/>
    <w:autoRedefine/>
    <w:uiPriority w:val="39"/>
    <w:unhideWhenUsed/>
    <w:rsid w:val="00153972"/>
    <w:pPr>
      <w:spacing w:before="240" w:after="120"/>
    </w:pPr>
    <w:rPr>
      <w:b/>
      <w:caps/>
      <w:sz w:val="22"/>
      <w:szCs w:val="22"/>
      <w:u w:val="single"/>
    </w:rPr>
  </w:style>
  <w:style w:type="paragraph" w:styleId="TDC2">
    <w:name w:val="toc 2"/>
    <w:basedOn w:val="Normal"/>
    <w:next w:val="Normal"/>
    <w:autoRedefine/>
    <w:uiPriority w:val="39"/>
    <w:unhideWhenUsed/>
    <w:rsid w:val="00153972"/>
    <w:rPr>
      <w:b/>
      <w:smallCaps/>
      <w:sz w:val="22"/>
      <w:szCs w:val="22"/>
    </w:rPr>
  </w:style>
  <w:style w:type="paragraph" w:styleId="TDC3">
    <w:name w:val="toc 3"/>
    <w:basedOn w:val="Normal"/>
    <w:next w:val="Normal"/>
    <w:autoRedefine/>
    <w:uiPriority w:val="39"/>
    <w:unhideWhenUsed/>
    <w:rsid w:val="00153972"/>
    <w:rPr>
      <w:smallCaps/>
      <w:sz w:val="22"/>
      <w:szCs w:val="22"/>
    </w:rPr>
  </w:style>
  <w:style w:type="paragraph" w:styleId="Sinespaciado">
    <w:name w:val="No Spacing"/>
    <w:link w:val="SinespaciadoCar"/>
    <w:qFormat/>
    <w:rsid w:val="00153972"/>
    <w:rPr>
      <w:rFonts w:ascii="PMingLiU" w:hAnsi="PMingLiU"/>
      <w:sz w:val="22"/>
      <w:szCs w:val="22"/>
    </w:rPr>
  </w:style>
  <w:style w:type="character" w:customStyle="1" w:styleId="SinespaciadoCar">
    <w:name w:val="Sin espaciado Car"/>
    <w:basedOn w:val="Fuentedeprrafopredeter"/>
    <w:link w:val="Sinespaciado"/>
    <w:rsid w:val="00153972"/>
    <w:rPr>
      <w:rFonts w:ascii="PMingLiU" w:hAnsi="PMingLiU"/>
      <w:sz w:val="22"/>
      <w:szCs w:val="22"/>
    </w:rPr>
  </w:style>
  <w:style w:type="character" w:styleId="Enfasis">
    <w:name w:val="Emphasis"/>
    <w:basedOn w:val="Fuentedeprrafopredeter"/>
    <w:uiPriority w:val="20"/>
    <w:qFormat/>
    <w:rsid w:val="00153972"/>
    <w:rPr>
      <w:i/>
      <w:iCs/>
    </w:rPr>
  </w:style>
  <w:style w:type="table" w:styleId="Listaclara">
    <w:name w:val="Light List"/>
    <w:basedOn w:val="Tablanormal"/>
    <w:uiPriority w:val="61"/>
    <w:rsid w:val="009B725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rrafodelista">
    <w:name w:val="List Paragraph"/>
    <w:basedOn w:val="Normal"/>
    <w:uiPriority w:val="34"/>
    <w:qFormat/>
    <w:rsid w:val="009B725A"/>
    <w:pPr>
      <w:ind w:left="720"/>
      <w:contextualSpacing/>
    </w:pPr>
  </w:style>
  <w:style w:type="character" w:styleId="Hipervnculovisitado">
    <w:name w:val="FollowedHyperlink"/>
    <w:basedOn w:val="Fuentedeprrafopredeter"/>
    <w:uiPriority w:val="99"/>
    <w:semiHidden/>
    <w:unhideWhenUsed/>
    <w:rsid w:val="00A865D8"/>
    <w:rPr>
      <w:color w:val="800080" w:themeColor="followedHyperlink"/>
      <w:u w:val="single"/>
    </w:rPr>
  </w:style>
  <w:style w:type="paragraph" w:styleId="Encabezado">
    <w:name w:val="header"/>
    <w:basedOn w:val="Normal"/>
    <w:link w:val="EncabezadoCar"/>
    <w:uiPriority w:val="99"/>
    <w:unhideWhenUsed/>
    <w:rsid w:val="00A865D8"/>
    <w:pPr>
      <w:tabs>
        <w:tab w:val="center" w:pos="4252"/>
        <w:tab w:val="right" w:pos="8504"/>
      </w:tabs>
    </w:pPr>
  </w:style>
  <w:style w:type="character" w:customStyle="1" w:styleId="EncabezadoCar">
    <w:name w:val="Encabezado Car"/>
    <w:basedOn w:val="Fuentedeprrafopredeter"/>
    <w:link w:val="Encabezado"/>
    <w:uiPriority w:val="99"/>
    <w:rsid w:val="00A865D8"/>
  </w:style>
  <w:style w:type="paragraph" w:styleId="Piedepgina">
    <w:name w:val="footer"/>
    <w:basedOn w:val="Normal"/>
    <w:link w:val="PiedepginaCar"/>
    <w:uiPriority w:val="99"/>
    <w:unhideWhenUsed/>
    <w:rsid w:val="00A865D8"/>
    <w:pPr>
      <w:tabs>
        <w:tab w:val="center" w:pos="4252"/>
        <w:tab w:val="right" w:pos="8504"/>
      </w:tabs>
    </w:pPr>
  </w:style>
  <w:style w:type="character" w:customStyle="1" w:styleId="PiedepginaCar">
    <w:name w:val="Pie de página Car"/>
    <w:basedOn w:val="Fuentedeprrafopredeter"/>
    <w:link w:val="Piedepgina"/>
    <w:uiPriority w:val="99"/>
    <w:rsid w:val="00A865D8"/>
  </w:style>
  <w:style w:type="paragraph" w:styleId="Subttulo">
    <w:name w:val="Subtitle"/>
    <w:basedOn w:val="Normal"/>
    <w:next w:val="Normal"/>
    <w:link w:val="SubttuloCar"/>
    <w:uiPriority w:val="11"/>
    <w:qFormat/>
    <w:rsid w:val="00A865D8"/>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A865D8"/>
    <w:rPr>
      <w:rFonts w:asciiTheme="majorHAnsi" w:eastAsiaTheme="majorEastAsia" w:hAnsiTheme="majorHAnsi" w:cstheme="majorBidi"/>
      <w:i/>
      <w:iCs/>
      <w:color w:val="4F81BD" w:themeColor="accent1"/>
      <w:spacing w:val="15"/>
    </w:rPr>
  </w:style>
  <w:style w:type="character" w:styleId="Nmerodepgina">
    <w:name w:val="page number"/>
    <w:basedOn w:val="Fuentedeprrafopredeter"/>
    <w:uiPriority w:val="99"/>
    <w:semiHidden/>
    <w:unhideWhenUsed/>
    <w:rsid w:val="002200C4"/>
  </w:style>
  <w:style w:type="paragraph" w:styleId="TDC4">
    <w:name w:val="toc 4"/>
    <w:basedOn w:val="Normal"/>
    <w:next w:val="Normal"/>
    <w:autoRedefine/>
    <w:uiPriority w:val="39"/>
    <w:semiHidden/>
    <w:unhideWhenUsed/>
    <w:rsid w:val="006F0812"/>
    <w:rPr>
      <w:sz w:val="22"/>
      <w:szCs w:val="22"/>
    </w:rPr>
  </w:style>
  <w:style w:type="paragraph" w:styleId="TDC5">
    <w:name w:val="toc 5"/>
    <w:basedOn w:val="Normal"/>
    <w:next w:val="Normal"/>
    <w:autoRedefine/>
    <w:uiPriority w:val="39"/>
    <w:semiHidden/>
    <w:unhideWhenUsed/>
    <w:rsid w:val="006F0812"/>
    <w:rPr>
      <w:sz w:val="22"/>
      <w:szCs w:val="22"/>
    </w:rPr>
  </w:style>
  <w:style w:type="paragraph" w:styleId="TDC6">
    <w:name w:val="toc 6"/>
    <w:basedOn w:val="Normal"/>
    <w:next w:val="Normal"/>
    <w:autoRedefine/>
    <w:uiPriority w:val="39"/>
    <w:semiHidden/>
    <w:unhideWhenUsed/>
    <w:rsid w:val="006F0812"/>
    <w:rPr>
      <w:sz w:val="22"/>
      <w:szCs w:val="22"/>
    </w:rPr>
  </w:style>
  <w:style w:type="paragraph" w:styleId="TDC7">
    <w:name w:val="toc 7"/>
    <w:basedOn w:val="Normal"/>
    <w:next w:val="Normal"/>
    <w:autoRedefine/>
    <w:uiPriority w:val="39"/>
    <w:semiHidden/>
    <w:unhideWhenUsed/>
    <w:rsid w:val="006F0812"/>
    <w:rPr>
      <w:sz w:val="22"/>
      <w:szCs w:val="22"/>
    </w:rPr>
  </w:style>
  <w:style w:type="paragraph" w:styleId="TDC8">
    <w:name w:val="toc 8"/>
    <w:basedOn w:val="Normal"/>
    <w:next w:val="Normal"/>
    <w:autoRedefine/>
    <w:uiPriority w:val="39"/>
    <w:semiHidden/>
    <w:unhideWhenUsed/>
    <w:rsid w:val="006F0812"/>
    <w:rPr>
      <w:sz w:val="22"/>
      <w:szCs w:val="22"/>
    </w:rPr>
  </w:style>
  <w:style w:type="paragraph" w:styleId="TDC9">
    <w:name w:val="toc 9"/>
    <w:basedOn w:val="Normal"/>
    <w:next w:val="Normal"/>
    <w:autoRedefine/>
    <w:uiPriority w:val="39"/>
    <w:semiHidden/>
    <w:unhideWhenUsed/>
    <w:rsid w:val="006F0812"/>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5397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1539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39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539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2AC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82AC3"/>
    <w:rPr>
      <w:rFonts w:ascii="Lucida Grande" w:hAnsi="Lucida Grande" w:cs="Lucida Grande"/>
      <w:sz w:val="18"/>
      <w:szCs w:val="18"/>
    </w:rPr>
  </w:style>
  <w:style w:type="character" w:customStyle="1" w:styleId="Ttulo1Car">
    <w:name w:val="Título 1 Car"/>
    <w:basedOn w:val="Fuentedeprrafopredeter"/>
    <w:link w:val="Ttulo1"/>
    <w:uiPriority w:val="9"/>
    <w:rsid w:val="00153972"/>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15397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5397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5397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15397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Fuentedeprrafopredeter"/>
    <w:rsid w:val="00153972"/>
  </w:style>
  <w:style w:type="character" w:styleId="Hipervnculo">
    <w:name w:val="Hyperlink"/>
    <w:basedOn w:val="Fuentedeprrafopredeter"/>
    <w:uiPriority w:val="99"/>
    <w:semiHidden/>
    <w:unhideWhenUsed/>
    <w:rsid w:val="00153972"/>
    <w:rPr>
      <w:color w:val="0000FF"/>
      <w:u w:val="single"/>
    </w:rPr>
  </w:style>
  <w:style w:type="paragraph" w:styleId="Encabezadodetabladecontenido">
    <w:name w:val="TOC Heading"/>
    <w:basedOn w:val="Ttulo1"/>
    <w:next w:val="Normal"/>
    <w:uiPriority w:val="39"/>
    <w:unhideWhenUsed/>
    <w:qFormat/>
    <w:rsid w:val="00153972"/>
    <w:pPr>
      <w:spacing w:line="276" w:lineRule="auto"/>
      <w:outlineLvl w:val="9"/>
    </w:pPr>
    <w:rPr>
      <w:color w:val="365F91" w:themeColor="accent1" w:themeShade="BF"/>
      <w:sz w:val="28"/>
      <w:szCs w:val="28"/>
    </w:rPr>
  </w:style>
  <w:style w:type="paragraph" w:styleId="TDC1">
    <w:name w:val="toc 1"/>
    <w:basedOn w:val="Normal"/>
    <w:next w:val="Normal"/>
    <w:autoRedefine/>
    <w:uiPriority w:val="39"/>
    <w:unhideWhenUsed/>
    <w:rsid w:val="00153972"/>
    <w:pPr>
      <w:spacing w:before="240" w:after="120"/>
    </w:pPr>
    <w:rPr>
      <w:b/>
      <w:caps/>
      <w:sz w:val="22"/>
      <w:szCs w:val="22"/>
      <w:u w:val="single"/>
    </w:rPr>
  </w:style>
  <w:style w:type="paragraph" w:styleId="TDC2">
    <w:name w:val="toc 2"/>
    <w:basedOn w:val="Normal"/>
    <w:next w:val="Normal"/>
    <w:autoRedefine/>
    <w:uiPriority w:val="39"/>
    <w:unhideWhenUsed/>
    <w:rsid w:val="00153972"/>
    <w:rPr>
      <w:b/>
      <w:smallCaps/>
      <w:sz w:val="22"/>
      <w:szCs w:val="22"/>
    </w:rPr>
  </w:style>
  <w:style w:type="paragraph" w:styleId="TDC3">
    <w:name w:val="toc 3"/>
    <w:basedOn w:val="Normal"/>
    <w:next w:val="Normal"/>
    <w:autoRedefine/>
    <w:uiPriority w:val="39"/>
    <w:unhideWhenUsed/>
    <w:rsid w:val="00153972"/>
    <w:rPr>
      <w:smallCaps/>
      <w:sz w:val="22"/>
      <w:szCs w:val="22"/>
    </w:rPr>
  </w:style>
  <w:style w:type="paragraph" w:styleId="Sinespaciado">
    <w:name w:val="No Spacing"/>
    <w:link w:val="SinespaciadoCar"/>
    <w:qFormat/>
    <w:rsid w:val="00153972"/>
    <w:rPr>
      <w:rFonts w:ascii="PMingLiU" w:hAnsi="PMingLiU"/>
      <w:sz w:val="22"/>
      <w:szCs w:val="22"/>
    </w:rPr>
  </w:style>
  <w:style w:type="character" w:customStyle="1" w:styleId="SinespaciadoCar">
    <w:name w:val="Sin espaciado Car"/>
    <w:basedOn w:val="Fuentedeprrafopredeter"/>
    <w:link w:val="Sinespaciado"/>
    <w:rsid w:val="00153972"/>
    <w:rPr>
      <w:rFonts w:ascii="PMingLiU" w:hAnsi="PMingLiU"/>
      <w:sz w:val="22"/>
      <w:szCs w:val="22"/>
    </w:rPr>
  </w:style>
  <w:style w:type="character" w:styleId="Enfasis">
    <w:name w:val="Emphasis"/>
    <w:basedOn w:val="Fuentedeprrafopredeter"/>
    <w:uiPriority w:val="20"/>
    <w:qFormat/>
    <w:rsid w:val="00153972"/>
    <w:rPr>
      <w:i/>
      <w:iCs/>
    </w:rPr>
  </w:style>
  <w:style w:type="table" w:styleId="Listaclara">
    <w:name w:val="Light List"/>
    <w:basedOn w:val="Tablanormal"/>
    <w:uiPriority w:val="61"/>
    <w:rsid w:val="009B725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rrafodelista">
    <w:name w:val="List Paragraph"/>
    <w:basedOn w:val="Normal"/>
    <w:uiPriority w:val="34"/>
    <w:qFormat/>
    <w:rsid w:val="009B725A"/>
    <w:pPr>
      <w:ind w:left="720"/>
      <w:contextualSpacing/>
    </w:pPr>
  </w:style>
  <w:style w:type="character" w:styleId="Hipervnculovisitado">
    <w:name w:val="FollowedHyperlink"/>
    <w:basedOn w:val="Fuentedeprrafopredeter"/>
    <w:uiPriority w:val="99"/>
    <w:semiHidden/>
    <w:unhideWhenUsed/>
    <w:rsid w:val="00A865D8"/>
    <w:rPr>
      <w:color w:val="800080" w:themeColor="followedHyperlink"/>
      <w:u w:val="single"/>
    </w:rPr>
  </w:style>
  <w:style w:type="paragraph" w:styleId="Encabezado">
    <w:name w:val="header"/>
    <w:basedOn w:val="Normal"/>
    <w:link w:val="EncabezadoCar"/>
    <w:uiPriority w:val="99"/>
    <w:unhideWhenUsed/>
    <w:rsid w:val="00A865D8"/>
    <w:pPr>
      <w:tabs>
        <w:tab w:val="center" w:pos="4252"/>
        <w:tab w:val="right" w:pos="8504"/>
      </w:tabs>
    </w:pPr>
  </w:style>
  <w:style w:type="character" w:customStyle="1" w:styleId="EncabezadoCar">
    <w:name w:val="Encabezado Car"/>
    <w:basedOn w:val="Fuentedeprrafopredeter"/>
    <w:link w:val="Encabezado"/>
    <w:uiPriority w:val="99"/>
    <w:rsid w:val="00A865D8"/>
  </w:style>
  <w:style w:type="paragraph" w:styleId="Piedepgina">
    <w:name w:val="footer"/>
    <w:basedOn w:val="Normal"/>
    <w:link w:val="PiedepginaCar"/>
    <w:uiPriority w:val="99"/>
    <w:unhideWhenUsed/>
    <w:rsid w:val="00A865D8"/>
    <w:pPr>
      <w:tabs>
        <w:tab w:val="center" w:pos="4252"/>
        <w:tab w:val="right" w:pos="8504"/>
      </w:tabs>
    </w:pPr>
  </w:style>
  <w:style w:type="character" w:customStyle="1" w:styleId="PiedepginaCar">
    <w:name w:val="Pie de página Car"/>
    <w:basedOn w:val="Fuentedeprrafopredeter"/>
    <w:link w:val="Piedepgina"/>
    <w:uiPriority w:val="99"/>
    <w:rsid w:val="00A865D8"/>
  </w:style>
  <w:style w:type="paragraph" w:styleId="Subttulo">
    <w:name w:val="Subtitle"/>
    <w:basedOn w:val="Normal"/>
    <w:next w:val="Normal"/>
    <w:link w:val="SubttuloCar"/>
    <w:uiPriority w:val="11"/>
    <w:qFormat/>
    <w:rsid w:val="00A865D8"/>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A865D8"/>
    <w:rPr>
      <w:rFonts w:asciiTheme="majorHAnsi" w:eastAsiaTheme="majorEastAsia" w:hAnsiTheme="majorHAnsi" w:cstheme="majorBidi"/>
      <w:i/>
      <w:iCs/>
      <w:color w:val="4F81BD" w:themeColor="accent1"/>
      <w:spacing w:val="15"/>
    </w:rPr>
  </w:style>
  <w:style w:type="character" w:styleId="Nmerodepgina">
    <w:name w:val="page number"/>
    <w:basedOn w:val="Fuentedeprrafopredeter"/>
    <w:uiPriority w:val="99"/>
    <w:semiHidden/>
    <w:unhideWhenUsed/>
    <w:rsid w:val="002200C4"/>
  </w:style>
  <w:style w:type="paragraph" w:styleId="TDC4">
    <w:name w:val="toc 4"/>
    <w:basedOn w:val="Normal"/>
    <w:next w:val="Normal"/>
    <w:autoRedefine/>
    <w:uiPriority w:val="39"/>
    <w:semiHidden/>
    <w:unhideWhenUsed/>
    <w:rsid w:val="006F0812"/>
    <w:rPr>
      <w:sz w:val="22"/>
      <w:szCs w:val="22"/>
    </w:rPr>
  </w:style>
  <w:style w:type="paragraph" w:styleId="TDC5">
    <w:name w:val="toc 5"/>
    <w:basedOn w:val="Normal"/>
    <w:next w:val="Normal"/>
    <w:autoRedefine/>
    <w:uiPriority w:val="39"/>
    <w:semiHidden/>
    <w:unhideWhenUsed/>
    <w:rsid w:val="006F0812"/>
    <w:rPr>
      <w:sz w:val="22"/>
      <w:szCs w:val="22"/>
    </w:rPr>
  </w:style>
  <w:style w:type="paragraph" w:styleId="TDC6">
    <w:name w:val="toc 6"/>
    <w:basedOn w:val="Normal"/>
    <w:next w:val="Normal"/>
    <w:autoRedefine/>
    <w:uiPriority w:val="39"/>
    <w:semiHidden/>
    <w:unhideWhenUsed/>
    <w:rsid w:val="006F0812"/>
    <w:rPr>
      <w:sz w:val="22"/>
      <w:szCs w:val="22"/>
    </w:rPr>
  </w:style>
  <w:style w:type="paragraph" w:styleId="TDC7">
    <w:name w:val="toc 7"/>
    <w:basedOn w:val="Normal"/>
    <w:next w:val="Normal"/>
    <w:autoRedefine/>
    <w:uiPriority w:val="39"/>
    <w:semiHidden/>
    <w:unhideWhenUsed/>
    <w:rsid w:val="006F0812"/>
    <w:rPr>
      <w:sz w:val="22"/>
      <w:szCs w:val="22"/>
    </w:rPr>
  </w:style>
  <w:style w:type="paragraph" w:styleId="TDC8">
    <w:name w:val="toc 8"/>
    <w:basedOn w:val="Normal"/>
    <w:next w:val="Normal"/>
    <w:autoRedefine/>
    <w:uiPriority w:val="39"/>
    <w:semiHidden/>
    <w:unhideWhenUsed/>
    <w:rsid w:val="006F0812"/>
    <w:rPr>
      <w:sz w:val="22"/>
      <w:szCs w:val="22"/>
    </w:rPr>
  </w:style>
  <w:style w:type="paragraph" w:styleId="TDC9">
    <w:name w:val="toc 9"/>
    <w:basedOn w:val="Normal"/>
    <w:next w:val="Normal"/>
    <w:autoRedefine/>
    <w:uiPriority w:val="39"/>
    <w:semiHidden/>
    <w:unhideWhenUsed/>
    <w:rsid w:val="006F081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delfinpedia.com/" TargetMode="External"/><Relationship Id="rId21" Type="http://schemas.openxmlformats.org/officeDocument/2006/relationships/hyperlink" Target="http://www.orcapedia.com/habitat-ballenas-orcas/" TargetMode="External"/><Relationship Id="rId22" Type="http://schemas.openxmlformats.org/officeDocument/2006/relationships/hyperlink" Target="http://www.orcapedia.com/alimentacion-ballenas-orcas/" TargetMode="Externa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footer" Target="footer1.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1.gif"/><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Omar Gómez Ruano                                                                                                                                              2do semestre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E1BA24-8979-7243-BB85-A0B1D0051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3099</Words>
  <Characters>17047</Characters>
  <Application>Microsoft Macintosh Word</Application>
  <DocSecurity>0</DocSecurity>
  <Lines>142</Lines>
  <Paragraphs>40</Paragraphs>
  <ScaleCrop>false</ScaleCrop>
  <Company>UNIVA</Company>
  <LinksUpToDate>false</LinksUpToDate>
  <CharactersWithSpaces>20106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Tecnologías de la información</dc:title>
  <dc:subject/>
  <dc:creator>Rita Cristina Monraz Rivera</dc:creator>
  <cp:keywords/>
  <dc:description/>
  <cp:lastModifiedBy>Rita Cristina Monraz Rivera</cp:lastModifiedBy>
  <cp:revision>2</cp:revision>
  <dcterms:created xsi:type="dcterms:W3CDTF">2016-05-19T01:06:00Z</dcterms:created>
  <dcterms:modified xsi:type="dcterms:W3CDTF">2016-05-19T01:06:00Z</dcterms:modified>
</cp:coreProperties>
</file>