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media/image13.png" ContentType="image/png"/>
  <Override PartName="/word/media/image12.png" ContentType="image/png"/>
  <Override PartName="/word/media/image11.png" ContentType="image/png"/>
  <Override PartName="/word/media/image10.png" ContentType="image/png"/>
  <Override PartName="/word/media/image9.png" ContentType="image/png"/>
  <Override PartName="/word/media/image8.png" ContentType="image/png"/>
  <Override PartName="/word/media/image7.png" ContentType="image/png"/>
  <Override PartName="/word/media/image6.png" ContentType="image/png"/>
  <Override PartName="/word/media/image14.jpeg" ContentType="image/jpeg"/>
  <Override PartName="/word/media/image5.png" ContentType="image/png"/>
  <Override PartName="/word/media/image4.png" ContentType="image/png"/>
  <Override PartName="/word/media/image3.png" ContentType="image/png"/>
  <Override PartName="/word/media/image2.png" ContentType="image/png"/>
  <Override PartName="/word/media/image1.png" ContentType="image/png"/>
  <Override PartName="/word/numbering.xml" ContentType="application/vnd.openxmlformats-officedocument.wordprocessingml.numbering+xml"/>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Cuerpodetexto"/>
        <w:rPr/>
      </w:pPr>
      <w:r>
        <w:rPr/>
      </w:r>
    </w:p>
    <w:p>
      <w:pPr>
        <w:pStyle w:val="Cuerpodetexto"/>
        <w:rPr/>
      </w:pPr>
      <w:r>
        <w:rPr/>
        <w:drawing>
          <wp:anchor behindDoc="0" distT="0" distB="127000" distL="0" distR="0" simplePos="0" locked="0" layoutInCell="1" allowOverlap="1" relativeHeight="12">
            <wp:simplePos x="0" y="0"/>
            <wp:positionH relativeFrom="column">
              <wp:posOffset>1823720</wp:posOffset>
            </wp:positionH>
            <wp:positionV relativeFrom="paragraph">
              <wp:posOffset>-3810</wp:posOffset>
            </wp:positionV>
            <wp:extent cx="3262630" cy="2026285"/>
            <wp:effectExtent l="0" t="0" r="0" b="0"/>
            <wp:wrapSquare wrapText="largest"/>
            <wp:docPr id="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
                    <pic:cNvPicPr>
                      <a:picLocks noChangeAspect="1" noChangeArrowheads="1"/>
                    </pic:cNvPicPr>
                  </pic:nvPicPr>
                  <pic:blipFill>
                    <a:blip r:embed="rId2"/>
                    <a:stretch>
                      <a:fillRect/>
                    </a:stretch>
                  </pic:blipFill>
                  <pic:spPr bwMode="auto">
                    <a:xfrm>
                      <a:off x="0" y="0"/>
                      <a:ext cx="3262630" cy="2026285"/>
                    </a:xfrm>
                    <a:prstGeom prst="rect">
                      <a:avLst/>
                    </a:prstGeom>
                    <a:noFill/>
                    <a:ln w="9525">
                      <a:noFill/>
                      <a:miter lim="800000"/>
                      <a:headEnd/>
                      <a:tailEnd/>
                    </a:ln>
                  </pic:spPr>
                </pic:pic>
              </a:graphicData>
            </a:graphic>
          </wp:anchor>
        </w:drawing>
      </w:r>
    </w:p>
    <w:p>
      <w:pPr>
        <w:pStyle w:val="Cuerpodetexto"/>
        <w:rPr/>
      </w:pPr>
      <w:r>
        <w:rPr/>
      </w:r>
    </w:p>
    <w:p>
      <w:pPr>
        <w:pStyle w:val="Cuerpodetexto"/>
        <w:rPr/>
      </w:pPr>
      <w:r>
        <w:rPr/>
      </w:r>
    </w:p>
    <w:p>
      <w:pPr>
        <w:pStyle w:val="Cuerpodetexto"/>
        <w:rPr/>
      </w:pPr>
      <w:r>
        <w:rPr/>
      </w:r>
    </w:p>
    <w:p>
      <w:pPr>
        <w:pStyle w:val="Cuerpodetexto"/>
        <w:rPr/>
      </w:pPr>
      <w:r>
        <w:rPr/>
      </w:r>
    </w:p>
    <w:p>
      <w:pPr>
        <w:pStyle w:val="Cuerpodetexto"/>
        <w:rPr/>
      </w:pPr>
      <w:r>
        <w:rPr/>
      </w:r>
    </w:p>
    <w:p>
      <w:pPr>
        <w:pStyle w:val="Cuerpodetexto"/>
        <w:rPr/>
      </w:pPr>
      <w:r>
        <w:rPr/>
      </w:r>
    </w:p>
    <w:p>
      <w:pPr>
        <w:pStyle w:val="Cuerpodetexto"/>
        <w:rPr>
          <w:rFonts w:ascii="Courier new" w:hAnsi="Courier new"/>
        </w:rPr>
      </w:pPr>
      <w:r>
        <w:rPr>
          <w:rFonts w:ascii="Courier new" w:hAnsi="Courier new"/>
        </w:rPr>
      </w:r>
    </w:p>
    <w:p>
      <w:pPr>
        <w:pStyle w:val="Cuerpodetexto"/>
        <w:rPr>
          <w:rFonts w:ascii="Courier new" w:hAnsi="Courier new"/>
        </w:rPr>
      </w:pPr>
      <w:r>
        <w:rPr>
          <w:rFonts w:ascii="Courier new" w:hAnsi="Courier new"/>
        </w:rPr>
      </w:r>
    </w:p>
    <w:p>
      <w:pPr>
        <w:pStyle w:val="Cuerpodetexto"/>
        <w:jc w:val="center"/>
        <w:rPr>
          <w:rFonts w:ascii="Courier new" w:hAnsi="Courier new"/>
        </w:rPr>
      </w:pPr>
      <w:r>
        <w:rPr>
          <w:rFonts w:ascii="Courier new" w:hAnsi="Courier new"/>
        </w:rPr>
        <w:t>Universidad Lamar</w:t>
      </w:r>
    </w:p>
    <w:p>
      <w:pPr>
        <w:pStyle w:val="Cuerpodetexto"/>
        <w:jc w:val="center"/>
        <w:rPr>
          <w:rFonts w:ascii="Courier new" w:hAnsi="Courier new"/>
        </w:rPr>
      </w:pPr>
      <w:r>
        <w:rPr>
          <w:rFonts w:ascii="Courier new" w:hAnsi="Courier new"/>
        </w:rPr>
        <w:t>Tecnología</w:t>
      </w:r>
      <w:r>
        <w:rPr>
          <w:rFonts w:ascii="Courier new" w:hAnsi="Courier new"/>
        </w:rPr>
        <w:t xml:space="preserve"> de la </w:t>
      </w:r>
      <w:r>
        <w:rPr>
          <w:rFonts w:ascii="Courier new" w:hAnsi="Courier new"/>
        </w:rPr>
        <w:t>información</w:t>
      </w:r>
    </w:p>
    <w:p>
      <w:pPr>
        <w:pStyle w:val="Cuerpodetexto"/>
        <w:jc w:val="center"/>
        <w:rPr>
          <w:rFonts w:ascii="Courier new" w:hAnsi="Courier new"/>
        </w:rPr>
      </w:pPr>
      <w:r>
        <w:rPr>
          <w:rFonts w:ascii="Courier new" w:hAnsi="Courier new"/>
        </w:rPr>
        <w:t xml:space="preserve">Omar </w:t>
      </w:r>
      <w:r>
        <w:rPr>
          <w:rFonts w:ascii="Courier new" w:hAnsi="Courier new"/>
        </w:rPr>
        <w:t>Gomez</w:t>
      </w:r>
    </w:p>
    <w:p>
      <w:pPr>
        <w:pStyle w:val="Cuerpodetexto"/>
        <w:jc w:val="center"/>
        <w:rPr>
          <w:rFonts w:ascii="Courier new" w:hAnsi="Courier new"/>
        </w:rPr>
      </w:pPr>
      <w:r>
        <w:rPr>
          <w:rFonts w:ascii="Courier new" w:hAnsi="Courier new"/>
        </w:rPr>
        <w:t xml:space="preserve">Itzel Yoselin </w:t>
      </w:r>
      <w:r>
        <w:rPr>
          <w:rFonts w:ascii="Courier new" w:hAnsi="Courier new"/>
        </w:rPr>
        <w:t>Aguila</w:t>
      </w:r>
      <w:r>
        <w:rPr>
          <w:rFonts w:ascii="Courier new" w:hAnsi="Courier new"/>
        </w:rPr>
        <w:t xml:space="preserve"> </w:t>
      </w:r>
    </w:p>
    <w:p>
      <w:pPr>
        <w:pStyle w:val="Cuerpodetexto"/>
        <w:jc w:val="center"/>
        <w:rPr>
          <w:rFonts w:ascii="Courier new" w:hAnsi="Courier new"/>
        </w:rPr>
      </w:pPr>
      <w:r>
        <w:rPr>
          <w:rFonts w:ascii="Courier new" w:hAnsi="Courier new"/>
        </w:rPr>
        <w:t xml:space="preserve">2°A T/M BEO4133 </w:t>
      </w:r>
    </w:p>
    <w:p>
      <w:pPr>
        <w:pStyle w:val="Cuerpodetexto"/>
        <w:rPr>
          <w:rFonts w:ascii="Courier new" w:hAnsi="Courier new"/>
        </w:rPr>
      </w:pPr>
      <w:r>
        <w:rPr>
          <w:rFonts w:ascii="Courier new" w:hAnsi="Courier new"/>
        </w:rPr>
      </w:r>
    </w:p>
    <w:p>
      <w:pPr>
        <w:pStyle w:val="Cuerpodetexto"/>
        <w:rPr>
          <w:rFonts w:ascii="Courier new" w:hAnsi="Courier new"/>
        </w:rPr>
      </w:pPr>
      <w:r>
        <w:rPr>
          <w:rFonts w:ascii="Courier new" w:hAnsi="Courier new"/>
        </w:rPr>
      </w:r>
    </w:p>
    <w:p>
      <w:pPr>
        <w:pStyle w:val="Cuerpodetexto"/>
        <w:rPr>
          <w:rFonts w:ascii="Courier new" w:hAnsi="Courier new"/>
        </w:rPr>
      </w:pPr>
      <w:r>
        <w:rPr>
          <w:rFonts w:ascii="Courier new" w:hAnsi="Courier new"/>
        </w:rPr>
      </w:r>
    </w:p>
    <w:p>
      <w:pPr>
        <w:pStyle w:val="Cuerpodetexto"/>
        <w:rPr>
          <w:rFonts w:ascii="Courier new" w:hAnsi="Courier new"/>
        </w:rPr>
      </w:pPr>
      <w:r>
        <w:rPr>
          <w:rFonts w:ascii="Courier new" w:hAnsi="Courier new"/>
        </w:rPr>
      </w:r>
    </w:p>
    <w:p>
      <w:pPr>
        <w:pStyle w:val="Cuerpodetexto"/>
        <w:rPr>
          <w:rFonts w:ascii="Courier new" w:hAnsi="Courier new"/>
        </w:rPr>
      </w:pPr>
      <w:r>
        <w:rPr>
          <w:rFonts w:ascii="Courier new" w:hAnsi="Courier new"/>
        </w:rPr>
      </w:r>
    </w:p>
    <w:p>
      <w:pPr>
        <w:pStyle w:val="Cuerpodetexto"/>
        <w:rPr>
          <w:rFonts w:ascii="Courier new" w:hAnsi="Courier new"/>
        </w:rPr>
      </w:pPr>
      <w:r>
        <w:rPr>
          <w:rFonts w:ascii="Courier new" w:hAnsi="Courier new"/>
        </w:rPr>
      </w:r>
    </w:p>
    <w:p>
      <w:pPr>
        <w:pStyle w:val="Cuerpodetexto"/>
        <w:rPr>
          <w:rFonts w:ascii="Courier new" w:hAnsi="Courier new"/>
        </w:rPr>
      </w:pPr>
      <w:r>
        <w:rPr>
          <w:rFonts w:ascii="Courier new" w:hAnsi="Courier new"/>
        </w:rPr>
      </w:r>
    </w:p>
    <w:p>
      <w:pPr>
        <w:pStyle w:val="Cuerpodetexto"/>
        <w:rPr>
          <w:rFonts w:ascii="Courier new" w:hAnsi="Courier new"/>
        </w:rPr>
      </w:pPr>
      <w:r>
        <w:rPr>
          <w:rFonts w:ascii="Courier new" w:hAnsi="Courier new"/>
        </w:rPr>
      </w:r>
    </w:p>
    <w:p>
      <w:pPr>
        <w:pStyle w:val="Cuerpodetexto"/>
        <w:rPr>
          <w:rFonts w:ascii="Courier new" w:hAnsi="Courier new"/>
        </w:rPr>
      </w:pPr>
      <w:r>
        <w:rPr>
          <w:rFonts w:ascii="Courier new" w:hAnsi="Courier new"/>
        </w:rPr>
      </w:r>
    </w:p>
    <w:p>
      <w:pPr>
        <w:pStyle w:val="Cuerpodetexto"/>
        <w:rPr>
          <w:rFonts w:ascii="Courier new" w:hAnsi="Courier new"/>
        </w:rPr>
      </w:pPr>
      <w:r>
        <w:rPr>
          <w:rFonts w:ascii="Courier new" w:hAnsi="Courier new"/>
        </w:rPr>
      </w:r>
    </w:p>
    <w:p>
      <w:pPr>
        <w:pStyle w:val="Cuerpodetexto"/>
        <w:rPr>
          <w:rFonts w:ascii="Courier new" w:hAnsi="Courier new"/>
        </w:rPr>
      </w:pPr>
      <w:r>
        <w:rPr>
          <w:rFonts w:ascii="Courier new" w:hAnsi="Courier new"/>
        </w:rPr>
      </w:r>
    </w:p>
    <w:p>
      <w:pPr>
        <w:pStyle w:val="Cuerpodetexto"/>
        <w:rPr>
          <w:rFonts w:ascii="Courier new" w:hAnsi="Courier new"/>
        </w:rPr>
      </w:pPr>
      <w:r>
        <w:rPr>
          <w:rFonts w:ascii="Courier new" w:hAnsi="Courier new"/>
        </w:rPr>
      </w:r>
    </w:p>
    <w:p>
      <w:pPr>
        <w:pStyle w:val="Cuerpodetexto"/>
        <w:rPr>
          <w:rFonts w:ascii="Courier new" w:hAnsi="Courier new"/>
        </w:rPr>
      </w:pPr>
      <w:r>
        <w:rPr>
          <w:rFonts w:ascii="Courier new" w:hAnsi="Courier new"/>
        </w:rPr>
      </w:r>
    </w:p>
    <w:p>
      <w:pPr>
        <w:pStyle w:val="Cuerpodetexto"/>
        <w:rPr>
          <w:rFonts w:ascii="Courier new" w:hAnsi="Courier new"/>
        </w:rPr>
      </w:pPr>
      <w:r>
        <w:rPr>
          <w:rFonts w:ascii="Courier new" w:hAnsi="Courier new"/>
        </w:rPr>
      </w:r>
    </w:p>
    <w:p>
      <w:pPr>
        <w:pStyle w:val="Cuerpodetexto"/>
        <w:rPr>
          <w:rFonts w:ascii="Courier new" w:hAnsi="Courier new"/>
        </w:rPr>
      </w:pPr>
      <w:r>
        <w:rPr>
          <w:rFonts w:ascii="Courier new" w:hAnsi="Courier new"/>
        </w:rPr>
      </w:r>
    </w:p>
    <w:p>
      <w:pPr>
        <w:pStyle w:val="Cuerpodetexto"/>
        <w:rPr>
          <w:rFonts w:ascii="Courier new" w:hAnsi="Courier new"/>
        </w:rPr>
      </w:pPr>
      <w:r>
        <w:rPr>
          <w:rFonts w:ascii="Courier new" w:hAnsi="Courier new"/>
        </w:rPr>
      </w:r>
    </w:p>
    <w:p>
      <w:pPr>
        <w:pStyle w:val="Cuerpodetexto"/>
        <w:rPr>
          <w:rFonts w:ascii="Courier new" w:hAnsi="Courier new"/>
        </w:rPr>
      </w:pPr>
      <w:r>
        <w:rPr>
          <w:rFonts w:ascii="Courier new" w:hAnsi="Courier new"/>
        </w:rPr>
      </w:r>
    </w:p>
    <w:p>
      <w:pPr>
        <w:pStyle w:val="Cuerpodetexto"/>
        <w:rPr>
          <w:rFonts w:ascii="Courier new" w:hAnsi="Courier new"/>
        </w:rPr>
      </w:pPr>
      <w:r>
        <w:rPr>
          <w:rFonts w:ascii="Courier new" w:hAnsi="Courier new"/>
        </w:rPr>
      </w:r>
    </w:p>
    <w:p>
      <w:pPr>
        <w:pStyle w:val="Cuerpodetexto"/>
        <w:rPr>
          <w:rFonts w:ascii="Courier new" w:hAnsi="Courier new"/>
        </w:rPr>
      </w:pPr>
      <w:r>
        <w:rPr>
          <w:rFonts w:ascii="Courier new" w:hAnsi="Courier new"/>
        </w:rPr>
      </w:r>
    </w:p>
    <w:p>
      <w:pPr>
        <w:pStyle w:val="Cuerpodetexto"/>
        <w:rPr>
          <w:rFonts w:ascii="Courier new" w:hAnsi="Courier new"/>
        </w:rPr>
      </w:pPr>
      <w:r>
        <w:rPr>
          <w:rFonts w:ascii="Courier new" w:hAnsi="Courier new"/>
        </w:rPr>
        <w:t>Parcial 1</w:t>
      </w:r>
    </w:p>
    <w:p>
      <w:pPr>
        <w:pStyle w:val="Cuerpodetexto"/>
        <w:rPr>
          <w:rFonts w:ascii="Courier new" w:hAnsi="Courier new"/>
        </w:rPr>
      </w:pPr>
      <w:r>
        <w:rPr>
          <w:rFonts w:ascii="Courier new" w:hAnsi="Courier new"/>
        </w:rPr>
      </w:r>
    </w:p>
    <w:tbl>
      <w:tblPr>
        <w:jc w:val="left"/>
        <w:tblInd w:w="0" w:type="dxa"/>
        <w:tblBorders>
          <w:top w:val="single" w:sz="4" w:space="0" w:color="00000A"/>
          <w:left w:val="single" w:sz="4" w:space="0" w:color="00000A"/>
          <w:bottom w:val="single" w:sz="4" w:space="0" w:color="00000A"/>
          <w:insideH w:val="single" w:sz="4" w:space="0" w:color="00000A"/>
          <w:right w:val="single" w:sz="4" w:space="0" w:color="00000A"/>
          <w:insideV w:val="single" w:sz="4" w:space="0" w:color="00000A"/>
        </w:tblBorders>
        <w:tblCellMar>
          <w:top w:w="0" w:type="dxa"/>
          <w:left w:w="70" w:type="dxa"/>
          <w:bottom w:w="0" w:type="dxa"/>
          <w:right w:w="70" w:type="dxa"/>
        </w:tblCellMar>
      </w:tblPr>
      <w:tblGrid>
        <w:gridCol w:w="3600"/>
        <w:gridCol w:w="5250"/>
      </w:tblGrid>
      <w:tr>
        <w:trPr>
          <w:trHeight w:val="225" w:hRule="atLeast"/>
          <w:cantSplit w:val="false"/>
        </w:trPr>
        <w:tc>
          <w:tcPr>
            <w:tcW w:w="8850" w:type="dxa"/>
            <w:gridSpan w:val="2"/>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70" w:type="dxa"/>
            </w:tcMar>
          </w:tcPr>
          <w:p>
            <w:pPr>
              <w:pStyle w:val="Normal"/>
              <w:spacing w:before="0" w:after="0"/>
              <w:jc w:val="center"/>
              <w:rPr>
                <w:rFonts w:ascii="Courier new" w:hAnsi="Courier new"/>
                <w:color w:val="FF0000"/>
                <w:sz w:val="18"/>
                <w:szCs w:val="18"/>
              </w:rPr>
            </w:pPr>
            <w:r>
              <w:rPr>
                <w:rFonts w:ascii="Courier new" w:hAnsi="Courier new"/>
                <w:color w:val="FF0000"/>
                <w:sz w:val="18"/>
                <w:szCs w:val="18"/>
              </w:rPr>
              <w:t>Software</w:t>
            </w:r>
          </w:p>
        </w:tc>
      </w:tr>
      <w:tr>
        <w:trPr>
          <w:trHeight w:val="116" w:hRule="atLeast"/>
          <w:cantSplit w:val="false"/>
        </w:trPr>
        <w:tc>
          <w:tcPr>
            <w:tcW w:w="360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70" w:type="dxa"/>
            </w:tcMar>
          </w:tcPr>
          <w:p>
            <w:pPr>
              <w:pStyle w:val="Normal"/>
              <w:spacing w:before="0" w:after="0"/>
              <w:jc w:val="center"/>
              <w:rPr>
                <w:rFonts w:ascii="Courier new" w:hAnsi="Courier new"/>
                <w:sz w:val="18"/>
                <w:szCs w:val="18"/>
              </w:rPr>
            </w:pPr>
            <w:r>
              <w:rPr>
                <w:rFonts w:ascii="Courier new" w:hAnsi="Courier new"/>
                <w:sz w:val="18"/>
                <w:szCs w:val="18"/>
              </w:rPr>
            </w:r>
          </w:p>
        </w:tc>
        <w:tc>
          <w:tcPr>
            <w:tcW w:w="525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70" w:type="dxa"/>
            </w:tcMar>
          </w:tcPr>
          <w:p>
            <w:pPr>
              <w:pStyle w:val="Normal"/>
              <w:spacing w:before="0" w:after="0"/>
              <w:jc w:val="center"/>
              <w:rPr>
                <w:rFonts w:ascii="Courier new" w:hAnsi="Courier new"/>
                <w:sz w:val="18"/>
                <w:szCs w:val="18"/>
              </w:rPr>
            </w:pPr>
            <w:r>
              <w:rPr>
                <w:rFonts w:ascii="Courier new" w:hAnsi="Courier new"/>
                <w:sz w:val="18"/>
                <w:szCs w:val="18"/>
              </w:rPr>
            </w:r>
          </w:p>
        </w:tc>
      </w:tr>
      <w:tr>
        <w:trPr>
          <w:trHeight w:val="116" w:hRule="atLeast"/>
          <w:cantSplit w:val="false"/>
        </w:trPr>
        <w:tc>
          <w:tcPr>
            <w:tcW w:w="360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70" w:type="dxa"/>
            </w:tcMar>
          </w:tcPr>
          <w:p>
            <w:pPr>
              <w:pStyle w:val="Normal"/>
              <w:spacing w:before="0" w:after="0"/>
              <w:jc w:val="center"/>
              <w:rPr>
                <w:rFonts w:ascii="Courier new" w:hAnsi="Courier new"/>
                <w:sz w:val="18"/>
                <w:szCs w:val="18"/>
              </w:rPr>
            </w:pPr>
            <w:r>
              <w:rPr>
                <w:rFonts w:ascii="Courier new" w:hAnsi="Courier new"/>
                <w:sz w:val="18"/>
                <w:szCs w:val="18"/>
              </w:rPr>
              <w:t>Libre</w:t>
            </w:r>
          </w:p>
        </w:tc>
        <w:tc>
          <w:tcPr>
            <w:tcW w:w="525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70" w:type="dxa"/>
            </w:tcMar>
          </w:tcPr>
          <w:p>
            <w:pPr>
              <w:pStyle w:val="Normal"/>
              <w:spacing w:before="0" w:after="0"/>
              <w:jc w:val="center"/>
              <w:rPr>
                <w:rFonts w:ascii="Courier new" w:hAnsi="Courier new"/>
                <w:sz w:val="18"/>
                <w:szCs w:val="18"/>
              </w:rPr>
            </w:pPr>
            <w:r>
              <w:rPr>
                <w:rFonts w:ascii="Courier new" w:hAnsi="Courier new"/>
                <w:sz w:val="18"/>
                <w:szCs w:val="18"/>
              </w:rPr>
              <w:t>Propietario</w:t>
            </w:r>
          </w:p>
        </w:tc>
      </w:tr>
      <w:tr>
        <w:trPr>
          <w:trHeight w:val="3379" w:hRule="atLeast"/>
          <w:cantSplit w:val="false"/>
        </w:trPr>
        <w:tc>
          <w:tcPr>
            <w:tcW w:w="360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70" w:type="dxa"/>
            </w:tcMar>
          </w:tcPr>
          <w:p>
            <w:pPr>
              <w:pStyle w:val="Normal"/>
              <w:numPr>
                <w:ilvl w:val="0"/>
                <w:numId w:val="3"/>
              </w:numPr>
              <w:spacing w:lineRule="atLeast" w:line="240" w:before="0" w:after="0"/>
              <w:ind w:left="0" w:right="0" w:hanging="360"/>
              <w:rPr>
                <w:rFonts w:eastAsia="Times New Roman" w:cs="Arial" w:ascii="Courier new" w:hAnsi="Courier new"/>
                <w:b/>
                <w:bCs/>
                <w:color w:val="000000"/>
                <w:sz w:val="18"/>
                <w:szCs w:val="18"/>
                <w:lang w:eastAsia="es-MX"/>
              </w:rPr>
            </w:pPr>
            <w:r>
              <w:rPr>
                <w:rFonts w:eastAsia="Times New Roman" w:cs="Arial" w:ascii="Courier new" w:hAnsi="Courier new"/>
                <w:b/>
                <w:bCs/>
                <w:color w:val="000000"/>
                <w:sz w:val="18"/>
                <w:szCs w:val="18"/>
                <w:lang w:eastAsia="es-MX"/>
              </w:rPr>
              <w:t>VENTAJAS DEL SOFTWARE LIBRE:</w:t>
            </w:r>
          </w:p>
          <w:p>
            <w:pPr>
              <w:pStyle w:val="Normal"/>
              <w:numPr>
                <w:ilvl w:val="0"/>
                <w:numId w:val="4"/>
              </w:numPr>
              <w:spacing w:lineRule="atLeast" w:line="240" w:before="0" w:after="0"/>
              <w:ind w:left="0" w:right="0" w:hanging="360"/>
              <w:rPr>
                <w:rFonts w:eastAsia="Times New Roman" w:cs="Arial" w:ascii="Courier new" w:hAnsi="Courier new"/>
                <w:color w:val="000000"/>
                <w:sz w:val="18"/>
                <w:szCs w:val="18"/>
                <w:lang w:eastAsia="es-MX"/>
              </w:rPr>
            </w:pPr>
            <w:r>
              <w:rPr>
                <w:rFonts w:eastAsia="Times New Roman" w:cs="Arial" w:ascii="Courier new" w:hAnsi="Courier new"/>
                <w:color w:val="000000"/>
                <w:sz w:val="18"/>
                <w:szCs w:val="18"/>
                <w:lang w:eastAsia="es-MX"/>
              </w:rPr>
            </w:r>
          </w:p>
          <w:p>
            <w:pPr>
              <w:pStyle w:val="ListParagraph"/>
              <w:numPr>
                <w:ilvl w:val="0"/>
                <w:numId w:val="4"/>
              </w:numPr>
              <w:spacing w:lineRule="atLeast" w:line="240" w:before="0" w:after="0"/>
              <w:contextualSpacing/>
              <w:rPr>
                <w:rFonts w:eastAsia="Times New Roman" w:cs="Arial" w:ascii="Courier new" w:hAnsi="Courier new"/>
                <w:color w:val="000000"/>
                <w:sz w:val="18"/>
                <w:szCs w:val="18"/>
                <w:lang w:eastAsia="es-MX"/>
              </w:rPr>
            </w:pPr>
            <w:r>
              <w:rPr>
                <w:rFonts w:eastAsia="Times New Roman" w:cs="Arial" w:ascii="Courier new" w:hAnsi="Courier new"/>
                <w:color w:val="000000"/>
                <w:sz w:val="18"/>
                <w:szCs w:val="18"/>
                <w:lang w:eastAsia="es-MX"/>
              </w:rPr>
              <w:t>El usuario no comete delito por tenerlo o usarlo.</w:t>
            </w:r>
          </w:p>
          <w:p>
            <w:pPr>
              <w:pStyle w:val="ListParagraph"/>
              <w:numPr>
                <w:ilvl w:val="0"/>
                <w:numId w:val="4"/>
              </w:numPr>
              <w:spacing w:lineRule="atLeast" w:line="240" w:before="0" w:after="0"/>
              <w:contextualSpacing/>
              <w:rPr>
                <w:rFonts w:eastAsia="Times New Roman" w:cs="Arial" w:ascii="Courier new" w:hAnsi="Courier new"/>
                <w:color w:val="000000"/>
                <w:sz w:val="18"/>
                <w:szCs w:val="18"/>
                <w:lang w:eastAsia="es-MX"/>
              </w:rPr>
            </w:pPr>
            <w:r>
              <w:rPr>
                <w:rFonts w:eastAsia="Times New Roman" w:cs="Arial" w:ascii="Courier new" w:hAnsi="Courier new"/>
                <w:color w:val="000000"/>
                <w:sz w:val="18"/>
                <w:szCs w:val="18"/>
                <w:lang w:eastAsia="es-MX"/>
              </w:rPr>
              <w:t>Amplísima gama y variedad de </w:t>
            </w:r>
            <w:hyperlink r:id="rId3">
              <w:r>
                <w:rPr>
                  <w:rStyle w:val="EnlacedeInternet"/>
                  <w:rFonts w:eastAsia="Times New Roman" w:cs="Arial" w:ascii="Courier new" w:hAnsi="Courier new"/>
                  <w:color w:val="008040"/>
                  <w:sz w:val="18"/>
                  <w:szCs w:val="18"/>
                  <w:lang w:eastAsia="es-MX"/>
                </w:rPr>
                <w:t>herramientas</w:t>
              </w:r>
            </w:hyperlink>
            <w:r>
              <w:rPr>
                <w:rFonts w:eastAsia="Times New Roman" w:cs="Arial" w:ascii="Courier new" w:hAnsi="Courier new"/>
                <w:color w:val="000000"/>
                <w:sz w:val="18"/>
                <w:szCs w:val="18"/>
                <w:lang w:eastAsia="es-MX"/>
              </w:rPr>
              <w:t> libres.</w:t>
            </w:r>
          </w:p>
          <w:p>
            <w:pPr>
              <w:pStyle w:val="ListParagraph"/>
              <w:numPr>
                <w:ilvl w:val="0"/>
                <w:numId w:val="4"/>
              </w:numPr>
              <w:spacing w:lineRule="atLeast" w:line="240" w:before="0" w:after="0"/>
              <w:contextualSpacing/>
              <w:rPr>
                <w:rFonts w:eastAsia="Times New Roman" w:cs="Arial" w:ascii="Courier new" w:hAnsi="Courier new"/>
                <w:color w:val="000000"/>
                <w:sz w:val="18"/>
                <w:szCs w:val="18"/>
                <w:lang w:eastAsia="es-MX"/>
              </w:rPr>
            </w:pPr>
            <w:r>
              <w:rPr>
                <w:rFonts w:eastAsia="Times New Roman" w:cs="Arial" w:ascii="Courier new" w:hAnsi="Courier new"/>
                <w:color w:val="000000"/>
                <w:sz w:val="18"/>
                <w:szCs w:val="18"/>
                <w:lang w:eastAsia="es-MX"/>
              </w:rPr>
              <w:t>Actualizaciones periódicas con lata frecuencia.</w:t>
            </w:r>
          </w:p>
          <w:p>
            <w:pPr>
              <w:pStyle w:val="ListParagraph"/>
              <w:numPr>
                <w:ilvl w:val="0"/>
                <w:numId w:val="4"/>
              </w:numPr>
              <w:spacing w:lineRule="atLeast" w:line="240" w:before="0" w:after="0"/>
              <w:contextualSpacing/>
              <w:rPr>
                <w:rFonts w:eastAsia="Times New Roman" w:cs="Arial" w:ascii="Courier new" w:hAnsi="Courier new"/>
                <w:color w:val="000000"/>
                <w:sz w:val="18"/>
                <w:szCs w:val="18"/>
                <w:lang w:eastAsia="es-MX"/>
              </w:rPr>
            </w:pPr>
            <w:r>
              <w:rPr>
                <w:rFonts w:eastAsia="Times New Roman" w:cs="Arial" w:ascii="Courier new" w:hAnsi="Courier new"/>
                <w:color w:val="000000"/>
                <w:sz w:val="18"/>
                <w:szCs w:val="18"/>
                <w:lang w:eastAsia="es-MX"/>
              </w:rPr>
              <w:t>100% libre de </w:t>
            </w:r>
            <w:hyperlink r:id="rId4">
              <w:r>
                <w:rPr>
                  <w:rStyle w:val="EnlacedeInternet"/>
                  <w:rFonts w:eastAsia="Times New Roman" w:cs="Arial" w:ascii="Courier new" w:hAnsi="Courier new"/>
                  <w:color w:val="008040"/>
                  <w:sz w:val="18"/>
                  <w:szCs w:val="18"/>
                  <w:lang w:eastAsia="es-MX"/>
                </w:rPr>
                <w:t>virus</w:t>
              </w:r>
            </w:hyperlink>
            <w:r>
              <w:rPr>
                <w:rFonts w:eastAsia="Times New Roman" w:cs="Arial" w:ascii="Courier new" w:hAnsi="Courier new"/>
                <w:color w:val="000000"/>
                <w:sz w:val="18"/>
                <w:szCs w:val="18"/>
                <w:lang w:eastAsia="es-MX"/>
              </w:rPr>
              <w:t>.</w:t>
            </w:r>
          </w:p>
          <w:p>
            <w:pPr>
              <w:pStyle w:val="ListParagraph"/>
              <w:numPr>
                <w:ilvl w:val="0"/>
                <w:numId w:val="4"/>
              </w:numPr>
              <w:spacing w:lineRule="atLeast" w:line="240" w:before="0" w:after="0"/>
              <w:contextualSpacing/>
              <w:rPr>
                <w:rFonts w:eastAsia="Times New Roman" w:cs="Arial" w:ascii="Courier new" w:hAnsi="Courier new"/>
                <w:color w:val="000000"/>
                <w:sz w:val="18"/>
                <w:szCs w:val="18"/>
                <w:lang w:eastAsia="es-MX"/>
              </w:rPr>
            </w:pPr>
            <w:r>
              <w:rPr>
                <w:rFonts w:eastAsia="Times New Roman" w:cs="Arial" w:ascii="Courier new" w:hAnsi="Courier new"/>
                <w:color w:val="000000"/>
                <w:sz w:val="18"/>
                <w:szCs w:val="18"/>
                <w:lang w:eastAsia="es-MX"/>
              </w:rPr>
              <w:t>Altísimo nivel de estabilidad comprobada.</w:t>
            </w:r>
          </w:p>
          <w:p>
            <w:pPr>
              <w:pStyle w:val="ListParagraph"/>
              <w:numPr>
                <w:ilvl w:val="0"/>
                <w:numId w:val="4"/>
              </w:numPr>
              <w:spacing w:lineRule="atLeast" w:line="240" w:before="0" w:after="0"/>
              <w:contextualSpacing/>
              <w:rPr>
                <w:rFonts w:eastAsia="Times New Roman" w:cs="Arial" w:ascii="Courier new" w:hAnsi="Courier new"/>
                <w:color w:val="000000"/>
                <w:sz w:val="18"/>
                <w:szCs w:val="18"/>
                <w:lang w:eastAsia="es-MX"/>
              </w:rPr>
            </w:pPr>
            <w:r>
              <w:rPr>
                <w:rFonts w:eastAsia="Times New Roman" w:cs="Arial" w:ascii="Courier new" w:hAnsi="Courier new"/>
                <w:color w:val="000000"/>
                <w:sz w:val="18"/>
                <w:szCs w:val="18"/>
                <w:lang w:eastAsia="es-MX"/>
              </w:rPr>
              <w:t>Protege y defiende la SOBERANIA.</w:t>
            </w:r>
          </w:p>
          <w:p>
            <w:pPr>
              <w:pStyle w:val="ListParagraph"/>
              <w:numPr>
                <w:ilvl w:val="0"/>
                <w:numId w:val="4"/>
              </w:numPr>
              <w:spacing w:lineRule="atLeast" w:line="240" w:before="0" w:after="0"/>
              <w:contextualSpacing/>
              <w:rPr>
                <w:rFonts w:eastAsia="Times New Roman" w:cs="Arial" w:ascii="Courier new" w:hAnsi="Courier new"/>
                <w:color w:val="000000"/>
                <w:sz w:val="18"/>
                <w:szCs w:val="18"/>
                <w:lang w:eastAsia="es-MX"/>
              </w:rPr>
            </w:pPr>
            <w:r>
              <w:rPr>
                <w:rFonts w:eastAsia="Times New Roman" w:cs="Arial" w:ascii="Courier new" w:hAnsi="Courier new"/>
                <w:color w:val="000000"/>
                <w:sz w:val="18"/>
                <w:szCs w:val="18"/>
                <w:lang w:eastAsia="es-MX"/>
              </w:rPr>
              <w:t>Tiene una gran </w:t>
            </w:r>
            <w:hyperlink r:id="rId5">
              <w:r>
                <w:rPr>
                  <w:rStyle w:val="EnlacedeInternet"/>
                  <w:rFonts w:eastAsia="Times New Roman" w:cs="Arial" w:ascii="Courier new" w:hAnsi="Courier new"/>
                  <w:color w:val="008040"/>
                  <w:sz w:val="18"/>
                  <w:szCs w:val="18"/>
                  <w:lang w:eastAsia="es-MX"/>
                </w:rPr>
                <w:t>comunidad</w:t>
              </w:r>
            </w:hyperlink>
            <w:r>
              <w:rPr>
                <w:rFonts w:eastAsia="Times New Roman" w:cs="Arial" w:ascii="Courier new" w:hAnsi="Courier new"/>
                <w:color w:val="000000"/>
                <w:sz w:val="18"/>
                <w:szCs w:val="18"/>
                <w:lang w:eastAsia="es-MX"/>
              </w:rPr>
              <w:t> de apoyo y soporte.</w:t>
            </w:r>
          </w:p>
          <w:p>
            <w:pPr>
              <w:pStyle w:val="ListParagraph"/>
              <w:numPr>
                <w:ilvl w:val="0"/>
                <w:numId w:val="4"/>
              </w:numPr>
              <w:spacing w:lineRule="atLeast" w:line="240" w:before="0" w:after="0"/>
              <w:contextualSpacing/>
              <w:rPr>
                <w:rFonts w:eastAsia="Times New Roman" w:cs="Arial" w:ascii="Courier new" w:hAnsi="Courier new"/>
                <w:color w:val="000000"/>
                <w:sz w:val="18"/>
                <w:szCs w:val="18"/>
                <w:lang w:eastAsia="es-MX"/>
              </w:rPr>
            </w:pPr>
            <w:r>
              <w:rPr>
                <w:rFonts w:eastAsia="Times New Roman" w:cs="Arial" w:ascii="Courier new" w:hAnsi="Courier new"/>
                <w:color w:val="000000"/>
                <w:sz w:val="18"/>
                <w:szCs w:val="18"/>
                <w:lang w:eastAsia="es-MX"/>
              </w:rPr>
              <w:t>Diversidad de </w:t>
            </w:r>
            <w:hyperlink r:id="rId6">
              <w:r>
                <w:rPr>
                  <w:rStyle w:val="EnlacedeInternet"/>
                  <w:rFonts w:eastAsia="Times New Roman" w:cs="Arial" w:ascii="Courier new" w:hAnsi="Courier new"/>
                  <w:color w:val="008040"/>
                  <w:sz w:val="18"/>
                  <w:szCs w:val="18"/>
                  <w:lang w:eastAsia="es-MX"/>
                </w:rPr>
                <w:t>soluciones</w:t>
              </w:r>
            </w:hyperlink>
            <w:r>
              <w:rPr>
                <w:rFonts w:eastAsia="Times New Roman" w:cs="Arial" w:ascii="Courier new" w:hAnsi="Courier new"/>
                <w:color w:val="000000"/>
                <w:sz w:val="18"/>
                <w:szCs w:val="18"/>
                <w:lang w:eastAsia="es-MX"/>
              </w:rPr>
              <w:t> informáticas.</w:t>
            </w:r>
          </w:p>
          <w:p>
            <w:pPr>
              <w:pStyle w:val="ListParagraph"/>
              <w:numPr>
                <w:ilvl w:val="0"/>
                <w:numId w:val="4"/>
              </w:numPr>
              <w:spacing w:lineRule="atLeast" w:line="240" w:before="0" w:after="0"/>
              <w:contextualSpacing/>
              <w:rPr>
                <w:rFonts w:eastAsia="Times New Roman" w:cs="Arial" w:ascii="Courier new" w:hAnsi="Courier new"/>
                <w:color w:val="000000"/>
                <w:sz w:val="18"/>
                <w:szCs w:val="18"/>
                <w:lang w:eastAsia="es-MX"/>
              </w:rPr>
            </w:pPr>
            <w:r>
              <w:rPr>
                <w:rFonts w:eastAsia="Times New Roman" w:cs="Arial" w:ascii="Courier new" w:hAnsi="Courier new"/>
                <w:color w:val="000000"/>
                <w:sz w:val="18"/>
                <w:szCs w:val="18"/>
                <w:lang w:eastAsia="es-MX"/>
              </w:rPr>
              <w:t>Flexibilidad de las soluciones informáticas.</w:t>
            </w:r>
          </w:p>
          <w:p>
            <w:pPr>
              <w:pStyle w:val="ListParagraph"/>
              <w:numPr>
                <w:ilvl w:val="0"/>
                <w:numId w:val="4"/>
              </w:numPr>
              <w:spacing w:lineRule="atLeast" w:line="240" w:before="0" w:after="0"/>
              <w:contextualSpacing/>
              <w:rPr>
                <w:rFonts w:eastAsia="Times New Roman" w:cs="Arial" w:ascii="Courier new" w:hAnsi="Courier new"/>
                <w:color w:val="000000"/>
                <w:sz w:val="18"/>
                <w:szCs w:val="18"/>
                <w:lang w:eastAsia="es-MX"/>
              </w:rPr>
            </w:pPr>
            <w:r>
              <w:rPr>
                <w:rFonts w:eastAsia="Times New Roman" w:cs="Arial" w:ascii="Courier new" w:hAnsi="Courier new"/>
                <w:color w:val="000000"/>
                <w:sz w:val="18"/>
                <w:szCs w:val="18"/>
                <w:lang w:eastAsia="es-MX"/>
              </w:rPr>
              <w:t>Independencia tecnológica.</w:t>
            </w:r>
          </w:p>
          <w:p>
            <w:pPr>
              <w:pStyle w:val="Normal"/>
              <w:spacing w:before="0" w:after="0"/>
              <w:rPr>
                <w:rFonts w:eastAsia="Times New Roman" w:cs="Arial" w:ascii="Courier new" w:hAnsi="Courier new"/>
                <w:color w:val="000000"/>
                <w:sz w:val="18"/>
                <w:szCs w:val="18"/>
                <w:lang w:eastAsia="es-MX"/>
              </w:rPr>
            </w:pPr>
            <w:r>
              <w:rPr>
                <w:rFonts w:eastAsia="Times New Roman" w:cs="Arial" w:ascii="Courier new" w:hAnsi="Courier new"/>
                <w:color w:val="000000"/>
                <w:sz w:val="18"/>
                <w:szCs w:val="18"/>
                <w:lang w:eastAsia="es-MX"/>
              </w:rPr>
              <w:br/>
              <w:br/>
            </w:r>
          </w:p>
        </w:tc>
        <w:tc>
          <w:tcPr>
            <w:tcW w:w="525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70" w:type="dxa"/>
            </w:tcMar>
          </w:tcPr>
          <w:p>
            <w:pPr>
              <w:pStyle w:val="Normal"/>
              <w:numPr>
                <w:ilvl w:val="0"/>
                <w:numId w:val="1"/>
              </w:numPr>
              <w:spacing w:lineRule="atLeast" w:line="240" w:before="0" w:after="0"/>
              <w:rPr>
                <w:rFonts w:eastAsia="Times New Roman" w:cs="Arial" w:ascii="Courier new" w:hAnsi="Courier new"/>
                <w:b/>
                <w:bCs/>
                <w:color w:val="000000"/>
                <w:sz w:val="18"/>
                <w:szCs w:val="18"/>
                <w:lang w:eastAsia="es-MX"/>
              </w:rPr>
            </w:pPr>
            <w:r>
              <w:rPr>
                <w:rFonts w:eastAsia="Times New Roman" w:cs="Arial" w:ascii="Courier new" w:hAnsi="Courier new"/>
                <w:b/>
                <w:bCs/>
                <w:color w:val="000000"/>
                <w:sz w:val="18"/>
                <w:szCs w:val="18"/>
                <w:lang w:eastAsia="es-MX"/>
              </w:rPr>
              <w:t>VENTAJAS DEL SOFTWARE PROPIETARIO:</w:t>
            </w:r>
          </w:p>
          <w:p>
            <w:pPr>
              <w:pStyle w:val="Normal"/>
              <w:numPr>
                <w:ilvl w:val="0"/>
                <w:numId w:val="2"/>
              </w:numPr>
              <w:spacing w:lineRule="atLeast" w:line="240" w:before="0" w:after="0"/>
              <w:rPr>
                <w:rFonts w:eastAsia="Times New Roman" w:cs="Arial" w:ascii="Courier new" w:hAnsi="Courier new"/>
                <w:color w:val="000000"/>
                <w:sz w:val="18"/>
                <w:szCs w:val="18"/>
                <w:lang w:eastAsia="es-MX"/>
              </w:rPr>
            </w:pPr>
            <w:r>
              <w:rPr>
                <w:rFonts w:eastAsia="Times New Roman" w:cs="Arial" w:ascii="Courier new" w:hAnsi="Courier new"/>
                <w:color w:val="000000"/>
                <w:sz w:val="18"/>
                <w:szCs w:val="18"/>
                <w:lang w:eastAsia="es-MX"/>
              </w:rPr>
              <w:t>Propiedad y decisión de uso del software por parte de </w:t>
            </w:r>
            <w:hyperlink r:id="rId7">
              <w:r>
                <w:rPr>
                  <w:rStyle w:val="EnlacedeInternet"/>
                  <w:rFonts w:eastAsia="Times New Roman" w:cs="Arial" w:ascii="Courier new" w:hAnsi="Courier new"/>
                  <w:color w:val="008040"/>
                  <w:sz w:val="18"/>
                  <w:szCs w:val="18"/>
                  <w:lang w:eastAsia="es-MX"/>
                </w:rPr>
                <w:t>la empresa</w:t>
              </w:r>
            </w:hyperlink>
            <w:r>
              <w:rPr>
                <w:rFonts w:eastAsia="Times New Roman" w:cs="Arial" w:ascii="Courier new" w:hAnsi="Courier new"/>
                <w:color w:val="000000"/>
                <w:sz w:val="18"/>
                <w:szCs w:val="18"/>
                <w:lang w:eastAsia="es-MX"/>
              </w:rPr>
              <w:t>.</w:t>
            </w:r>
          </w:p>
          <w:p>
            <w:pPr>
              <w:pStyle w:val="Normal"/>
              <w:numPr>
                <w:ilvl w:val="0"/>
                <w:numId w:val="2"/>
              </w:numPr>
              <w:spacing w:lineRule="atLeast" w:line="240" w:before="0" w:after="0"/>
              <w:rPr>
                <w:rFonts w:eastAsia="Times New Roman" w:cs="Arial" w:ascii="Courier new" w:hAnsi="Courier new"/>
                <w:color w:val="000000"/>
                <w:sz w:val="18"/>
                <w:szCs w:val="18"/>
                <w:lang w:eastAsia="es-MX"/>
              </w:rPr>
            </w:pPr>
            <w:r>
              <w:rPr>
                <w:rFonts w:eastAsia="Times New Roman" w:cs="Arial" w:ascii="Courier new" w:hAnsi="Courier new"/>
                <w:color w:val="000000"/>
                <w:sz w:val="18"/>
                <w:szCs w:val="18"/>
                <w:lang w:eastAsia="es-MX"/>
              </w:rPr>
              <w:t>Soporte para todo tipo de hardware.</w:t>
            </w:r>
          </w:p>
          <w:p>
            <w:pPr>
              <w:pStyle w:val="Normal"/>
              <w:numPr>
                <w:ilvl w:val="0"/>
                <w:numId w:val="2"/>
              </w:numPr>
              <w:spacing w:lineRule="atLeast" w:line="240" w:before="0" w:after="0"/>
              <w:rPr>
                <w:rFonts w:eastAsia="Times New Roman" w:cs="Arial" w:ascii="Courier new" w:hAnsi="Courier new"/>
                <w:color w:val="000000"/>
                <w:sz w:val="18"/>
                <w:szCs w:val="18"/>
                <w:lang w:eastAsia="es-MX"/>
              </w:rPr>
            </w:pPr>
            <w:r>
              <w:rPr>
                <w:rFonts w:eastAsia="Times New Roman" w:cs="Arial" w:ascii="Courier new" w:hAnsi="Courier new"/>
                <w:color w:val="000000"/>
                <w:sz w:val="18"/>
                <w:szCs w:val="18"/>
                <w:lang w:eastAsia="es-MX"/>
              </w:rPr>
              <w:t>Mejor acabado de la mayoría de aplicaciones.</w:t>
            </w:r>
          </w:p>
          <w:p>
            <w:pPr>
              <w:pStyle w:val="Normal"/>
              <w:numPr>
                <w:ilvl w:val="0"/>
                <w:numId w:val="2"/>
              </w:numPr>
              <w:spacing w:lineRule="atLeast" w:line="240" w:before="0" w:after="0"/>
              <w:rPr>
                <w:rFonts w:eastAsia="Times New Roman" w:cs="Arial" w:ascii="Courier new" w:hAnsi="Courier new"/>
                <w:color w:val="000000"/>
                <w:sz w:val="18"/>
                <w:szCs w:val="18"/>
                <w:lang w:eastAsia="es-MX"/>
              </w:rPr>
            </w:pPr>
            <w:r>
              <w:rPr>
                <w:rFonts w:eastAsia="Times New Roman" w:cs="Arial" w:ascii="Courier new" w:hAnsi="Courier new"/>
                <w:color w:val="000000"/>
                <w:sz w:val="18"/>
                <w:szCs w:val="18"/>
                <w:lang w:eastAsia="es-MX"/>
              </w:rPr>
              <w:t>Las aplicaciones número uno son propietarias.</w:t>
            </w:r>
          </w:p>
          <w:p>
            <w:pPr>
              <w:pStyle w:val="Normal"/>
              <w:numPr>
                <w:ilvl w:val="0"/>
                <w:numId w:val="2"/>
              </w:numPr>
              <w:spacing w:lineRule="atLeast" w:line="240" w:before="0" w:after="0"/>
              <w:rPr>
                <w:rFonts w:eastAsia="Times New Roman" w:cs="Arial" w:ascii="Courier new" w:hAnsi="Courier new"/>
                <w:color w:val="000000"/>
                <w:sz w:val="18"/>
                <w:szCs w:val="18"/>
                <w:lang w:eastAsia="es-MX"/>
              </w:rPr>
            </w:pPr>
            <w:r>
              <w:rPr>
                <w:rFonts w:eastAsia="Times New Roman" w:cs="Arial" w:ascii="Courier new" w:hAnsi="Courier new"/>
                <w:color w:val="000000"/>
                <w:sz w:val="18"/>
                <w:szCs w:val="18"/>
                <w:lang w:eastAsia="es-MX"/>
              </w:rPr>
              <w:t>Menor necesidad de técnicos especializados.</w:t>
            </w:r>
          </w:p>
          <w:p>
            <w:pPr>
              <w:pStyle w:val="Normal"/>
              <w:numPr>
                <w:ilvl w:val="0"/>
                <w:numId w:val="2"/>
              </w:numPr>
              <w:spacing w:lineRule="atLeast" w:line="240" w:before="0" w:after="0"/>
              <w:rPr>
                <w:rFonts w:eastAsia="Times New Roman" w:cs="Arial" w:ascii="Courier new" w:hAnsi="Courier new"/>
                <w:color w:val="000000"/>
                <w:sz w:val="18"/>
                <w:szCs w:val="18"/>
                <w:lang w:eastAsia="es-MX"/>
              </w:rPr>
            </w:pPr>
            <w:r>
              <w:rPr>
                <w:rFonts w:eastAsia="Times New Roman" w:cs="Arial" w:ascii="Courier new" w:hAnsi="Courier new"/>
                <w:color w:val="000000"/>
                <w:sz w:val="18"/>
                <w:szCs w:val="18"/>
                <w:lang w:eastAsia="es-MX"/>
              </w:rPr>
              <w:t>El ocio para ordenadores personales está destinado al mercado propietario.</w:t>
            </w:r>
          </w:p>
          <w:p>
            <w:pPr>
              <w:pStyle w:val="Normal"/>
              <w:numPr>
                <w:ilvl w:val="0"/>
                <w:numId w:val="2"/>
              </w:numPr>
              <w:spacing w:lineRule="atLeast" w:line="240" w:before="0" w:after="0"/>
              <w:rPr>
                <w:rFonts w:eastAsia="Times New Roman" w:cs="Arial" w:ascii="Courier new" w:hAnsi="Courier new"/>
                <w:color w:val="000000"/>
                <w:sz w:val="18"/>
                <w:szCs w:val="18"/>
                <w:lang w:eastAsia="es-MX"/>
              </w:rPr>
            </w:pPr>
            <w:r>
              <w:rPr>
                <w:rFonts w:eastAsia="Times New Roman" w:cs="Arial" w:ascii="Courier new" w:hAnsi="Courier new"/>
                <w:color w:val="000000"/>
                <w:sz w:val="18"/>
                <w:szCs w:val="18"/>
                <w:lang w:eastAsia="es-MX"/>
              </w:rPr>
              <w:t>Mayor mercado laboral actual.</w:t>
            </w:r>
          </w:p>
          <w:p>
            <w:pPr>
              <w:pStyle w:val="Normal"/>
              <w:numPr>
                <w:ilvl w:val="0"/>
                <w:numId w:val="2"/>
              </w:numPr>
              <w:spacing w:lineRule="atLeast" w:line="240" w:before="0" w:after="0"/>
              <w:rPr>
                <w:rFonts w:eastAsia="Times New Roman" w:cs="Arial" w:ascii="Courier new" w:hAnsi="Courier new"/>
                <w:color w:val="000000"/>
                <w:sz w:val="18"/>
                <w:szCs w:val="18"/>
                <w:lang w:eastAsia="es-MX"/>
              </w:rPr>
            </w:pPr>
            <w:r>
              <w:rPr>
                <w:rFonts w:eastAsia="Times New Roman" w:cs="Arial" w:ascii="Courier new" w:hAnsi="Courier new"/>
                <w:color w:val="000000"/>
                <w:sz w:val="18"/>
                <w:szCs w:val="18"/>
                <w:lang w:eastAsia="es-MX"/>
              </w:rPr>
              <w:t>Mejor protección de las obras con copyright.</w:t>
            </w:r>
          </w:p>
          <w:p>
            <w:pPr>
              <w:pStyle w:val="Normal"/>
              <w:numPr>
                <w:ilvl w:val="0"/>
                <w:numId w:val="2"/>
              </w:numPr>
              <w:spacing w:lineRule="atLeast" w:line="240" w:before="0" w:after="0"/>
              <w:rPr>
                <w:rFonts w:eastAsia="Times New Roman" w:cs="Arial" w:ascii="Courier new" w:hAnsi="Courier new"/>
                <w:color w:val="000000"/>
                <w:sz w:val="18"/>
                <w:szCs w:val="18"/>
                <w:lang w:eastAsia="es-MX"/>
              </w:rPr>
            </w:pPr>
            <w:r>
              <w:rPr>
                <w:rFonts w:eastAsia="Times New Roman" w:cs="Arial" w:ascii="Courier new" w:hAnsi="Courier new"/>
                <w:color w:val="000000"/>
                <w:sz w:val="18"/>
                <w:szCs w:val="18"/>
                <w:lang w:eastAsia="es-MX"/>
              </w:rPr>
              <w:t>Unificación de </w:t>
            </w:r>
            <w:hyperlink r:id="rId8">
              <w:r>
                <w:rPr>
                  <w:rStyle w:val="EnlacedeInternet"/>
                  <w:rFonts w:eastAsia="Times New Roman" w:cs="Arial" w:ascii="Courier new" w:hAnsi="Courier new"/>
                  <w:color w:val="008040"/>
                  <w:sz w:val="18"/>
                  <w:szCs w:val="18"/>
                  <w:lang w:eastAsia="es-MX"/>
                </w:rPr>
                <w:t>productos</w:t>
              </w:r>
            </w:hyperlink>
            <w:r>
              <w:rPr>
                <w:rFonts w:eastAsia="Times New Roman" w:cs="Arial" w:ascii="Courier new" w:hAnsi="Courier new"/>
                <w:color w:val="000000"/>
                <w:sz w:val="18"/>
                <w:szCs w:val="18"/>
                <w:lang w:eastAsia="es-MX"/>
              </w:rPr>
              <w:t>.</w:t>
            </w:r>
          </w:p>
          <w:p>
            <w:pPr>
              <w:pStyle w:val="Normal"/>
              <w:numPr>
                <w:ilvl w:val="0"/>
                <w:numId w:val="2"/>
              </w:numPr>
              <w:spacing w:lineRule="atLeast" w:line="240" w:before="0" w:after="0"/>
              <w:rPr>
                <w:rFonts w:eastAsia="Times New Roman" w:cs="Arial" w:ascii="Courier new" w:hAnsi="Courier new"/>
                <w:color w:val="000000"/>
                <w:sz w:val="18"/>
                <w:szCs w:val="18"/>
                <w:lang w:eastAsia="es-MX"/>
              </w:rPr>
            </w:pPr>
            <w:r>
              <w:rPr>
                <w:rFonts w:eastAsia="Times New Roman" w:cs="Arial" w:ascii="Courier new" w:hAnsi="Courier new"/>
                <w:color w:val="000000"/>
                <w:sz w:val="18"/>
                <w:szCs w:val="18"/>
                <w:lang w:eastAsia="es-MX"/>
              </w:rPr>
              <w:t>Facilidad de adquisición (puede venir preinstalado con la compra del PC, o encontrarlo fácilmente en las tiendas).</w:t>
            </w:r>
          </w:p>
          <w:p>
            <w:pPr>
              <w:pStyle w:val="Normal"/>
              <w:numPr>
                <w:ilvl w:val="0"/>
                <w:numId w:val="2"/>
              </w:numPr>
              <w:spacing w:lineRule="atLeast" w:line="240" w:before="0" w:after="0"/>
              <w:rPr>
                <w:rFonts w:eastAsia="Times New Roman" w:cs="Arial" w:ascii="Courier new" w:hAnsi="Courier new"/>
                <w:color w:val="000000"/>
                <w:sz w:val="18"/>
                <w:szCs w:val="18"/>
                <w:lang w:eastAsia="es-MX"/>
              </w:rPr>
            </w:pPr>
            <w:r>
              <w:rPr>
                <w:rFonts w:eastAsia="Times New Roman" w:cs="Arial" w:ascii="Courier new" w:hAnsi="Courier new"/>
                <w:color w:val="000000"/>
                <w:sz w:val="18"/>
                <w:szCs w:val="18"/>
                <w:lang w:eastAsia="es-MX"/>
              </w:rPr>
              <w:t>Existencia de programas diseñados específicamente para desarrollar una tarea.</w:t>
            </w:r>
          </w:p>
          <w:p>
            <w:pPr>
              <w:pStyle w:val="Normal"/>
              <w:numPr>
                <w:ilvl w:val="0"/>
                <w:numId w:val="2"/>
              </w:numPr>
              <w:spacing w:lineRule="atLeast" w:line="240" w:before="0" w:after="0"/>
              <w:rPr>
                <w:rFonts w:eastAsia="Times New Roman" w:cs="Arial" w:ascii="Courier new" w:hAnsi="Courier new"/>
                <w:color w:val="000000"/>
                <w:sz w:val="18"/>
                <w:szCs w:val="18"/>
                <w:lang w:eastAsia="es-MX"/>
              </w:rPr>
            </w:pPr>
            <w:r>
              <w:rPr>
                <w:rFonts w:eastAsia="Times New Roman" w:cs="Arial" w:ascii="Courier new" w:hAnsi="Courier new"/>
                <w:color w:val="000000"/>
                <w:sz w:val="18"/>
                <w:szCs w:val="18"/>
                <w:lang w:eastAsia="es-MX"/>
              </w:rPr>
              <w:t>Las </w:t>
            </w:r>
            <w:hyperlink r:id="rId9">
              <w:r>
                <w:rPr>
                  <w:rStyle w:val="EnlacedeInternet"/>
                  <w:rFonts w:eastAsia="Times New Roman" w:cs="Arial" w:ascii="Courier new" w:hAnsi="Courier new"/>
                  <w:color w:val="008040"/>
                  <w:sz w:val="18"/>
                  <w:szCs w:val="18"/>
                  <w:lang w:eastAsia="es-MX"/>
                </w:rPr>
                <w:t>empresas</w:t>
              </w:r>
            </w:hyperlink>
            <w:r>
              <w:rPr>
                <w:rFonts w:eastAsia="Times New Roman" w:cs="Arial" w:ascii="Courier new" w:hAnsi="Courier new"/>
                <w:color w:val="000000"/>
                <w:sz w:val="18"/>
                <w:szCs w:val="18"/>
                <w:lang w:eastAsia="es-MX"/>
              </w:rPr>
              <w:t> que desarrollan este tipo de software son por lo general grandes y pueden dedicar muchos </w:t>
            </w:r>
            <w:hyperlink r:id="rId10">
              <w:r>
                <w:rPr>
                  <w:rStyle w:val="EnlacedeInternet"/>
                  <w:rFonts w:eastAsia="Times New Roman" w:cs="Arial" w:ascii="Courier new" w:hAnsi="Courier new"/>
                  <w:color w:val="008040"/>
                  <w:sz w:val="18"/>
                  <w:szCs w:val="18"/>
                  <w:lang w:eastAsia="es-MX"/>
                </w:rPr>
                <w:t>recursos</w:t>
              </w:r>
            </w:hyperlink>
            <w:r>
              <w:rPr>
                <w:rFonts w:eastAsia="Times New Roman" w:cs="Arial" w:ascii="Courier new" w:hAnsi="Courier new"/>
                <w:color w:val="000000"/>
                <w:sz w:val="18"/>
                <w:szCs w:val="18"/>
                <w:lang w:eastAsia="es-MX"/>
              </w:rPr>
              <w:t>, sobretodo económicos, en el </w:t>
            </w:r>
            <w:hyperlink r:id="rId11">
              <w:r>
                <w:rPr>
                  <w:rStyle w:val="EnlacedeInternet"/>
                  <w:rFonts w:eastAsia="Times New Roman" w:cs="Arial" w:ascii="Courier new" w:hAnsi="Courier new"/>
                  <w:color w:val="008040"/>
                  <w:sz w:val="18"/>
                  <w:szCs w:val="18"/>
                  <w:lang w:eastAsia="es-MX"/>
                </w:rPr>
                <w:t>desarrollo</w:t>
              </w:r>
            </w:hyperlink>
            <w:r>
              <w:rPr>
                <w:rFonts w:eastAsia="Times New Roman" w:cs="Arial" w:ascii="Courier new" w:hAnsi="Courier new"/>
                <w:color w:val="000000"/>
                <w:sz w:val="18"/>
                <w:szCs w:val="18"/>
                <w:lang w:eastAsia="es-MX"/>
              </w:rPr>
              <w:t> e </w:t>
            </w:r>
            <w:hyperlink r:id="rId12">
              <w:r>
                <w:rPr>
                  <w:rStyle w:val="EnlacedeInternet"/>
                  <w:rFonts w:eastAsia="Times New Roman" w:cs="Arial" w:ascii="Courier new" w:hAnsi="Courier new"/>
                  <w:color w:val="008040"/>
                  <w:sz w:val="18"/>
                  <w:szCs w:val="18"/>
                  <w:lang w:eastAsia="es-MX"/>
                </w:rPr>
                <w:t>investigación</w:t>
              </w:r>
            </w:hyperlink>
            <w:r>
              <w:rPr>
                <w:rFonts w:eastAsia="Times New Roman" w:cs="Arial" w:ascii="Courier new" w:hAnsi="Courier new"/>
                <w:color w:val="000000"/>
                <w:sz w:val="18"/>
                <w:szCs w:val="18"/>
                <w:lang w:eastAsia="es-MX"/>
              </w:rPr>
              <w:t>.</w:t>
            </w:r>
          </w:p>
          <w:p>
            <w:pPr>
              <w:pStyle w:val="Normal"/>
              <w:numPr>
                <w:ilvl w:val="0"/>
                <w:numId w:val="2"/>
              </w:numPr>
              <w:spacing w:lineRule="atLeast" w:line="240" w:before="0" w:after="0"/>
              <w:rPr>
                <w:rFonts w:eastAsia="Times New Roman" w:cs="Arial" w:ascii="Courier new" w:hAnsi="Courier new"/>
                <w:color w:val="000000"/>
                <w:sz w:val="18"/>
                <w:szCs w:val="18"/>
                <w:lang w:eastAsia="es-MX"/>
              </w:rPr>
            </w:pPr>
            <w:r>
              <w:rPr>
                <w:rFonts w:eastAsia="Times New Roman" w:cs="Arial" w:ascii="Courier new" w:hAnsi="Courier new"/>
                <w:color w:val="000000"/>
                <w:sz w:val="18"/>
                <w:szCs w:val="18"/>
                <w:lang w:eastAsia="es-MX"/>
              </w:rPr>
              <w:t>Interfaces gráficas mejor diseñadas.</w:t>
            </w:r>
          </w:p>
          <w:p>
            <w:pPr>
              <w:pStyle w:val="Normal"/>
              <w:numPr>
                <w:ilvl w:val="0"/>
                <w:numId w:val="2"/>
              </w:numPr>
              <w:spacing w:lineRule="atLeast" w:line="240" w:before="0" w:after="0"/>
              <w:rPr>
                <w:rFonts w:eastAsia="Times New Roman" w:cs="Arial" w:ascii="Courier new" w:hAnsi="Courier new"/>
                <w:color w:val="000000"/>
                <w:sz w:val="18"/>
                <w:szCs w:val="18"/>
                <w:lang w:eastAsia="es-MX"/>
              </w:rPr>
            </w:pPr>
            <w:r>
              <w:rPr>
                <w:rFonts w:eastAsia="Times New Roman" w:cs="Arial" w:ascii="Courier new" w:hAnsi="Courier new"/>
                <w:color w:val="000000"/>
                <w:sz w:val="18"/>
                <w:szCs w:val="18"/>
                <w:lang w:eastAsia="es-MX"/>
              </w:rPr>
              <w:t>Más compatibilidad en el terreno de multimedia y juegos.</w:t>
            </w:r>
          </w:p>
          <w:p>
            <w:pPr>
              <w:pStyle w:val="Normal"/>
              <w:numPr>
                <w:ilvl w:val="0"/>
                <w:numId w:val="2"/>
              </w:numPr>
              <w:spacing w:lineRule="atLeast" w:line="240" w:before="0" w:after="0"/>
              <w:rPr>
                <w:rFonts w:eastAsia="Times New Roman" w:cs="Arial" w:ascii="Courier new" w:hAnsi="Courier new"/>
                <w:color w:val="000000"/>
                <w:sz w:val="18"/>
                <w:szCs w:val="18"/>
                <w:lang w:eastAsia="es-MX"/>
              </w:rPr>
            </w:pPr>
            <w:r>
              <w:rPr>
                <w:rFonts w:eastAsia="Times New Roman" w:cs="Arial" w:ascii="Courier new" w:hAnsi="Courier new"/>
                <w:color w:val="000000"/>
                <w:sz w:val="18"/>
                <w:szCs w:val="18"/>
                <w:lang w:eastAsia="es-MX"/>
              </w:rPr>
              <w:t>Mayor compatibilidad con el hardware.</w:t>
            </w:r>
          </w:p>
          <w:p>
            <w:pPr>
              <w:pStyle w:val="Normal"/>
              <w:spacing w:before="0" w:after="0"/>
              <w:rPr>
                <w:rFonts w:eastAsia="Times New Roman" w:cs="Arial" w:ascii="Courier new" w:hAnsi="Courier new"/>
                <w:color w:val="000000"/>
                <w:sz w:val="18"/>
                <w:szCs w:val="18"/>
                <w:lang w:eastAsia="es-MX"/>
              </w:rPr>
            </w:pPr>
            <w:r>
              <w:rPr>
                <w:rFonts w:eastAsia="Times New Roman" w:cs="Arial" w:ascii="Courier new" w:hAnsi="Courier new"/>
                <w:color w:val="000000"/>
                <w:sz w:val="18"/>
                <w:szCs w:val="18"/>
                <w:lang w:eastAsia="es-MX"/>
              </w:rPr>
              <w:br/>
              <w:br/>
            </w:r>
          </w:p>
        </w:tc>
      </w:tr>
      <w:tr>
        <w:trPr>
          <w:trHeight w:val="4990" w:hRule="atLeast"/>
          <w:cantSplit w:val="false"/>
        </w:trPr>
        <w:tc>
          <w:tcPr>
            <w:tcW w:w="360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70" w:type="dxa"/>
            </w:tcMar>
          </w:tcPr>
          <w:p>
            <w:pPr>
              <w:pStyle w:val="Normal"/>
              <w:numPr>
                <w:ilvl w:val="0"/>
                <w:numId w:val="5"/>
              </w:numPr>
              <w:spacing w:lineRule="atLeast" w:line="240" w:before="0" w:after="0"/>
              <w:ind w:left="0" w:right="0" w:hanging="360"/>
              <w:rPr>
                <w:rFonts w:eastAsia="Times New Roman" w:cs="Arial" w:ascii="Courier new" w:hAnsi="Courier new"/>
                <w:b/>
                <w:bCs/>
                <w:color w:val="000000"/>
                <w:sz w:val="18"/>
                <w:szCs w:val="18"/>
                <w:lang w:eastAsia="es-MX"/>
              </w:rPr>
            </w:pPr>
            <w:r>
              <w:rPr>
                <w:rFonts w:eastAsia="Times New Roman" w:cs="Arial" w:ascii="Courier new" w:hAnsi="Courier new"/>
                <w:b/>
                <w:bCs/>
                <w:color w:val="000000"/>
                <w:sz w:val="18"/>
                <w:szCs w:val="18"/>
                <w:lang w:eastAsia="es-MX"/>
              </w:rPr>
              <w:t>DESVENTAJAS DEL SOFTWARE LIBRE:</w:t>
            </w:r>
          </w:p>
          <w:p>
            <w:pPr>
              <w:pStyle w:val="Normal"/>
              <w:numPr>
                <w:ilvl w:val="0"/>
                <w:numId w:val="6"/>
              </w:numPr>
              <w:spacing w:lineRule="atLeast" w:line="240" w:before="0" w:after="0"/>
              <w:ind w:left="0" w:right="0" w:hanging="360"/>
              <w:rPr>
                <w:rFonts w:eastAsia="Times New Roman" w:cs="Arial" w:ascii="Courier new" w:hAnsi="Courier new"/>
                <w:color w:val="000000"/>
                <w:sz w:val="18"/>
                <w:szCs w:val="18"/>
                <w:lang w:eastAsia="es-MX"/>
              </w:rPr>
            </w:pPr>
            <w:r>
              <w:rPr>
                <w:rFonts w:eastAsia="Times New Roman" w:cs="Arial" w:ascii="Courier new" w:hAnsi="Courier new"/>
                <w:color w:val="000000"/>
                <w:sz w:val="18"/>
                <w:szCs w:val="18"/>
                <w:lang w:eastAsia="es-MX"/>
              </w:rPr>
              <w:t>El </w:t>
            </w:r>
            <w:hyperlink r:id="rId13">
              <w:r>
                <w:rPr>
                  <w:rStyle w:val="EnlacedeInternet"/>
                  <w:rFonts w:eastAsia="Times New Roman" w:cs="Arial" w:ascii="Courier new" w:hAnsi="Courier new"/>
                  <w:color w:val="008040"/>
                  <w:sz w:val="18"/>
                  <w:szCs w:val="18"/>
                  <w:lang w:eastAsia="es-MX"/>
                </w:rPr>
                <w:t>hardware</w:t>
              </w:r>
            </w:hyperlink>
            <w:r>
              <w:rPr>
                <w:rFonts w:eastAsia="Times New Roman" w:cs="Arial" w:ascii="Courier new" w:hAnsi="Courier new"/>
                <w:color w:val="000000"/>
                <w:sz w:val="18"/>
                <w:szCs w:val="18"/>
                <w:lang w:eastAsia="es-MX"/>
              </w:rPr>
              <w:t> debe ser de </w:t>
            </w:r>
            <w:hyperlink r:id="rId14">
              <w:r>
                <w:rPr>
                  <w:rStyle w:val="EnlacedeInternet"/>
                  <w:rFonts w:eastAsia="Times New Roman" w:cs="Arial" w:ascii="Courier new" w:hAnsi="Courier new"/>
                  <w:color w:val="008040"/>
                  <w:sz w:val="18"/>
                  <w:szCs w:val="18"/>
                  <w:lang w:eastAsia="es-MX"/>
                </w:rPr>
                <w:t>calidad</w:t>
              </w:r>
            </w:hyperlink>
            <w:r>
              <w:rPr>
                <w:rFonts w:eastAsia="Times New Roman" w:cs="Arial" w:ascii="Courier new" w:hAnsi="Courier new"/>
                <w:color w:val="000000"/>
                <w:sz w:val="18"/>
                <w:szCs w:val="18"/>
                <w:lang w:eastAsia="es-MX"/>
              </w:rPr>
              <w:t> y estándares abiertos.</w:t>
            </w:r>
          </w:p>
          <w:p>
            <w:pPr>
              <w:pStyle w:val="Normal"/>
              <w:numPr>
                <w:ilvl w:val="0"/>
                <w:numId w:val="6"/>
              </w:numPr>
              <w:spacing w:lineRule="atLeast" w:line="240" w:before="0" w:after="0"/>
              <w:ind w:left="0" w:right="0" w:hanging="360"/>
              <w:rPr>
                <w:rFonts w:eastAsia="Times New Roman" w:cs="Arial" w:ascii="Courier new" w:hAnsi="Courier new"/>
                <w:color w:val="000000"/>
                <w:sz w:val="18"/>
                <w:szCs w:val="18"/>
                <w:lang w:eastAsia="es-MX"/>
              </w:rPr>
            </w:pPr>
            <w:r>
              <w:rPr>
                <w:rFonts w:eastAsia="Times New Roman" w:cs="Arial" w:ascii="Courier new" w:hAnsi="Courier new"/>
                <w:color w:val="000000"/>
                <w:sz w:val="18"/>
                <w:szCs w:val="18"/>
                <w:lang w:eastAsia="es-MX"/>
              </w:rPr>
              <w:t>Carece de una </w:t>
            </w:r>
            <w:r>
              <w:fldChar w:fldCharType="begin"/>
            </w:r>
            <w:r>
              <w:instrText> HYPERLINK "http://www.monografias.com/trabajos15/todorov/todorov.shtml" \l "INTRO"</w:instrText>
            </w:r>
            <w:r>
              <w:fldChar w:fldCharType="separate"/>
            </w:r>
            <w:r>
              <w:rPr>
                <w:rStyle w:val="EnlacedeInternet"/>
                <w:rFonts w:eastAsia="Times New Roman" w:cs="Arial" w:ascii="Courier new" w:hAnsi="Courier new"/>
                <w:color w:val="008040"/>
                <w:sz w:val="18"/>
                <w:szCs w:val="18"/>
                <w:lang w:eastAsia="es-MX"/>
              </w:rPr>
              <w:t>estructura</w:t>
            </w:r>
            <w:r>
              <w:fldChar w:fldCharType="end"/>
            </w:r>
            <w:r>
              <w:rPr>
                <w:rFonts w:eastAsia="Times New Roman" w:cs="Arial" w:ascii="Courier new" w:hAnsi="Courier new"/>
                <w:color w:val="000000"/>
                <w:sz w:val="18"/>
                <w:szCs w:val="18"/>
                <w:lang w:eastAsia="es-MX"/>
              </w:rPr>
              <w:t> ampliada </w:t>
            </w:r>
            <w:hyperlink r:id="rId15">
              <w:r>
                <w:rPr>
                  <w:rStyle w:val="EnlacedeInternet"/>
                  <w:rFonts w:eastAsia="Times New Roman" w:cs="Arial" w:ascii="Courier new" w:hAnsi="Courier new"/>
                  <w:color w:val="008040"/>
                  <w:sz w:val="18"/>
                  <w:szCs w:val="18"/>
                  <w:lang w:eastAsia="es-MX"/>
                </w:rPr>
                <w:t>mercadeo</w:t>
              </w:r>
            </w:hyperlink>
            <w:r>
              <w:rPr>
                <w:rFonts w:eastAsia="Times New Roman" w:cs="Arial" w:ascii="Courier new" w:hAnsi="Courier new"/>
                <w:color w:val="000000"/>
                <w:sz w:val="18"/>
                <w:szCs w:val="18"/>
                <w:lang w:eastAsia="es-MX"/>
              </w:rPr>
              <w:t> (</w:t>
            </w:r>
            <w:hyperlink r:id="rId16">
              <w:r>
                <w:rPr>
                  <w:rStyle w:val="EnlacedeInternet"/>
                  <w:rFonts w:eastAsia="Times New Roman" w:cs="Arial" w:ascii="Courier new" w:hAnsi="Courier new"/>
                  <w:color w:val="008040"/>
                  <w:sz w:val="18"/>
                  <w:szCs w:val="18"/>
                  <w:lang w:eastAsia="es-MX"/>
                </w:rPr>
                <w:t>marketing</w:t>
              </w:r>
            </w:hyperlink>
            <w:r>
              <w:rPr>
                <w:rFonts w:eastAsia="Times New Roman" w:cs="Arial" w:ascii="Courier new" w:hAnsi="Courier new"/>
                <w:color w:val="000000"/>
                <w:sz w:val="18"/>
                <w:szCs w:val="18"/>
                <w:lang w:eastAsia="es-MX"/>
              </w:rPr>
              <w:t>).</w:t>
            </w:r>
          </w:p>
          <w:p>
            <w:pPr>
              <w:pStyle w:val="Normal"/>
              <w:numPr>
                <w:ilvl w:val="0"/>
                <w:numId w:val="6"/>
              </w:numPr>
              <w:spacing w:lineRule="atLeast" w:line="240" w:before="0" w:after="0"/>
              <w:ind w:left="0" w:right="0" w:hanging="360"/>
              <w:rPr>
                <w:rFonts w:eastAsia="Times New Roman" w:cs="Arial" w:ascii="Courier new" w:hAnsi="Courier new"/>
                <w:color w:val="000000"/>
                <w:sz w:val="18"/>
                <w:szCs w:val="18"/>
                <w:lang w:eastAsia="es-MX"/>
              </w:rPr>
            </w:pPr>
            <w:r>
              <w:rPr>
                <w:rFonts w:eastAsia="Times New Roman" w:cs="Arial" w:ascii="Courier new" w:hAnsi="Courier new"/>
                <w:color w:val="000000"/>
                <w:sz w:val="18"/>
                <w:szCs w:val="18"/>
                <w:lang w:eastAsia="es-MX"/>
              </w:rPr>
              <w:t>Algunas aplicaciones específicas no están en el mercado.</w:t>
            </w:r>
          </w:p>
          <w:p>
            <w:pPr>
              <w:pStyle w:val="Normal"/>
              <w:numPr>
                <w:ilvl w:val="0"/>
                <w:numId w:val="6"/>
              </w:numPr>
              <w:spacing w:lineRule="atLeast" w:line="240" w:before="0" w:after="0"/>
              <w:ind w:left="0" w:right="0" w:hanging="360"/>
              <w:rPr>
                <w:rFonts w:eastAsia="Times New Roman" w:cs="Arial" w:ascii="Courier new" w:hAnsi="Courier new"/>
                <w:color w:val="000000"/>
                <w:sz w:val="18"/>
                <w:szCs w:val="18"/>
                <w:lang w:eastAsia="es-MX"/>
              </w:rPr>
            </w:pPr>
            <w:r>
              <w:rPr>
                <w:rFonts w:eastAsia="Times New Roman" w:cs="Arial" w:ascii="Courier new" w:hAnsi="Courier new"/>
                <w:color w:val="000000"/>
                <w:sz w:val="18"/>
                <w:szCs w:val="18"/>
                <w:lang w:eastAsia="es-MX"/>
              </w:rPr>
              <w:t>Requiere profesionales debidamente calificados para </w:t>
            </w:r>
            <w:hyperlink r:id="rId17">
              <w:r>
                <w:rPr>
                  <w:rStyle w:val="EnlacedeInternet"/>
                  <w:rFonts w:eastAsia="Times New Roman" w:cs="Arial" w:ascii="Courier new" w:hAnsi="Courier new"/>
                  <w:color w:val="008040"/>
                  <w:sz w:val="18"/>
                  <w:szCs w:val="18"/>
                  <w:lang w:eastAsia="es-MX"/>
                </w:rPr>
                <w:t>la administración</w:t>
              </w:r>
            </w:hyperlink>
            <w:r>
              <w:rPr>
                <w:rFonts w:eastAsia="Times New Roman" w:cs="Arial" w:ascii="Courier new" w:hAnsi="Courier new"/>
                <w:color w:val="000000"/>
                <w:sz w:val="18"/>
                <w:szCs w:val="18"/>
                <w:lang w:eastAsia="es-MX"/>
              </w:rPr>
              <w:t> del sistema (es un sistema administrado).</w:t>
            </w:r>
          </w:p>
          <w:p>
            <w:pPr>
              <w:pStyle w:val="Normal"/>
              <w:numPr>
                <w:ilvl w:val="0"/>
                <w:numId w:val="6"/>
              </w:numPr>
              <w:spacing w:lineRule="atLeast" w:line="240" w:before="0" w:after="0"/>
              <w:ind w:left="0" w:right="0" w:hanging="360"/>
              <w:rPr>
                <w:rFonts w:eastAsia="Times New Roman" w:cs="Arial" w:ascii="Courier new" w:hAnsi="Courier new"/>
                <w:color w:val="000000"/>
                <w:sz w:val="18"/>
                <w:szCs w:val="18"/>
                <w:lang w:eastAsia="es-MX"/>
              </w:rPr>
            </w:pPr>
            <w:r>
              <w:rPr>
                <w:rFonts w:eastAsia="Times New Roman" w:cs="Arial" w:ascii="Courier new" w:hAnsi="Courier new"/>
                <w:color w:val="000000"/>
                <w:sz w:val="18"/>
                <w:szCs w:val="18"/>
                <w:lang w:eastAsia="es-MX"/>
              </w:rPr>
              <w:t>Dificultad en el intercambio de </w:t>
            </w:r>
            <w:hyperlink r:id="rId18">
              <w:r>
                <w:rPr>
                  <w:rStyle w:val="EnlacedeInternet"/>
                  <w:rFonts w:eastAsia="Times New Roman" w:cs="Arial" w:ascii="Courier new" w:hAnsi="Courier new"/>
                  <w:color w:val="008040"/>
                  <w:sz w:val="18"/>
                  <w:szCs w:val="18"/>
                  <w:lang w:eastAsia="es-MX"/>
                </w:rPr>
                <w:t>archivos</w:t>
              </w:r>
            </w:hyperlink>
            <w:r>
              <w:rPr>
                <w:rFonts w:eastAsia="Times New Roman" w:cs="Arial" w:ascii="Courier new" w:hAnsi="Courier new"/>
                <w:color w:val="000000"/>
                <w:sz w:val="18"/>
                <w:szCs w:val="18"/>
                <w:lang w:eastAsia="es-MX"/>
              </w:rPr>
              <w:t>.</w:t>
            </w:r>
          </w:p>
          <w:p>
            <w:pPr>
              <w:pStyle w:val="Normal"/>
              <w:numPr>
                <w:ilvl w:val="0"/>
                <w:numId w:val="6"/>
              </w:numPr>
              <w:spacing w:lineRule="atLeast" w:line="240" w:before="0" w:after="0"/>
              <w:ind w:left="0" w:right="0" w:hanging="360"/>
              <w:rPr>
                <w:rFonts w:eastAsia="Times New Roman" w:cs="Arial" w:ascii="Courier new" w:hAnsi="Courier new"/>
                <w:color w:val="000000"/>
                <w:sz w:val="18"/>
                <w:szCs w:val="18"/>
                <w:lang w:eastAsia="es-MX"/>
              </w:rPr>
            </w:pPr>
            <w:r>
              <w:rPr>
                <w:rFonts w:eastAsia="Times New Roman" w:cs="Arial" w:ascii="Courier new" w:hAnsi="Courier new"/>
                <w:color w:val="000000"/>
                <w:sz w:val="18"/>
                <w:szCs w:val="18"/>
                <w:lang w:eastAsia="es-MX"/>
              </w:rPr>
              <w:t>Algunas aplicaciones (bajo </w:t>
            </w:r>
            <w:hyperlink r:id="rId19">
              <w:r>
                <w:rPr>
                  <w:rStyle w:val="EnlacedeInternet"/>
                  <w:rFonts w:eastAsia="Times New Roman" w:cs="Arial" w:ascii="Courier new" w:hAnsi="Courier new"/>
                  <w:color w:val="008040"/>
                  <w:sz w:val="18"/>
                  <w:szCs w:val="18"/>
                  <w:lang w:eastAsia="es-MX"/>
                </w:rPr>
                <w:t>Linux</w:t>
              </w:r>
            </w:hyperlink>
            <w:r>
              <w:rPr>
                <w:rFonts w:eastAsia="Times New Roman" w:cs="Arial" w:ascii="Courier new" w:hAnsi="Courier new"/>
                <w:color w:val="000000"/>
                <w:sz w:val="18"/>
                <w:szCs w:val="18"/>
                <w:lang w:eastAsia="es-MX"/>
              </w:rPr>
              <w:t>) pueden llegar a ser algo complicadas de instalar.</w:t>
            </w:r>
          </w:p>
          <w:p>
            <w:pPr>
              <w:pStyle w:val="Normal"/>
              <w:numPr>
                <w:ilvl w:val="0"/>
                <w:numId w:val="6"/>
              </w:numPr>
              <w:spacing w:lineRule="atLeast" w:line="240" w:before="0" w:after="0"/>
              <w:ind w:left="0" w:right="0" w:hanging="360"/>
              <w:rPr>
                <w:rFonts w:eastAsia="Times New Roman" w:cs="Arial" w:ascii="Courier new" w:hAnsi="Courier new"/>
                <w:color w:val="000000"/>
                <w:sz w:val="18"/>
                <w:szCs w:val="18"/>
                <w:lang w:eastAsia="es-MX"/>
              </w:rPr>
            </w:pPr>
            <w:r>
              <w:rPr>
                <w:rFonts w:eastAsia="Times New Roman" w:cs="Arial" w:ascii="Courier new" w:hAnsi="Courier new"/>
                <w:color w:val="000000"/>
                <w:sz w:val="18"/>
                <w:szCs w:val="18"/>
                <w:lang w:eastAsia="es-MX"/>
              </w:rPr>
              <w:t>Inexistencia de garantía por parte del autor.</w:t>
            </w:r>
          </w:p>
          <w:p>
            <w:pPr>
              <w:pStyle w:val="Normal"/>
              <w:numPr>
                <w:ilvl w:val="0"/>
                <w:numId w:val="6"/>
              </w:numPr>
              <w:spacing w:lineRule="atLeast" w:line="240" w:before="0" w:after="0"/>
              <w:ind w:left="0" w:right="0" w:hanging="360"/>
              <w:rPr>
                <w:rFonts w:eastAsia="Times New Roman" w:cs="Arial" w:ascii="Courier new" w:hAnsi="Courier new"/>
                <w:color w:val="000000"/>
                <w:sz w:val="18"/>
                <w:szCs w:val="18"/>
                <w:lang w:eastAsia="es-MX"/>
              </w:rPr>
            </w:pPr>
            <w:r>
              <w:rPr>
                <w:rFonts w:eastAsia="Times New Roman" w:cs="Arial" w:ascii="Courier new" w:hAnsi="Courier new"/>
                <w:color w:val="000000"/>
                <w:sz w:val="18"/>
                <w:szCs w:val="18"/>
                <w:lang w:eastAsia="es-MX"/>
              </w:rPr>
              <w:t>Interfaces </w:t>
            </w:r>
            <w:r>
              <w:fldChar w:fldCharType="begin"/>
            </w:r>
            <w:r>
              <w:instrText> HYPERLINK "http://www.monografias.com/trabajos11/estadi/estadi.shtml" \l "METODOS"</w:instrText>
            </w:r>
            <w:r>
              <w:fldChar w:fldCharType="separate"/>
            </w:r>
            <w:r>
              <w:rPr>
                <w:rStyle w:val="EnlacedeInternet"/>
                <w:rFonts w:eastAsia="Times New Roman" w:cs="Arial" w:ascii="Courier new" w:hAnsi="Courier new"/>
                <w:color w:val="008040"/>
                <w:sz w:val="18"/>
                <w:szCs w:val="18"/>
                <w:lang w:eastAsia="es-MX"/>
              </w:rPr>
              <w:t>gráficas</w:t>
            </w:r>
            <w:r>
              <w:fldChar w:fldCharType="end"/>
            </w:r>
            <w:r>
              <w:rPr>
                <w:rFonts w:eastAsia="Times New Roman" w:cs="Arial" w:ascii="Courier new" w:hAnsi="Courier new"/>
                <w:color w:val="000000"/>
                <w:sz w:val="18"/>
                <w:szCs w:val="18"/>
                <w:lang w:eastAsia="es-MX"/>
              </w:rPr>
              <w:t> menos amigables.</w:t>
            </w:r>
          </w:p>
          <w:p>
            <w:pPr>
              <w:pStyle w:val="Normal"/>
              <w:numPr>
                <w:ilvl w:val="0"/>
                <w:numId w:val="6"/>
              </w:numPr>
              <w:spacing w:lineRule="atLeast" w:line="240" w:before="0" w:after="0"/>
              <w:ind w:left="0" w:right="0" w:hanging="360"/>
              <w:rPr>
                <w:rFonts w:eastAsia="Times New Roman" w:cs="Arial" w:ascii="Courier new" w:hAnsi="Courier new"/>
                <w:color w:val="000000"/>
                <w:sz w:val="18"/>
                <w:szCs w:val="18"/>
                <w:lang w:eastAsia="es-MX"/>
              </w:rPr>
            </w:pPr>
            <w:r>
              <w:rPr>
                <w:rFonts w:eastAsia="Times New Roman" w:cs="Arial" w:ascii="Courier new" w:hAnsi="Courier new"/>
                <w:color w:val="000000"/>
                <w:sz w:val="18"/>
                <w:szCs w:val="18"/>
                <w:lang w:eastAsia="es-MX"/>
              </w:rPr>
              <w:t>Poca estabilidad y flexibilidad en el campo de </w:t>
            </w:r>
            <w:hyperlink r:id="rId20">
              <w:r>
                <w:rPr>
                  <w:rStyle w:val="EnlacedeInternet"/>
                  <w:rFonts w:eastAsia="Times New Roman" w:cs="Arial" w:ascii="Courier new" w:hAnsi="Courier new"/>
                  <w:color w:val="008040"/>
                  <w:sz w:val="18"/>
                  <w:szCs w:val="18"/>
                  <w:lang w:eastAsia="es-MX"/>
                </w:rPr>
                <w:t>multimedia</w:t>
              </w:r>
            </w:hyperlink>
            <w:r>
              <w:rPr>
                <w:rFonts w:eastAsia="Times New Roman" w:cs="Arial" w:ascii="Courier new" w:hAnsi="Courier new"/>
                <w:color w:val="000000"/>
                <w:sz w:val="18"/>
                <w:szCs w:val="18"/>
                <w:lang w:eastAsia="es-MX"/>
              </w:rPr>
              <w:t> y </w:t>
            </w:r>
            <w:hyperlink r:id="rId21">
              <w:r>
                <w:rPr>
                  <w:rStyle w:val="EnlacedeInternet"/>
                  <w:rFonts w:eastAsia="Times New Roman" w:cs="Arial" w:ascii="Courier new" w:hAnsi="Courier new"/>
                  <w:color w:val="008040"/>
                  <w:sz w:val="18"/>
                  <w:szCs w:val="18"/>
                  <w:lang w:eastAsia="es-MX"/>
                </w:rPr>
                <w:t>juegos</w:t>
              </w:r>
            </w:hyperlink>
            <w:r>
              <w:rPr>
                <w:rFonts w:eastAsia="Times New Roman" w:cs="Arial" w:ascii="Courier new" w:hAnsi="Courier new"/>
                <w:color w:val="000000"/>
                <w:sz w:val="18"/>
                <w:szCs w:val="18"/>
                <w:lang w:eastAsia="es-MX"/>
              </w:rPr>
              <w:t>.</w:t>
            </w:r>
          </w:p>
          <w:p>
            <w:pPr>
              <w:pStyle w:val="Normal"/>
              <w:numPr>
                <w:ilvl w:val="0"/>
                <w:numId w:val="6"/>
              </w:numPr>
              <w:spacing w:lineRule="atLeast" w:line="240" w:before="0" w:after="0"/>
              <w:ind w:left="0" w:right="0" w:hanging="360"/>
              <w:rPr>
                <w:rFonts w:eastAsia="Times New Roman" w:cs="Arial" w:ascii="Courier new" w:hAnsi="Courier new"/>
                <w:color w:val="000000"/>
                <w:sz w:val="18"/>
                <w:szCs w:val="18"/>
                <w:lang w:eastAsia="es-MX"/>
              </w:rPr>
            </w:pPr>
            <w:r>
              <w:rPr>
                <w:rFonts w:eastAsia="Times New Roman" w:cs="Arial" w:ascii="Courier new" w:hAnsi="Courier new"/>
                <w:color w:val="000000"/>
                <w:sz w:val="18"/>
                <w:szCs w:val="18"/>
                <w:lang w:eastAsia="es-MX"/>
              </w:rPr>
              <w:t>Menor compatibilidad con el hardware.</w:t>
            </w:r>
          </w:p>
          <w:p>
            <w:pPr>
              <w:pStyle w:val="Normal"/>
              <w:spacing w:before="0" w:after="0"/>
              <w:rPr>
                <w:rFonts w:ascii="Courier new" w:hAnsi="Courier new"/>
                <w:sz w:val="18"/>
                <w:szCs w:val="18"/>
              </w:rPr>
            </w:pPr>
            <w:r>
              <w:rPr>
                <w:rFonts w:ascii="Courier new" w:hAnsi="Courier new"/>
                <w:sz w:val="18"/>
                <w:szCs w:val="18"/>
              </w:rPr>
            </w:r>
          </w:p>
        </w:tc>
        <w:tc>
          <w:tcPr>
            <w:tcW w:w="525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70" w:type="dxa"/>
            </w:tcMar>
          </w:tcPr>
          <w:p>
            <w:pPr>
              <w:pStyle w:val="Normal"/>
              <w:numPr>
                <w:ilvl w:val="0"/>
                <w:numId w:val="7"/>
              </w:numPr>
              <w:spacing w:lineRule="atLeast" w:line="240" w:before="0" w:after="0"/>
              <w:ind w:left="0" w:right="0" w:hanging="360"/>
              <w:rPr>
                <w:rFonts w:eastAsia="Times New Roman" w:cs="Arial" w:ascii="Courier new" w:hAnsi="Courier new"/>
                <w:b/>
                <w:bCs/>
                <w:color w:val="000000"/>
                <w:sz w:val="18"/>
                <w:szCs w:val="18"/>
                <w:lang w:eastAsia="es-MX"/>
              </w:rPr>
            </w:pPr>
            <w:r>
              <w:rPr>
                <w:rFonts w:eastAsia="Times New Roman" w:cs="Arial" w:ascii="Courier new" w:hAnsi="Courier new"/>
                <w:b/>
                <w:bCs/>
                <w:color w:val="000000"/>
                <w:sz w:val="18"/>
                <w:szCs w:val="18"/>
                <w:lang w:eastAsia="es-MX"/>
              </w:rPr>
              <w:t>DESVENTAJAS DEL SOFTWARE PROPIETARIO:</w:t>
            </w:r>
          </w:p>
          <w:p>
            <w:pPr>
              <w:pStyle w:val="Normal"/>
              <w:numPr>
                <w:ilvl w:val="0"/>
                <w:numId w:val="8"/>
              </w:numPr>
              <w:spacing w:lineRule="atLeast" w:line="240" w:before="0" w:after="0"/>
              <w:ind w:left="0" w:right="0" w:hanging="360"/>
              <w:rPr>
                <w:rFonts w:eastAsia="Times New Roman" w:cs="Arial" w:ascii="Courier new" w:hAnsi="Courier new"/>
                <w:color w:val="000000"/>
                <w:sz w:val="18"/>
                <w:szCs w:val="18"/>
                <w:lang w:eastAsia="es-MX"/>
              </w:rPr>
            </w:pPr>
            <w:r>
              <w:rPr>
                <w:rFonts w:eastAsia="Times New Roman" w:cs="Arial" w:ascii="Courier new" w:hAnsi="Courier new"/>
                <w:color w:val="000000"/>
                <w:sz w:val="18"/>
                <w:szCs w:val="18"/>
                <w:lang w:eastAsia="es-MX"/>
              </w:rPr>
              <w:t>No existen aplicaciones para todas las plataformas (Windows y Mac OS).</w:t>
            </w:r>
          </w:p>
          <w:p>
            <w:pPr>
              <w:pStyle w:val="Normal"/>
              <w:numPr>
                <w:ilvl w:val="0"/>
                <w:numId w:val="8"/>
              </w:numPr>
              <w:spacing w:lineRule="atLeast" w:line="240" w:before="0" w:after="0"/>
              <w:ind w:left="0" w:right="0" w:hanging="360"/>
              <w:rPr>
                <w:rFonts w:eastAsia="Times New Roman" w:cs="Arial" w:ascii="Courier new" w:hAnsi="Courier new"/>
                <w:color w:val="000000"/>
                <w:sz w:val="18"/>
                <w:szCs w:val="18"/>
                <w:lang w:eastAsia="es-MX"/>
              </w:rPr>
            </w:pPr>
            <w:r>
              <w:rPr>
                <w:rFonts w:eastAsia="Times New Roman" w:cs="Arial" w:ascii="Courier new" w:hAnsi="Courier new"/>
                <w:color w:val="000000"/>
                <w:sz w:val="18"/>
                <w:szCs w:val="18"/>
                <w:lang w:eastAsia="es-MX"/>
              </w:rPr>
              <w:t>Imposibilidad de copia.</w:t>
            </w:r>
          </w:p>
          <w:p>
            <w:pPr>
              <w:pStyle w:val="Normal"/>
              <w:numPr>
                <w:ilvl w:val="0"/>
                <w:numId w:val="8"/>
              </w:numPr>
              <w:spacing w:lineRule="atLeast" w:line="240" w:before="0" w:after="0"/>
              <w:ind w:left="0" w:right="0" w:hanging="360"/>
              <w:rPr>
                <w:rFonts w:eastAsia="Times New Roman" w:cs="Arial" w:ascii="Courier new" w:hAnsi="Courier new"/>
                <w:color w:val="000000"/>
                <w:sz w:val="18"/>
                <w:szCs w:val="18"/>
                <w:lang w:eastAsia="es-MX"/>
              </w:rPr>
            </w:pPr>
            <w:r>
              <w:rPr>
                <w:rFonts w:eastAsia="Times New Roman" w:cs="Arial" w:ascii="Courier new" w:hAnsi="Courier new"/>
                <w:color w:val="000000"/>
                <w:sz w:val="18"/>
                <w:szCs w:val="18"/>
                <w:lang w:eastAsia="es-MX"/>
              </w:rPr>
              <w:t>Imposibilidad de modifación.</w:t>
            </w:r>
          </w:p>
          <w:p>
            <w:pPr>
              <w:pStyle w:val="Normal"/>
              <w:numPr>
                <w:ilvl w:val="0"/>
                <w:numId w:val="8"/>
              </w:numPr>
              <w:spacing w:lineRule="atLeast" w:line="240" w:before="0" w:after="0"/>
              <w:ind w:left="0" w:right="0" w:hanging="360"/>
              <w:rPr>
                <w:rFonts w:eastAsia="Times New Roman" w:cs="Arial" w:ascii="Courier new" w:hAnsi="Courier new"/>
                <w:color w:val="000000"/>
                <w:sz w:val="18"/>
                <w:szCs w:val="18"/>
                <w:lang w:eastAsia="es-MX"/>
              </w:rPr>
            </w:pPr>
            <w:r>
              <w:rPr>
                <w:rFonts w:eastAsia="Times New Roman" w:cs="Arial" w:ascii="Courier new" w:hAnsi="Courier new"/>
                <w:color w:val="000000"/>
                <w:sz w:val="18"/>
                <w:szCs w:val="18"/>
                <w:lang w:eastAsia="es-MX"/>
              </w:rPr>
              <w:t>Restricciones en el uso (marcadas por la licencia).</w:t>
            </w:r>
          </w:p>
          <w:p>
            <w:pPr>
              <w:pStyle w:val="Normal"/>
              <w:numPr>
                <w:ilvl w:val="0"/>
                <w:numId w:val="8"/>
              </w:numPr>
              <w:spacing w:lineRule="atLeast" w:line="240" w:before="0" w:after="0"/>
              <w:ind w:left="0" w:right="0" w:hanging="360"/>
              <w:rPr>
                <w:rFonts w:eastAsia="Times New Roman" w:cs="Arial" w:ascii="Courier new" w:hAnsi="Courier new"/>
                <w:color w:val="000000"/>
                <w:sz w:val="18"/>
                <w:szCs w:val="18"/>
                <w:lang w:eastAsia="es-MX"/>
              </w:rPr>
            </w:pPr>
            <w:r>
              <w:rPr>
                <w:rFonts w:eastAsia="Times New Roman" w:cs="Arial" w:ascii="Courier new" w:hAnsi="Courier new"/>
                <w:color w:val="000000"/>
                <w:sz w:val="18"/>
                <w:szCs w:val="18"/>
                <w:lang w:eastAsia="es-MX"/>
              </w:rPr>
              <w:t>Imposibilidad de redistribución.</w:t>
            </w:r>
          </w:p>
          <w:p>
            <w:pPr>
              <w:pStyle w:val="Normal"/>
              <w:numPr>
                <w:ilvl w:val="0"/>
                <w:numId w:val="8"/>
              </w:numPr>
              <w:spacing w:lineRule="atLeast" w:line="240" w:before="0" w:after="0"/>
              <w:ind w:left="0" w:right="0" w:hanging="360"/>
              <w:rPr>
                <w:rFonts w:eastAsia="Times New Roman" w:cs="Arial" w:ascii="Courier new" w:hAnsi="Courier new"/>
                <w:color w:val="000000"/>
                <w:sz w:val="18"/>
                <w:szCs w:val="18"/>
                <w:lang w:eastAsia="es-MX"/>
              </w:rPr>
            </w:pPr>
            <w:r>
              <w:rPr>
                <w:rFonts w:eastAsia="Times New Roman" w:cs="Arial" w:ascii="Courier new" w:hAnsi="Courier new"/>
                <w:color w:val="000000"/>
                <w:sz w:val="18"/>
                <w:szCs w:val="18"/>
                <w:lang w:eastAsia="es-MX"/>
              </w:rPr>
              <w:t>Por lo general suelen ser menos seguras.</w:t>
            </w:r>
          </w:p>
          <w:p>
            <w:pPr>
              <w:pStyle w:val="Normal"/>
              <w:numPr>
                <w:ilvl w:val="0"/>
                <w:numId w:val="8"/>
              </w:numPr>
              <w:spacing w:lineRule="atLeast" w:line="240" w:before="0" w:after="0"/>
              <w:ind w:left="0" w:right="0" w:hanging="360"/>
              <w:rPr>
                <w:rFonts w:eastAsia="Times New Roman" w:cs="Arial" w:ascii="Courier new" w:hAnsi="Courier new"/>
                <w:color w:val="000000"/>
                <w:sz w:val="18"/>
                <w:szCs w:val="18"/>
                <w:lang w:eastAsia="es-MX"/>
              </w:rPr>
            </w:pPr>
            <w:r>
              <w:rPr>
                <w:rFonts w:eastAsia="Times New Roman" w:cs="Arial" w:ascii="Courier new" w:hAnsi="Courier new"/>
                <w:color w:val="000000"/>
                <w:sz w:val="18"/>
                <w:szCs w:val="18"/>
                <w:lang w:eastAsia="es-MX"/>
              </w:rPr>
              <w:t>El coste de las aplicaciones es mayor.</w:t>
            </w:r>
          </w:p>
          <w:p>
            <w:pPr>
              <w:pStyle w:val="Normal"/>
              <w:numPr>
                <w:ilvl w:val="0"/>
                <w:numId w:val="8"/>
              </w:numPr>
              <w:spacing w:lineRule="atLeast" w:line="240" w:before="0" w:after="0"/>
              <w:ind w:left="0" w:right="0" w:hanging="360"/>
              <w:rPr>
                <w:rFonts w:eastAsia="Times New Roman" w:cs="Arial" w:ascii="Courier new" w:hAnsi="Courier new"/>
                <w:color w:val="000000"/>
                <w:sz w:val="18"/>
                <w:szCs w:val="18"/>
                <w:lang w:eastAsia="es-MX"/>
              </w:rPr>
            </w:pPr>
            <w:r>
              <w:rPr>
                <w:rFonts w:eastAsia="Times New Roman" w:cs="Arial" w:ascii="Courier new" w:hAnsi="Courier new"/>
                <w:color w:val="000000"/>
                <w:sz w:val="18"/>
                <w:szCs w:val="18"/>
                <w:lang w:eastAsia="es-MX"/>
              </w:rPr>
              <w:t>El soporte de la aplicación es exclusivo del propietario.</w:t>
            </w:r>
          </w:p>
          <w:p>
            <w:pPr>
              <w:pStyle w:val="Normal"/>
              <w:numPr>
                <w:ilvl w:val="0"/>
                <w:numId w:val="8"/>
              </w:numPr>
              <w:spacing w:lineRule="atLeast" w:line="240" w:before="0" w:after="0"/>
              <w:ind w:left="0" w:right="0" w:hanging="360"/>
              <w:rPr>
                <w:rFonts w:eastAsia="Times New Roman" w:cs="Arial" w:ascii="Courier new" w:hAnsi="Courier new"/>
                <w:color w:val="000000"/>
                <w:sz w:val="18"/>
                <w:szCs w:val="18"/>
                <w:lang w:eastAsia="es-MX"/>
              </w:rPr>
            </w:pPr>
            <w:r>
              <w:rPr>
                <w:rFonts w:eastAsia="Times New Roman" w:cs="Arial" w:ascii="Courier new" w:hAnsi="Courier new"/>
                <w:color w:val="000000"/>
                <w:sz w:val="18"/>
                <w:szCs w:val="18"/>
                <w:lang w:eastAsia="es-MX"/>
              </w:rPr>
              <w:t>El usuario que adquiere software propietario depende al 100% de la </w:t>
            </w:r>
            <w:hyperlink r:id="rId22">
              <w:r>
                <w:rPr>
                  <w:rStyle w:val="EnlacedeInternet"/>
                  <w:rFonts w:eastAsia="Times New Roman" w:cs="Arial" w:ascii="Courier new" w:hAnsi="Courier new"/>
                  <w:color w:val="008040"/>
                  <w:sz w:val="18"/>
                  <w:szCs w:val="18"/>
                  <w:lang w:eastAsia="es-MX"/>
                </w:rPr>
                <w:t>empresa</w:t>
              </w:r>
            </w:hyperlink>
            <w:r>
              <w:rPr>
                <w:rFonts w:eastAsia="Times New Roman" w:cs="Arial" w:ascii="Courier new" w:hAnsi="Courier new"/>
                <w:color w:val="000000"/>
                <w:sz w:val="18"/>
                <w:szCs w:val="18"/>
                <w:lang w:eastAsia="es-MX"/>
              </w:rPr>
              <w:t> propietaria.</w:t>
            </w:r>
          </w:p>
          <w:p>
            <w:pPr>
              <w:pStyle w:val="Normal"/>
              <w:spacing w:before="0" w:after="0"/>
              <w:rPr>
                <w:rFonts w:eastAsia="Times New Roman" w:cs="Arial" w:ascii="Courier new" w:hAnsi="Courier new"/>
                <w:color w:val="000000"/>
                <w:sz w:val="18"/>
                <w:szCs w:val="18"/>
                <w:lang w:eastAsia="es-MX"/>
              </w:rPr>
            </w:pPr>
            <w:r>
              <w:rPr>
                <w:rFonts w:eastAsia="Times New Roman" w:cs="Arial" w:ascii="Courier new" w:hAnsi="Courier new"/>
                <w:color w:val="000000"/>
                <w:sz w:val="18"/>
                <w:szCs w:val="18"/>
                <w:lang w:eastAsia="es-MX"/>
              </w:rPr>
              <w:br/>
            </w:r>
          </w:p>
        </w:tc>
      </w:tr>
    </w:tbl>
    <w:p>
      <w:pPr>
        <w:pStyle w:val="Normal"/>
        <w:rPr>
          <w:rFonts w:ascii="Courier new" w:hAnsi="Courier new"/>
        </w:rPr>
      </w:pPr>
      <w:r>
        <w:rPr>
          <w:rFonts w:ascii="Courier new" w:hAnsi="Courier new"/>
        </w:rPr>
      </w:r>
    </w:p>
    <w:p>
      <w:pPr>
        <w:pStyle w:val="Normal"/>
        <w:rPr>
          <w:rFonts w:ascii="Courier new" w:hAnsi="Courier new"/>
        </w:rPr>
      </w:pPr>
      <w:r>
        <w:rPr>
          <w:rFonts w:ascii="Courier new" w:hAnsi="Courier new"/>
        </w:rPr>
      </w:r>
    </w:p>
    <w:p>
      <w:pPr>
        <w:pStyle w:val="Normal"/>
        <w:rPr>
          <w:rFonts w:ascii="Courier new" w:hAnsi="Courier new"/>
        </w:rPr>
      </w:pPr>
      <w:r>
        <w:rPr>
          <w:rFonts w:ascii="Courier new" w:hAnsi="Courier new"/>
        </w:rPr>
      </w:r>
    </w:p>
    <w:tbl>
      <w:tblPr>
        <w:jc w:val="left"/>
        <w:tblInd w:w="-38" w:type="dxa"/>
        <w:tblBorders>
          <w:top w:val="single" w:sz="4" w:space="0" w:color="00000A"/>
          <w:left w:val="single" w:sz="4" w:space="0" w:color="00000A"/>
          <w:bottom w:val="single" w:sz="4" w:space="0" w:color="00000A"/>
          <w:insideH w:val="single" w:sz="4" w:space="0" w:color="00000A"/>
          <w:right w:val="single" w:sz="4" w:space="0" w:color="00000A"/>
          <w:insideV w:val="single" w:sz="4" w:space="0" w:color="00000A"/>
        </w:tblBorders>
        <w:tblCellMar>
          <w:top w:w="0" w:type="dxa"/>
          <w:left w:w="70" w:type="dxa"/>
          <w:bottom w:w="0" w:type="dxa"/>
          <w:right w:w="70" w:type="dxa"/>
        </w:tblCellMar>
      </w:tblPr>
      <w:tblGrid>
        <w:gridCol w:w="4489"/>
        <w:gridCol w:w="4488"/>
      </w:tblGrid>
      <w:tr>
        <w:trPr>
          <w:trHeight w:val="225" w:hRule="atLeast"/>
          <w:cantSplit w:val="false"/>
        </w:trPr>
        <w:tc>
          <w:tcPr>
            <w:tcW w:w="8977" w:type="dxa"/>
            <w:gridSpan w:val="2"/>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70" w:type="dxa"/>
            </w:tcMar>
          </w:tcPr>
          <w:p>
            <w:pPr>
              <w:pStyle w:val="Normal"/>
              <w:spacing w:before="0" w:after="0"/>
              <w:jc w:val="center"/>
              <w:rPr>
                <w:rFonts w:ascii="Courier new" w:hAnsi="Courier new"/>
              </w:rPr>
            </w:pPr>
            <w:r>
              <w:rPr>
                <w:rFonts w:ascii="Courier new" w:hAnsi="Courier new"/>
              </w:rPr>
              <w:t>Hojas de calculo</w:t>
            </w:r>
          </w:p>
        </w:tc>
      </w:tr>
      <w:tr>
        <w:trPr>
          <w:cantSplit w:val="false"/>
        </w:trPr>
        <w:tc>
          <w:tcPr>
            <w:tcW w:w="448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70" w:type="dxa"/>
            </w:tcMar>
          </w:tcPr>
          <w:p>
            <w:pPr>
              <w:pStyle w:val="Normal"/>
              <w:spacing w:before="0" w:after="0"/>
              <w:rPr>
                <w:rFonts w:ascii="Courier new" w:hAnsi="Courier new"/>
              </w:rPr>
            </w:pPr>
            <w:r>
              <w:rPr>
                <w:rFonts w:ascii="Courier new" w:hAnsi="Courier new"/>
              </w:rPr>
              <w:t>Libre Office Calc</w:t>
            </w:r>
          </w:p>
        </w:tc>
        <w:tc>
          <w:tcPr>
            <w:tcW w:w="448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70" w:type="dxa"/>
            </w:tcMar>
          </w:tcPr>
          <w:p>
            <w:pPr>
              <w:pStyle w:val="Normal"/>
              <w:spacing w:before="0" w:after="0"/>
              <w:rPr>
                <w:rFonts w:ascii="Courier new" w:hAnsi="Courier new"/>
              </w:rPr>
            </w:pPr>
            <w:r>
              <w:rPr>
                <w:rFonts w:ascii="Courier new" w:hAnsi="Courier new"/>
              </w:rPr>
              <w:t>Microsoft Excel</w:t>
            </w:r>
          </w:p>
        </w:tc>
      </w:tr>
      <w:tr>
        <w:trPr>
          <w:cantSplit w:val="false"/>
        </w:trPr>
        <w:tc>
          <w:tcPr>
            <w:tcW w:w="448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70" w:type="dxa"/>
            </w:tcMar>
          </w:tcPr>
          <w:p>
            <w:pPr>
              <w:pStyle w:val="Normal"/>
              <w:spacing w:before="0" w:after="0"/>
              <w:rPr>
                <w:rFonts w:ascii="Courier new" w:hAnsi="Courier new"/>
              </w:rPr>
            </w:pPr>
            <w:r>
              <w:rPr>
                <w:rFonts w:ascii="Courier new" w:hAnsi="Courier new"/>
              </w:rPr>
              <w:t>Libre</w:t>
            </w:r>
          </w:p>
        </w:tc>
        <w:tc>
          <w:tcPr>
            <w:tcW w:w="448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70" w:type="dxa"/>
            </w:tcMar>
          </w:tcPr>
          <w:p>
            <w:pPr>
              <w:pStyle w:val="Normal"/>
              <w:spacing w:before="0" w:after="0"/>
              <w:rPr>
                <w:rFonts w:ascii="Courier new" w:hAnsi="Courier new"/>
              </w:rPr>
            </w:pPr>
            <w:r>
              <w:rPr>
                <w:rFonts w:ascii="Courier new" w:hAnsi="Courier new"/>
              </w:rPr>
              <w:t>Propietario</w:t>
            </w:r>
          </w:p>
        </w:tc>
      </w:tr>
      <w:tr>
        <w:trPr>
          <w:cantSplit w:val="false"/>
        </w:trPr>
        <w:tc>
          <w:tcPr>
            <w:tcW w:w="448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70" w:type="dxa"/>
            </w:tcMar>
          </w:tcPr>
          <w:p>
            <w:pPr>
              <w:pStyle w:val="Normal"/>
              <w:spacing w:before="0" w:after="0"/>
              <w:rPr>
                <w:rFonts w:ascii="Courier new" w:hAnsi="Courier new"/>
              </w:rPr>
            </w:pPr>
            <w:r>
              <w:rPr>
                <w:rFonts w:ascii="Courier new" w:hAnsi="Courier new"/>
              </w:rPr>
            </w:r>
          </w:p>
        </w:tc>
        <w:tc>
          <w:tcPr>
            <w:tcW w:w="448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70" w:type="dxa"/>
            </w:tcMar>
          </w:tcPr>
          <w:p>
            <w:pPr>
              <w:pStyle w:val="Normal"/>
              <w:spacing w:before="0" w:after="0"/>
              <w:rPr>
                <w:rFonts w:ascii="Courier new" w:hAnsi="Courier new"/>
                <w:sz w:val="18"/>
                <w:szCs w:val="18"/>
              </w:rPr>
            </w:pPr>
            <w:r>
              <w:rPr>
                <w:rFonts w:ascii="Courier new" w:hAnsi="Courier new"/>
                <w:sz w:val="18"/>
                <w:szCs w:val="18"/>
              </w:rPr>
            </w:r>
          </w:p>
        </w:tc>
      </w:tr>
      <w:tr>
        <w:trPr>
          <w:cantSplit w:val="false"/>
        </w:trPr>
        <w:tc>
          <w:tcPr>
            <w:tcW w:w="448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70" w:type="dxa"/>
            </w:tcMar>
          </w:tcPr>
          <w:p>
            <w:pPr>
              <w:pStyle w:val="Normal"/>
              <w:spacing w:before="0" w:after="0"/>
              <w:rPr>
                <w:rFonts w:ascii="Courier new" w:hAnsi="Courier new"/>
              </w:rPr>
            </w:pPr>
            <w:r>
              <w:rPr>
                <w:rFonts w:ascii="Courier new" w:hAnsi="Courier new"/>
              </w:rPr>
            </w:r>
          </w:p>
        </w:tc>
        <w:tc>
          <w:tcPr>
            <w:tcW w:w="448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70" w:type="dxa"/>
            </w:tcMar>
          </w:tcPr>
          <w:p>
            <w:pPr>
              <w:pStyle w:val="Normal"/>
              <w:spacing w:before="0" w:after="0"/>
              <w:rPr>
                <w:rFonts w:ascii="Courier new" w:hAnsi="Courier new"/>
              </w:rPr>
            </w:pPr>
            <w:r>
              <w:rPr>
                <w:rFonts w:ascii="Courier new" w:hAnsi="Courier new"/>
              </w:rPr>
            </w:r>
          </w:p>
        </w:tc>
      </w:tr>
    </w:tbl>
    <w:p>
      <w:pPr>
        <w:pStyle w:val="Normal"/>
        <w:rPr>
          <w:rFonts w:ascii="Courier new" w:hAnsi="Courier new"/>
        </w:rPr>
      </w:pPr>
      <w:r>
        <w:rPr>
          <w:rFonts w:ascii="Courier new" w:hAnsi="Courier new"/>
        </w:rPr>
      </w:r>
    </w:p>
    <w:tbl>
      <w:tblPr>
        <w:jc w:val="left"/>
        <w:tblInd w:w="-38" w:type="dxa"/>
        <w:tblBorders>
          <w:top w:val="single" w:sz="4" w:space="0" w:color="00000A"/>
          <w:left w:val="single" w:sz="4" w:space="0" w:color="00000A"/>
          <w:bottom w:val="single" w:sz="4" w:space="0" w:color="00000A"/>
          <w:insideH w:val="single" w:sz="4" w:space="0" w:color="00000A"/>
          <w:right w:val="single" w:sz="4" w:space="0" w:color="00000A"/>
          <w:insideV w:val="single" w:sz="4" w:space="0" w:color="00000A"/>
        </w:tblBorders>
        <w:tblCellMar>
          <w:top w:w="0" w:type="dxa"/>
          <w:left w:w="70" w:type="dxa"/>
          <w:bottom w:w="0" w:type="dxa"/>
          <w:right w:w="70" w:type="dxa"/>
        </w:tblCellMar>
      </w:tblPr>
      <w:tblGrid>
        <w:gridCol w:w="4489"/>
        <w:gridCol w:w="4488"/>
      </w:tblGrid>
      <w:tr>
        <w:trPr>
          <w:trHeight w:val="270" w:hRule="atLeast"/>
          <w:cantSplit w:val="false"/>
        </w:trPr>
        <w:tc>
          <w:tcPr>
            <w:tcW w:w="8977" w:type="dxa"/>
            <w:gridSpan w:val="2"/>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70" w:type="dxa"/>
            </w:tcMar>
          </w:tcPr>
          <w:p>
            <w:pPr>
              <w:pStyle w:val="Normal"/>
              <w:spacing w:before="0" w:after="0"/>
              <w:jc w:val="center"/>
              <w:rPr>
                <w:rFonts w:ascii="Courier new" w:hAnsi="Courier new"/>
                <w:sz w:val="18"/>
                <w:szCs w:val="18"/>
              </w:rPr>
            </w:pPr>
            <w:r>
              <w:rPr>
                <w:rFonts w:ascii="Courier new" w:hAnsi="Courier new"/>
                <w:sz w:val="18"/>
                <w:szCs w:val="18"/>
              </w:rPr>
              <w:t>Sistema operativo</w:t>
            </w:r>
          </w:p>
        </w:tc>
      </w:tr>
      <w:tr>
        <w:trPr>
          <w:cantSplit w:val="false"/>
        </w:trPr>
        <w:tc>
          <w:tcPr>
            <w:tcW w:w="448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70" w:type="dxa"/>
            </w:tcMar>
          </w:tcPr>
          <w:p>
            <w:pPr>
              <w:pStyle w:val="Normal"/>
              <w:spacing w:before="0" w:after="0"/>
              <w:rPr>
                <w:rFonts w:ascii="Courier new" w:hAnsi="Courier new"/>
                <w:sz w:val="18"/>
                <w:szCs w:val="18"/>
              </w:rPr>
            </w:pPr>
            <w:r>
              <w:rPr>
                <w:rFonts w:ascii="Courier new" w:hAnsi="Courier new"/>
                <w:sz w:val="18"/>
                <w:szCs w:val="18"/>
              </w:rPr>
              <w:t>Linux</w:t>
            </w:r>
          </w:p>
        </w:tc>
        <w:tc>
          <w:tcPr>
            <w:tcW w:w="448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70" w:type="dxa"/>
            </w:tcMar>
          </w:tcPr>
          <w:p>
            <w:pPr>
              <w:pStyle w:val="Normal"/>
              <w:spacing w:before="0" w:after="0"/>
              <w:rPr>
                <w:rFonts w:ascii="Courier new" w:hAnsi="Courier new"/>
                <w:sz w:val="18"/>
                <w:szCs w:val="18"/>
              </w:rPr>
            </w:pPr>
            <w:r>
              <w:rPr>
                <w:rFonts w:ascii="Courier new" w:hAnsi="Courier new"/>
                <w:sz w:val="18"/>
                <w:szCs w:val="18"/>
              </w:rPr>
              <w:t>Windows 8</w:t>
            </w:r>
          </w:p>
        </w:tc>
      </w:tr>
      <w:tr>
        <w:trPr>
          <w:cantSplit w:val="false"/>
        </w:trPr>
        <w:tc>
          <w:tcPr>
            <w:tcW w:w="448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70" w:type="dxa"/>
            </w:tcMar>
          </w:tcPr>
          <w:p>
            <w:pPr>
              <w:pStyle w:val="Normal"/>
              <w:spacing w:before="0" w:after="0"/>
              <w:rPr>
                <w:rFonts w:ascii="Courier new" w:hAnsi="Courier new"/>
              </w:rPr>
            </w:pPr>
            <w:r>
              <w:rPr>
                <w:rFonts w:ascii="Courier new" w:hAnsi="Courier new"/>
              </w:rPr>
              <w:t>Libre</w:t>
            </w:r>
          </w:p>
        </w:tc>
        <w:tc>
          <w:tcPr>
            <w:tcW w:w="448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70" w:type="dxa"/>
            </w:tcMar>
          </w:tcPr>
          <w:p>
            <w:pPr>
              <w:pStyle w:val="Normal"/>
              <w:spacing w:before="0" w:after="0"/>
              <w:rPr>
                <w:rFonts w:ascii="Courier new" w:hAnsi="Courier new"/>
              </w:rPr>
            </w:pPr>
            <w:r>
              <w:rPr>
                <w:rFonts w:ascii="Courier new" w:hAnsi="Courier new"/>
              </w:rPr>
              <w:t>Propietario</w:t>
            </w:r>
          </w:p>
        </w:tc>
      </w:tr>
      <w:tr>
        <w:trPr>
          <w:cantSplit w:val="false"/>
        </w:trPr>
        <w:tc>
          <w:tcPr>
            <w:tcW w:w="448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70" w:type="dxa"/>
            </w:tcMar>
          </w:tcPr>
          <w:p>
            <w:pPr>
              <w:pStyle w:val="Normal"/>
              <w:spacing w:before="0" w:after="0"/>
              <w:rPr>
                <w:rFonts w:ascii="Courier new" w:hAnsi="Courier new"/>
              </w:rPr>
            </w:pPr>
            <w:r>
              <w:rPr>
                <w:rFonts w:ascii="Courier new" w:hAnsi="Courier new"/>
              </w:rPr>
            </w:r>
          </w:p>
        </w:tc>
        <w:tc>
          <w:tcPr>
            <w:tcW w:w="448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70" w:type="dxa"/>
            </w:tcMar>
          </w:tcPr>
          <w:p>
            <w:pPr>
              <w:pStyle w:val="Normal"/>
              <w:spacing w:before="0" w:after="0"/>
              <w:rPr>
                <w:rFonts w:ascii="Courier new" w:hAnsi="Courier new"/>
              </w:rPr>
            </w:pPr>
            <w:r>
              <w:rPr>
                <w:rFonts w:ascii="Courier new" w:hAnsi="Courier new"/>
              </w:rPr>
            </w:r>
          </w:p>
        </w:tc>
      </w:tr>
      <w:tr>
        <w:trPr>
          <w:cantSplit w:val="false"/>
        </w:trPr>
        <w:tc>
          <w:tcPr>
            <w:tcW w:w="448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70" w:type="dxa"/>
            </w:tcMar>
          </w:tcPr>
          <w:p>
            <w:pPr>
              <w:pStyle w:val="Normal"/>
              <w:spacing w:before="0" w:after="0"/>
              <w:rPr>
                <w:rFonts w:ascii="Courier new" w:hAnsi="Courier new"/>
              </w:rPr>
            </w:pPr>
            <w:r>
              <w:rPr>
                <w:rFonts w:ascii="Courier new" w:hAnsi="Courier new"/>
              </w:rPr>
            </w:r>
          </w:p>
        </w:tc>
        <w:tc>
          <w:tcPr>
            <w:tcW w:w="448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70" w:type="dxa"/>
            </w:tcMar>
          </w:tcPr>
          <w:p>
            <w:pPr>
              <w:pStyle w:val="Normal"/>
              <w:spacing w:before="0" w:after="0"/>
              <w:rPr>
                <w:rFonts w:ascii="Courier new" w:hAnsi="Courier new"/>
              </w:rPr>
            </w:pPr>
            <w:r>
              <w:rPr>
                <w:rFonts w:ascii="Courier new" w:hAnsi="Courier new"/>
              </w:rPr>
            </w:r>
          </w:p>
        </w:tc>
      </w:tr>
    </w:tbl>
    <w:p>
      <w:pPr>
        <w:pStyle w:val="Normal"/>
        <w:rPr>
          <w:rFonts w:ascii="Courier new" w:hAnsi="Courier new"/>
        </w:rPr>
      </w:pPr>
      <w:r>
        <w:rPr>
          <w:rFonts w:ascii="Courier new" w:hAnsi="Courier new"/>
        </w:rPr>
      </w:r>
    </w:p>
    <w:tbl>
      <w:tblPr>
        <w:jc w:val="left"/>
        <w:tblInd w:w="-38" w:type="dxa"/>
        <w:tblBorders>
          <w:top w:val="single" w:sz="4" w:space="0" w:color="00000A"/>
          <w:left w:val="single" w:sz="4" w:space="0" w:color="00000A"/>
          <w:bottom w:val="single" w:sz="4" w:space="0" w:color="00000A"/>
          <w:insideH w:val="single" w:sz="4" w:space="0" w:color="00000A"/>
          <w:right w:val="single" w:sz="4" w:space="0" w:color="00000A"/>
          <w:insideV w:val="single" w:sz="4" w:space="0" w:color="00000A"/>
        </w:tblBorders>
        <w:tblCellMar>
          <w:top w:w="0" w:type="dxa"/>
          <w:left w:w="70" w:type="dxa"/>
          <w:bottom w:w="0" w:type="dxa"/>
          <w:right w:w="70" w:type="dxa"/>
        </w:tblCellMar>
      </w:tblPr>
      <w:tblGrid>
        <w:gridCol w:w="4489"/>
        <w:gridCol w:w="4488"/>
      </w:tblGrid>
      <w:tr>
        <w:trPr>
          <w:trHeight w:val="225" w:hRule="atLeast"/>
          <w:cantSplit w:val="false"/>
        </w:trPr>
        <w:tc>
          <w:tcPr>
            <w:tcW w:w="8977" w:type="dxa"/>
            <w:gridSpan w:val="2"/>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70" w:type="dxa"/>
            </w:tcMar>
          </w:tcPr>
          <w:p>
            <w:pPr>
              <w:pStyle w:val="Normal"/>
              <w:spacing w:before="0" w:after="0"/>
              <w:jc w:val="center"/>
              <w:rPr>
                <w:rFonts w:ascii="Courier new" w:hAnsi="Courier new"/>
              </w:rPr>
            </w:pPr>
            <w:r>
              <w:rPr>
                <w:rFonts w:ascii="Courier new" w:hAnsi="Courier new"/>
              </w:rPr>
              <w:t>Procesador de texto</w:t>
            </w:r>
          </w:p>
        </w:tc>
      </w:tr>
      <w:tr>
        <w:trPr>
          <w:cantSplit w:val="false"/>
        </w:trPr>
        <w:tc>
          <w:tcPr>
            <w:tcW w:w="448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70" w:type="dxa"/>
            </w:tcMar>
          </w:tcPr>
          <w:p>
            <w:pPr>
              <w:pStyle w:val="Normal"/>
              <w:spacing w:before="0" w:after="0"/>
              <w:rPr>
                <w:rFonts w:ascii="Courier new" w:hAnsi="Courier new"/>
              </w:rPr>
            </w:pPr>
            <w:r>
              <w:rPr>
                <w:rFonts w:ascii="Courier new" w:hAnsi="Courier new"/>
              </w:rPr>
              <w:t>Open office</w:t>
            </w:r>
          </w:p>
        </w:tc>
        <w:tc>
          <w:tcPr>
            <w:tcW w:w="448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70" w:type="dxa"/>
            </w:tcMar>
          </w:tcPr>
          <w:p>
            <w:pPr>
              <w:pStyle w:val="Normal"/>
              <w:spacing w:before="0" w:after="0"/>
              <w:rPr>
                <w:rFonts w:ascii="Courier new" w:hAnsi="Courier new"/>
              </w:rPr>
            </w:pPr>
            <w:r>
              <w:rPr>
                <w:rFonts w:ascii="Courier new" w:hAnsi="Courier new"/>
              </w:rPr>
              <w:t>Microsoft office</w:t>
            </w:r>
          </w:p>
        </w:tc>
      </w:tr>
      <w:tr>
        <w:trPr>
          <w:cantSplit w:val="false"/>
        </w:trPr>
        <w:tc>
          <w:tcPr>
            <w:tcW w:w="448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70" w:type="dxa"/>
            </w:tcMar>
          </w:tcPr>
          <w:p>
            <w:pPr>
              <w:pStyle w:val="Normal"/>
              <w:spacing w:before="0" w:after="0"/>
              <w:rPr>
                <w:rFonts w:ascii="Courier new" w:hAnsi="Courier new"/>
              </w:rPr>
            </w:pPr>
            <w:r>
              <w:rPr>
                <w:rFonts w:ascii="Courier new" w:hAnsi="Courier new"/>
              </w:rPr>
              <w:t>Libre</w:t>
            </w:r>
          </w:p>
        </w:tc>
        <w:tc>
          <w:tcPr>
            <w:tcW w:w="448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70" w:type="dxa"/>
            </w:tcMar>
          </w:tcPr>
          <w:p>
            <w:pPr>
              <w:pStyle w:val="Normal"/>
              <w:spacing w:before="0" w:after="0"/>
              <w:rPr>
                <w:rFonts w:ascii="Courier new" w:hAnsi="Courier new"/>
              </w:rPr>
            </w:pPr>
            <w:r>
              <w:rPr>
                <w:rFonts w:ascii="Courier new" w:hAnsi="Courier new"/>
              </w:rPr>
              <w:t>Propietario</w:t>
            </w:r>
          </w:p>
        </w:tc>
      </w:tr>
      <w:tr>
        <w:trPr>
          <w:cantSplit w:val="false"/>
        </w:trPr>
        <w:tc>
          <w:tcPr>
            <w:tcW w:w="448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70" w:type="dxa"/>
            </w:tcMar>
          </w:tcPr>
          <w:p>
            <w:pPr>
              <w:pStyle w:val="Normal"/>
              <w:spacing w:before="0" w:after="0"/>
              <w:rPr>
                <w:rFonts w:ascii="Courier new" w:hAnsi="Courier new"/>
              </w:rPr>
            </w:pPr>
            <w:r>
              <w:rPr>
                <w:rFonts w:ascii="Courier new" w:hAnsi="Courier new"/>
              </w:rPr>
            </w:r>
          </w:p>
        </w:tc>
        <w:tc>
          <w:tcPr>
            <w:tcW w:w="448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70" w:type="dxa"/>
            </w:tcMar>
          </w:tcPr>
          <w:p>
            <w:pPr>
              <w:pStyle w:val="Normal"/>
              <w:spacing w:before="0" w:after="0"/>
              <w:rPr>
                <w:rFonts w:ascii="Courier new" w:hAnsi="Courier new"/>
              </w:rPr>
            </w:pPr>
            <w:r>
              <w:rPr>
                <w:rFonts w:ascii="Courier new" w:hAnsi="Courier new"/>
              </w:rPr>
            </w:r>
          </w:p>
        </w:tc>
      </w:tr>
      <w:tr>
        <w:trPr>
          <w:cantSplit w:val="false"/>
        </w:trPr>
        <w:tc>
          <w:tcPr>
            <w:tcW w:w="448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70" w:type="dxa"/>
            </w:tcMar>
          </w:tcPr>
          <w:p>
            <w:pPr>
              <w:pStyle w:val="Normal"/>
              <w:spacing w:before="0" w:after="0"/>
              <w:rPr>
                <w:rFonts w:ascii="Courier new" w:hAnsi="Courier new"/>
              </w:rPr>
            </w:pPr>
            <w:r>
              <w:rPr>
                <w:rFonts w:ascii="Courier new" w:hAnsi="Courier new"/>
              </w:rPr>
            </w:r>
          </w:p>
        </w:tc>
        <w:tc>
          <w:tcPr>
            <w:tcW w:w="448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70" w:type="dxa"/>
            </w:tcMar>
          </w:tcPr>
          <w:p>
            <w:pPr>
              <w:pStyle w:val="Normal"/>
              <w:spacing w:before="0" w:after="0"/>
              <w:rPr>
                <w:rFonts w:ascii="Courier new" w:hAnsi="Courier new"/>
              </w:rPr>
            </w:pPr>
            <w:r>
              <w:rPr>
                <w:rFonts w:ascii="Courier new" w:hAnsi="Courier new"/>
              </w:rPr>
            </w:r>
          </w:p>
        </w:tc>
      </w:tr>
    </w:tbl>
    <w:p>
      <w:pPr>
        <w:pStyle w:val="Normal"/>
        <w:rPr>
          <w:rFonts w:ascii="Courier new" w:hAnsi="Courier new"/>
        </w:rPr>
      </w:pPr>
      <w:r>
        <w:rPr>
          <w:rFonts w:ascii="Courier new" w:hAnsi="Courier new"/>
        </w:rPr>
        <w:drawing>
          <wp:anchor behindDoc="1" distT="0" distB="0" distL="114300" distR="114300" simplePos="0" locked="0" layoutInCell="1" allowOverlap="1" relativeHeight="0">
            <wp:simplePos x="0" y="0"/>
            <wp:positionH relativeFrom="column">
              <wp:posOffset>742950</wp:posOffset>
            </wp:positionH>
            <wp:positionV relativeFrom="paragraph">
              <wp:posOffset>241300</wp:posOffset>
            </wp:positionV>
            <wp:extent cx="4248150" cy="4697730"/>
            <wp:effectExtent l="0" t="0" r="0" b="0"/>
            <wp:wrapNone/>
            <wp:docPr id="1" name="Picture" descr="https://serap97.files.wordpress.com/2012/11/app2.png?w=604&amp;h=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https://serap97.files.wordpress.com/2012/11/app2.png?w=604&amp;h=667"/>
                    <pic:cNvPicPr>
                      <a:picLocks noChangeAspect="1" noChangeArrowheads="1"/>
                    </pic:cNvPicPr>
                  </pic:nvPicPr>
                  <pic:blipFill>
                    <a:blip r:embed="rId23"/>
                    <a:stretch>
                      <a:fillRect/>
                    </a:stretch>
                  </pic:blipFill>
                  <pic:spPr bwMode="auto">
                    <a:xfrm>
                      <a:off x="0" y="0"/>
                      <a:ext cx="4248150" cy="4697730"/>
                    </a:xfrm>
                    <a:prstGeom prst="rect">
                      <a:avLst/>
                    </a:prstGeom>
                    <a:noFill/>
                    <a:ln w="9525">
                      <a:noFill/>
                      <a:miter lim="800000"/>
                      <a:headEnd/>
                      <a:tailEnd/>
                    </a:ln>
                  </pic:spPr>
                </pic:pic>
              </a:graphicData>
            </a:graphic>
          </wp:anchor>
        </w:drawing>
      </w:r>
    </w:p>
    <w:p>
      <w:pPr>
        <w:pStyle w:val="Normal"/>
        <w:rPr>
          <w:rFonts w:ascii="Courier new" w:hAnsi="Courier new"/>
        </w:rPr>
      </w:pPr>
      <w:r>
        <w:rPr>
          <w:rFonts w:ascii="Courier new" w:hAnsi="Courier new"/>
        </w:rPr>
      </w:r>
    </w:p>
    <w:p>
      <w:pPr>
        <w:pStyle w:val="Normal"/>
        <w:rPr>
          <w:rFonts w:ascii="Courier new" w:hAnsi="Courier new"/>
        </w:rPr>
      </w:pPr>
      <w:r>
        <w:rPr>
          <w:rFonts w:ascii="Courier new" w:hAnsi="Courier new"/>
        </w:rPr>
      </w:r>
    </w:p>
    <w:p>
      <w:pPr>
        <w:pStyle w:val="Normal"/>
        <w:rPr>
          <w:rFonts w:ascii="Courier new" w:hAnsi="Courier new"/>
          <w:color w:val="FF0000"/>
        </w:rPr>
      </w:pPr>
      <w:r>
        <w:rPr>
          <w:rFonts w:ascii="Courier new" w:hAnsi="Courier new"/>
          <w:color w:val="FF0000"/>
        </w:rPr>
        <w:t>LISTA DE CORREO:</w:t>
      </w:r>
    </w:p>
    <w:p>
      <w:pPr>
        <w:pStyle w:val="Normal"/>
        <w:rPr>
          <w:rFonts w:ascii="Courier new" w:hAnsi="Courier new"/>
        </w:rPr>
      </w:pPr>
      <w:r>
        <w:rPr>
          <w:rFonts w:ascii="Courier new" w:hAnsi="Courier new"/>
        </w:rPr>
      </w:r>
    </w:p>
    <w:p>
      <w:pPr>
        <w:pStyle w:val="Normal"/>
        <w:rPr>
          <w:rFonts w:ascii="Courier new" w:hAnsi="Courier new"/>
        </w:rPr>
      </w:pPr>
      <w:r>
        <w:rPr>
          <w:rFonts w:ascii="Courier new" w:hAnsi="Courier new"/>
        </w:rPr>
        <w:t xml:space="preserve"> </w:t>
      </w:r>
      <w:r>
        <w:rPr>
          <w:rFonts w:ascii="Courier new" w:hAnsi="Courier new"/>
        </w:rPr>
        <w:t xml:space="preserve">Es Uno de los servicios más usados en Internet. Permite que las Personas envíen Mensajes a uno o más Receptores </w:t>
      </w:r>
    </w:p>
    <w:p>
      <w:pPr>
        <w:pStyle w:val="Normal"/>
        <w:rPr>
          <w:rFonts w:ascii="Courier new" w:hAnsi="Courier new"/>
        </w:rPr>
      </w:pPr>
      <w:r>
        <w:rPr>
          <w:rFonts w:ascii="Courier new" w:hAnsi="Courier new"/>
        </w:rPr>
        <w:drawing>
          <wp:anchor behindDoc="0" distT="0" distB="0" distL="114300" distR="114300" simplePos="0" locked="0" layoutInCell="1" allowOverlap="1" relativeHeight="13">
            <wp:simplePos x="0" y="0"/>
            <wp:positionH relativeFrom="column">
              <wp:posOffset>200025</wp:posOffset>
            </wp:positionH>
            <wp:positionV relativeFrom="paragraph">
              <wp:posOffset>127635</wp:posOffset>
            </wp:positionV>
            <wp:extent cx="5962015" cy="3366770"/>
            <wp:effectExtent l="0" t="0" r="0" b="0"/>
            <wp:wrapSquare wrapText="bothSides"/>
            <wp:docPr id="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
                    <pic:cNvPicPr>
                      <a:picLocks noChangeAspect="1" noChangeArrowheads="1"/>
                    </pic:cNvPicPr>
                  </pic:nvPicPr>
                  <pic:blipFill>
                    <a:blip r:embed="rId24"/>
                    <a:stretch>
                      <a:fillRect/>
                    </a:stretch>
                  </pic:blipFill>
                  <pic:spPr bwMode="auto">
                    <a:xfrm>
                      <a:off x="0" y="0"/>
                      <a:ext cx="5962015" cy="3366770"/>
                    </a:xfrm>
                    <a:prstGeom prst="rect">
                      <a:avLst/>
                    </a:prstGeom>
                    <a:noFill/>
                    <a:ln w="9525">
                      <a:noFill/>
                      <a:miter lim="800000"/>
                      <a:headEnd/>
                      <a:tailEnd/>
                    </a:ln>
                  </pic:spPr>
                </pic:pic>
              </a:graphicData>
            </a:graphic>
          </wp:anchor>
        </w:drawing>
      </w:r>
    </w:p>
    <w:p>
      <w:pPr>
        <w:pStyle w:val="Normal"/>
        <w:rPr>
          <w:rFonts w:ascii="Courier new" w:hAnsi="Courier new"/>
        </w:rPr>
      </w:pPr>
      <w:r>
        <w:rPr>
          <w:rFonts w:ascii="Courier new" w:hAnsi="Courier new"/>
        </w:rPr>
      </w:r>
    </w:p>
    <w:p>
      <w:pPr>
        <w:pStyle w:val="Normal"/>
        <w:rPr>
          <w:rFonts w:ascii="Courier new" w:hAnsi="Courier new"/>
        </w:rPr>
      </w:pPr>
      <w:r>
        <w:rPr>
          <w:rFonts w:ascii="Courier new" w:hAnsi="Courier new"/>
        </w:rPr>
        <w:drawing>
          <wp:inline distT="0" distB="0" distL="0" distR="0">
            <wp:extent cx="3115310" cy="2737485"/>
            <wp:effectExtent l="0" t="0" r="0" b="0"/>
            <wp:docPr id="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
                    <pic:cNvPicPr>
                      <a:picLocks noChangeAspect="1" noChangeArrowheads="1"/>
                    </pic:cNvPicPr>
                  </pic:nvPicPr>
                  <pic:blipFill>
                    <a:blip r:embed="rId25"/>
                    <a:stretch>
                      <a:fillRect/>
                    </a:stretch>
                  </pic:blipFill>
                  <pic:spPr bwMode="auto">
                    <a:xfrm>
                      <a:off x="0" y="0"/>
                      <a:ext cx="3115310" cy="2737485"/>
                    </a:xfrm>
                    <a:prstGeom prst="rect">
                      <a:avLst/>
                    </a:prstGeom>
                    <a:noFill/>
                    <a:ln w="9525">
                      <a:noFill/>
                      <a:miter lim="800000"/>
                      <a:headEnd/>
                      <a:tailEnd/>
                    </a:ln>
                  </pic:spPr>
                </pic:pic>
              </a:graphicData>
            </a:graphic>
          </wp:inline>
        </w:drawing>
      </w:r>
    </w:p>
    <w:p>
      <w:pPr>
        <w:pStyle w:val="Normal"/>
        <w:rPr>
          <w:rFonts w:ascii="Courier new" w:hAnsi="Courier new"/>
        </w:rPr>
      </w:pPr>
      <w:r>
        <w:rPr>
          <w:rFonts w:ascii="Courier new" w:hAnsi="Courier new"/>
        </w:rPr>
        <w:t>Funciona de Forma Automática Mediante el uso de un Gestor de Lista de Correo y Una Dirección de otro Correo Electrónico</w:t>
      </w:r>
    </w:p>
    <w:p>
      <w:pPr>
        <w:pStyle w:val="Normal"/>
        <w:rPr>
          <w:rFonts w:ascii="Courier new" w:hAnsi="Courier new"/>
        </w:rPr>
      </w:pPr>
      <w:r>
        <w:rPr>
          <w:rFonts w:ascii="Courier new" w:hAnsi="Courier new"/>
        </w:rPr>
        <w:drawing>
          <wp:inline distT="0" distB="0" distL="0" distR="0">
            <wp:extent cx="3352800" cy="3523615"/>
            <wp:effectExtent l="0" t="0" r="0" b="0"/>
            <wp:docPr id="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descr=""/>
                    <pic:cNvPicPr>
                      <a:picLocks noChangeAspect="1" noChangeArrowheads="1"/>
                    </pic:cNvPicPr>
                  </pic:nvPicPr>
                  <pic:blipFill>
                    <a:blip r:embed="rId26"/>
                    <a:stretch>
                      <a:fillRect/>
                    </a:stretch>
                  </pic:blipFill>
                  <pic:spPr bwMode="auto">
                    <a:xfrm>
                      <a:off x="0" y="0"/>
                      <a:ext cx="3352800" cy="3523615"/>
                    </a:xfrm>
                    <a:prstGeom prst="rect">
                      <a:avLst/>
                    </a:prstGeom>
                    <a:noFill/>
                    <a:ln w="9525">
                      <a:noFill/>
                      <a:miter lim="800000"/>
                      <a:headEnd/>
                      <a:tailEnd/>
                    </a:ln>
                  </pic:spPr>
                </pic:pic>
              </a:graphicData>
            </a:graphic>
          </wp:inline>
        </w:drawing>
      </w:r>
    </w:p>
    <w:p>
      <w:pPr>
        <w:pStyle w:val="Normal"/>
        <w:rPr>
          <w:rFonts w:ascii="Courier new" w:hAnsi="Courier new"/>
        </w:rPr>
      </w:pPr>
      <w:r>
        <w:rPr>
          <w:rFonts w:ascii="Courier new" w:hAnsi="Courier new"/>
        </w:rPr>
      </w:r>
    </w:p>
    <w:p>
      <w:pPr>
        <w:pStyle w:val="Normal"/>
        <w:rPr>
          <w:rFonts w:ascii="Courier new" w:hAnsi="Courier new"/>
        </w:rPr>
      </w:pPr>
      <w:r>
        <w:rPr>
          <w:rFonts w:ascii="Courier new" w:hAnsi="Courier new"/>
        </w:rPr>
      </w:r>
    </w:p>
    <w:p>
      <w:pPr>
        <w:pStyle w:val="Normal"/>
        <w:rPr>
          <w:rFonts w:ascii="Courier new" w:hAnsi="Courier new"/>
        </w:rPr>
      </w:pPr>
      <w:r>
        <w:rPr>
          <w:rFonts w:ascii="Courier new" w:hAnsi="Courier new"/>
        </w:rPr>
      </w:r>
    </w:p>
    <w:p>
      <w:pPr>
        <w:pStyle w:val="Normal"/>
        <w:rPr>
          <w:rFonts w:ascii="Courier new" w:hAnsi="Courier new"/>
          <w:color w:val="FF0000"/>
        </w:rPr>
      </w:pPr>
      <w:r>
        <w:rPr>
          <w:rFonts w:ascii="Courier new" w:hAnsi="Courier new"/>
          <w:color w:val="FF0000"/>
        </w:rPr>
        <w:t>Como Crear un Correo?</w:t>
      </w:r>
    </w:p>
    <w:p>
      <w:pPr>
        <w:pStyle w:val="ListParagraph"/>
        <w:numPr>
          <w:ilvl w:val="0"/>
          <w:numId w:val="9"/>
        </w:numPr>
        <w:rPr>
          <w:rFonts w:ascii="Courier new" w:hAnsi="Courier new"/>
        </w:rPr>
      </w:pPr>
      <w:r>
        <w:rPr>
          <w:rFonts w:ascii="Courier new" w:hAnsi="Courier new"/>
        </w:rPr>
        <w:t>Ingresar a una Pagina de Gestor de Texto</w:t>
      </w:r>
    </w:p>
    <w:p>
      <w:pPr>
        <w:pStyle w:val="ListParagraph"/>
        <w:numPr>
          <w:ilvl w:val="0"/>
          <w:numId w:val="9"/>
        </w:numPr>
        <w:rPr>
          <w:rFonts w:ascii="Courier new" w:hAnsi="Courier new"/>
        </w:rPr>
      </w:pPr>
      <w:r>
        <w:rPr>
          <w:rFonts w:ascii="Courier new" w:hAnsi="Courier new"/>
        </w:rPr>
        <w:t>Dar Clic en Registrar</w:t>
      </w:r>
    </w:p>
    <w:p>
      <w:pPr>
        <w:pStyle w:val="ListParagraph"/>
        <w:numPr>
          <w:ilvl w:val="0"/>
          <w:numId w:val="9"/>
        </w:numPr>
        <w:rPr>
          <w:rFonts w:ascii="Courier new" w:hAnsi="Courier new"/>
        </w:rPr>
      </w:pPr>
      <w:r>
        <w:rPr>
          <w:rFonts w:ascii="Courier new" w:hAnsi="Courier new"/>
        </w:rPr>
        <w:t>Llenar todos los Datos que se Solicitan</w:t>
      </w:r>
    </w:p>
    <w:p>
      <w:pPr>
        <w:pStyle w:val="ListParagraph"/>
        <w:rPr>
          <w:rFonts w:ascii="Courier new" w:hAnsi="Courier new"/>
        </w:rPr>
      </w:pPr>
      <w:r>
        <w:rPr>
          <w:rFonts w:ascii="Courier new" w:hAnsi="Courier new"/>
        </w:rPr>
      </w:r>
    </w:p>
    <w:p>
      <w:pPr>
        <w:pStyle w:val="ListParagraph"/>
        <w:rPr>
          <w:rFonts w:ascii="Courier new" w:hAnsi="Courier new"/>
        </w:rPr>
      </w:pPr>
      <w:r>
        <w:rPr>
          <w:rFonts w:ascii="Courier new" w:hAnsi="Courier new"/>
        </w:rPr>
      </w:r>
    </w:p>
    <w:p>
      <w:pPr>
        <w:pStyle w:val="ListParagraph"/>
        <w:rPr>
          <w:rFonts w:ascii="Courier new" w:hAnsi="Courier new"/>
        </w:rPr>
      </w:pPr>
      <w:r>
        <w:rPr>
          <w:rFonts w:ascii="Courier new" w:hAnsi="Courier new"/>
        </w:rPr>
      </w:r>
    </w:p>
    <w:p>
      <w:pPr>
        <w:pStyle w:val="ListParagraph"/>
        <w:rPr>
          <w:rFonts w:ascii="Courier new" w:hAnsi="Courier new"/>
        </w:rPr>
      </w:pPr>
      <w:r>
        <w:rPr>
          <w:rFonts w:ascii="Courier new" w:hAnsi="Courier new"/>
        </w:rPr>
      </w:r>
    </w:p>
    <w:p>
      <w:pPr>
        <w:pStyle w:val="ListParagraph"/>
        <w:rPr>
          <w:rFonts w:ascii="Courier new" w:hAnsi="Courier new"/>
        </w:rPr>
      </w:pPr>
      <w:r>
        <w:rPr>
          <w:rFonts w:ascii="Courier new" w:hAnsi="Courier new"/>
        </w:rPr>
      </w:r>
    </w:p>
    <w:p>
      <w:pPr>
        <w:pStyle w:val="ListParagraph"/>
        <w:rPr>
          <w:rFonts w:ascii="Courier new" w:hAnsi="Courier new"/>
        </w:rPr>
      </w:pPr>
      <w:r>
        <w:rPr>
          <w:rFonts w:ascii="Courier new" w:hAnsi="Courier new"/>
        </w:rPr>
      </w:r>
    </w:p>
    <w:p>
      <w:pPr>
        <w:pStyle w:val="ListParagraph"/>
        <w:rPr>
          <w:rFonts w:ascii="Courier new" w:hAnsi="Courier new"/>
        </w:rPr>
      </w:pPr>
      <w:r>
        <w:rPr>
          <w:rFonts w:ascii="Courier new" w:hAnsi="Courier new"/>
        </w:rPr>
      </w:r>
    </w:p>
    <w:p>
      <w:pPr>
        <w:pStyle w:val="ListParagraph"/>
        <w:rPr>
          <w:rFonts w:ascii="Courier new" w:hAnsi="Courier new"/>
        </w:rPr>
      </w:pPr>
      <w:r>
        <w:rPr>
          <w:rFonts w:ascii="Courier new" w:hAnsi="Courier new"/>
        </w:rPr>
      </w:r>
    </w:p>
    <w:p>
      <w:pPr>
        <w:pStyle w:val="ListParagraph"/>
        <w:rPr>
          <w:rFonts w:ascii="Courier new" w:hAnsi="Courier new"/>
        </w:rPr>
      </w:pPr>
      <w:r>
        <w:rPr>
          <w:rFonts w:ascii="Courier new" w:hAnsi="Courier new"/>
        </w:rPr>
      </w:r>
    </w:p>
    <w:p>
      <w:pPr>
        <w:pStyle w:val="ListParagraph"/>
        <w:rPr>
          <w:rFonts w:ascii="Courier new" w:hAnsi="Courier new"/>
          <w:color w:val="FF0000"/>
        </w:rPr>
      </w:pPr>
      <w:r>
        <w:rPr>
          <w:rFonts w:ascii="Courier new" w:hAnsi="Courier new"/>
          <w:color w:val="FF0000"/>
        </w:rPr>
        <w:t>Gestor de Correo</w:t>
      </w:r>
    </w:p>
    <w:p>
      <w:pPr>
        <w:pStyle w:val="ListParagraph"/>
        <w:rPr>
          <w:rFonts w:ascii="Courier new" w:hAnsi="Courier new"/>
        </w:rPr>
      </w:pPr>
      <w:r>
        <w:rPr>
          <w:rFonts w:ascii="Courier new" w:hAnsi="Courier new"/>
        </w:rPr>
        <w:t xml:space="preserve"> </w:t>
      </w:r>
      <w:r>
        <w:rPr>
          <w:rFonts w:ascii="Courier new" w:hAnsi="Courier new"/>
        </w:rPr>
        <w:t>Un Gestor de correos electrónicos es un programa que nos va a permitir, como su nombre indica, gestionar o trabajar con diferentes cuentas de correo electrónico a la vez.</w:t>
      </w:r>
    </w:p>
    <w:p>
      <w:pPr>
        <w:pStyle w:val="ListParagraph"/>
        <w:rPr>
          <w:rFonts w:ascii="Courier new" w:hAnsi="Courier new"/>
        </w:rPr>
      </w:pPr>
      <w:r>
        <w:rPr>
          <w:rFonts w:ascii="Courier new" w:hAnsi="Courier new"/>
        </w:rPr>
        <w:t>Por tanto, desde este programa, podremos configurar varias cuentas de correo electrónico y revisarlas, contestar e-mails, etc., sin necesidad de acceder a la web de cada una de nuestras cuentas de correo electrónico.</w:t>
      </w:r>
    </w:p>
    <w:p>
      <w:pPr>
        <w:pStyle w:val="ListParagraph"/>
        <w:rPr>
          <w:rFonts w:ascii="Courier new" w:hAnsi="Courier new"/>
        </w:rPr>
      </w:pPr>
      <w:r>
        <w:rPr>
          <w:rFonts w:ascii="Courier new" w:hAnsi="Courier new"/>
        </w:rPr>
        <w:t xml:space="preserve">Entre los 4 mejores se encuentran </w:t>
      </w:r>
    </w:p>
    <w:p>
      <w:pPr>
        <w:pStyle w:val="ListParagraph"/>
        <w:rPr>
          <w:rFonts w:ascii="Courier new" w:hAnsi="Courier new"/>
        </w:rPr>
      </w:pPr>
      <w:r>
        <w:rPr>
          <w:rFonts w:ascii="Courier new" w:hAnsi="Courier new"/>
        </w:rPr>
      </w:r>
    </w:p>
    <w:p>
      <w:pPr>
        <w:pStyle w:val="ListParagraph"/>
        <w:rPr>
          <w:rFonts w:ascii="Courier new" w:hAnsi="Courier new"/>
        </w:rPr>
      </w:pPr>
      <w:r>
        <w:rPr>
          <w:rFonts w:ascii="Courier new" w:hAnsi="Courier new"/>
        </w:rPr>
      </w:r>
    </w:p>
    <w:p>
      <w:pPr>
        <w:pStyle w:val="ListParagraph"/>
        <w:rPr>
          <w:rFonts w:ascii="Courier new" w:hAnsi="Courier new"/>
        </w:rPr>
      </w:pPr>
      <w:r>
        <w:rPr>
          <w:rFonts w:ascii="Courier new" w:hAnsi="Courier new"/>
          <w:color w:val="00B050"/>
        </w:rPr>
        <w:t xml:space="preserve">Kmail </w:t>
      </w:r>
      <w:r>
        <w:rPr>
          <w:rFonts w:ascii="Courier new" w:hAnsi="Courier new"/>
        </w:rPr>
        <w:t>es un ligero y sencillo gestor de correos que nos facilitará las cosas. Podrás escribir y recibir emails, filtrar correos no deseados etc. La idea es combinarlo con otras aplicaciones como KOrganizer, Kadressbook etc.</w:t>
      </w:r>
    </w:p>
    <w:p>
      <w:pPr>
        <w:pStyle w:val="ListParagraph"/>
        <w:rPr>
          <w:rFonts w:ascii="Courier new" w:hAnsi="Courier new"/>
        </w:rPr>
      </w:pPr>
      <w:r>
        <w:rPr>
          <w:rFonts w:ascii="Courier new" w:hAnsi="Courier new"/>
        </w:rPr>
      </w:r>
    </w:p>
    <w:p>
      <w:pPr>
        <w:pStyle w:val="ListParagraph"/>
        <w:rPr>
          <w:rFonts w:ascii="Courier new" w:hAnsi="Courier new"/>
        </w:rPr>
      </w:pPr>
      <w:r>
        <w:rPr>
          <w:rFonts w:ascii="Courier new" w:hAnsi="Courier new"/>
        </w:rPr>
      </w:r>
    </w:p>
    <w:p>
      <w:pPr>
        <w:pStyle w:val="ListParagraph"/>
        <w:rPr>
          <w:rFonts w:ascii="Courier new" w:hAnsi="Courier new"/>
        </w:rPr>
      </w:pPr>
      <w:r>
        <w:rPr>
          <w:rFonts w:ascii="Courier new" w:hAnsi="Courier new"/>
          <w:color w:val="00B050"/>
        </w:rPr>
        <w:t xml:space="preserve">Claws </w:t>
      </w:r>
      <w:r>
        <w:rPr>
          <w:rFonts w:ascii="Courier new" w:hAnsi="Courier new"/>
        </w:rPr>
        <w:t>está pensado para ser una herramienta básica para responder y recibir correos con rapidez, de manera sencilla. Eso no quita para que podamos configurarlo a nuestro gusto. A veces lo más simple es lo mejor.</w:t>
      </w:r>
    </w:p>
    <w:p>
      <w:pPr>
        <w:pStyle w:val="ListParagraph"/>
        <w:rPr>
          <w:rFonts w:ascii="Courier new" w:hAnsi="Courier new"/>
        </w:rPr>
      </w:pPr>
      <w:r>
        <w:rPr>
          <w:rFonts w:ascii="Courier new" w:hAnsi="Courier new"/>
        </w:rPr>
      </w:r>
    </w:p>
    <w:p>
      <w:pPr>
        <w:pStyle w:val="ListParagraph"/>
        <w:rPr>
          <w:rFonts w:ascii="Courier new" w:hAnsi="Courier new"/>
        </w:rPr>
      </w:pPr>
      <w:r>
        <w:rPr>
          <w:rFonts w:ascii="Courier new" w:hAnsi="Courier new"/>
        </w:rPr>
      </w:r>
    </w:p>
    <w:p>
      <w:pPr>
        <w:pStyle w:val="ListParagraph"/>
        <w:rPr>
          <w:rFonts w:ascii="Courier new" w:hAnsi="Courier new"/>
        </w:rPr>
      </w:pPr>
      <w:r>
        <w:rPr>
          <w:rFonts w:ascii="Courier new" w:hAnsi="Courier new"/>
          <w:color w:val="00B050"/>
        </w:rPr>
        <w:t xml:space="preserve">Balsa </w:t>
      </w:r>
      <w:r>
        <w:rPr>
          <w:rFonts w:ascii="Courier new" w:hAnsi="Courier new"/>
        </w:rPr>
        <w:t>es el equilibrio perfecto entre sencillez y configurabilidad. No se necesitan muchas opciones para leer el correo, así que Balsa se limita a hacer bien lo que tiene que hacer. Muy recomendable si quieres un gestor ligero dedicado exclusivamente a los correos.</w:t>
      </w:r>
    </w:p>
    <w:p>
      <w:pPr>
        <w:pStyle w:val="ListParagraph"/>
        <w:rPr>
          <w:rFonts w:ascii="Courier new" w:hAnsi="Courier new"/>
        </w:rPr>
      </w:pPr>
      <w:r>
        <w:rPr>
          <w:rFonts w:ascii="Courier new" w:hAnsi="Courier new"/>
        </w:rPr>
      </w:r>
    </w:p>
    <w:p>
      <w:pPr>
        <w:pStyle w:val="ListParagraph"/>
        <w:rPr>
          <w:rFonts w:ascii="Courier new" w:hAnsi="Courier new"/>
        </w:rPr>
      </w:pPr>
      <w:r>
        <w:rPr>
          <w:rFonts w:ascii="Courier new" w:hAnsi="Courier new"/>
        </w:rPr>
      </w:r>
    </w:p>
    <w:p>
      <w:pPr>
        <w:pStyle w:val="ListParagraph"/>
        <w:rPr>
          <w:rFonts w:ascii="Courier new" w:hAnsi="Courier new"/>
        </w:rPr>
      </w:pPr>
      <w:r>
        <w:rPr>
          <w:rFonts w:ascii="Courier new" w:hAnsi="Courier new"/>
          <w:color w:val="00B050"/>
        </w:rPr>
        <w:t>Evolution</w:t>
      </w:r>
      <w:r>
        <w:rPr>
          <w:rFonts w:ascii="Courier new" w:hAnsi="Courier new"/>
        </w:rPr>
        <w:t xml:space="preserve"> es mucho más que un simple gestor de correo, porque incluye además, herramientas como: calendarios, direcciones de contactos, agendas etc. Además es altamente configurable, compatible con casi todos los protocolos de correo y su diseño es accesible y ameno. De lo mejorcito que podrás usar.</w:t>
      </w:r>
    </w:p>
    <w:p>
      <w:pPr>
        <w:pStyle w:val="ListParagraph"/>
        <w:rPr>
          <w:rFonts w:ascii="Courier new" w:hAnsi="Courier new"/>
        </w:rPr>
      </w:pPr>
      <w:r>
        <w:rPr>
          <w:rFonts w:ascii="Courier new" w:hAnsi="Courier new"/>
        </w:rPr>
      </w:r>
    </w:p>
    <w:p>
      <w:pPr>
        <w:pStyle w:val="ListParagraph"/>
        <w:rPr>
          <w:rFonts w:ascii="Courier new" w:hAnsi="Courier new"/>
        </w:rPr>
      </w:pPr>
      <w:r>
        <w:rPr>
          <w:rFonts w:ascii="Courier new" w:hAnsi="Courier new"/>
        </w:rPr>
      </w:r>
    </w:p>
    <w:p>
      <w:pPr>
        <w:pStyle w:val="ListParagraph"/>
        <w:rPr>
          <w:rFonts w:ascii="Courier new" w:hAnsi="Courier new"/>
        </w:rPr>
      </w:pPr>
      <w:r>
        <w:rPr>
          <w:rFonts w:ascii="Courier new" w:hAnsi="Courier new"/>
        </w:rPr>
      </w:r>
    </w:p>
    <w:p>
      <w:pPr>
        <w:pStyle w:val="ListParagraph"/>
        <w:rPr>
          <w:rFonts w:ascii="Courier new" w:hAnsi="Courier new"/>
        </w:rPr>
      </w:pPr>
      <w:r>
        <w:rPr>
          <w:rFonts w:ascii="Courier new" w:hAnsi="Courier new"/>
        </w:rPr>
      </w:r>
    </w:p>
    <w:p>
      <w:pPr>
        <w:pStyle w:val="ListParagraph"/>
        <w:rPr>
          <w:rFonts w:ascii="Courier new" w:hAnsi="Courier new"/>
        </w:rPr>
      </w:pPr>
      <w:r>
        <w:rPr>
          <w:rFonts w:ascii="Courier new" w:hAnsi="Courier new"/>
        </w:rPr>
      </w:r>
    </w:p>
    <w:p>
      <w:pPr>
        <w:pStyle w:val="ListParagraph"/>
        <w:rPr>
          <w:rFonts w:ascii="Courier new" w:hAnsi="Courier new"/>
        </w:rPr>
      </w:pPr>
      <w:r>
        <w:rPr>
          <w:rFonts w:ascii="Courier new" w:hAnsi="Courier new"/>
        </w:rPr>
      </w:r>
    </w:p>
    <w:p>
      <w:pPr>
        <w:pStyle w:val="ListParagraph"/>
        <w:rPr>
          <w:rFonts w:ascii="Courier new" w:hAnsi="Courier new"/>
        </w:rPr>
      </w:pPr>
      <w:r>
        <w:rPr>
          <w:rFonts w:ascii="Courier new" w:hAnsi="Courier new"/>
        </w:rPr>
      </w:r>
    </w:p>
    <w:p>
      <w:pPr>
        <w:pStyle w:val="ListParagraph"/>
        <w:rPr>
          <w:rFonts w:ascii="Courier new" w:hAnsi="Courier new"/>
        </w:rPr>
      </w:pPr>
      <w:r>
        <w:rPr>
          <w:rFonts w:ascii="Courier new" w:hAnsi="Courier new"/>
        </w:rPr>
        <w:t>Parcial 2</w:t>
      </w:r>
    </w:p>
    <w:p>
      <w:pPr>
        <w:pStyle w:val="ListParagraph"/>
        <w:rPr>
          <w:rFonts w:ascii="Courier new" w:hAnsi="Courier new"/>
        </w:rPr>
      </w:pPr>
      <w:r>
        <w:rPr>
          <w:rFonts w:ascii="Courier new" w:hAnsi="Courier new"/>
        </w:rPr>
      </w:r>
    </w:p>
    <w:p>
      <w:pPr>
        <w:pStyle w:val="ListParagraph"/>
        <w:rPr>
          <w:rFonts w:ascii="Courier new" w:hAnsi="Courier new"/>
        </w:rPr>
      </w:pPr>
      <w:r>
        <w:rPr>
          <w:rFonts w:ascii="Courier new" w:hAnsi="Courier new"/>
        </w:rPr>
      </w:r>
    </w:p>
    <w:p>
      <w:pPr>
        <w:pStyle w:val="ListParagraph"/>
        <w:rPr>
          <w:rFonts w:ascii="Courier new" w:hAnsi="Courier new"/>
        </w:rPr>
      </w:pPr>
      <w:r>
        <w:rPr>
          <w:rFonts w:ascii="Courier new" w:hAnsi="Courier new"/>
        </w:rPr>
      </w:r>
    </w:p>
    <w:p>
      <w:pPr>
        <w:pStyle w:val="ListParagraph"/>
        <w:rPr>
          <w:rFonts w:ascii="Courier new" w:hAnsi="Courier new"/>
        </w:rPr>
      </w:pPr>
      <w:r>
        <w:rPr>
          <w:rFonts w:ascii="Courier new" w:hAnsi="Courier new"/>
        </w:rPr>
      </w:r>
    </w:p>
    <w:p>
      <w:pPr>
        <w:pStyle w:val="ListParagraph"/>
        <w:rPr>
          <w:rFonts w:ascii="Courier new" w:hAnsi="Courier new"/>
          <w:color w:val="FF0000"/>
        </w:rPr>
      </w:pPr>
      <w:r>
        <w:rPr>
          <w:rFonts w:ascii="Courier new" w:hAnsi="Courier new"/>
          <w:color w:val="FF0000"/>
        </w:rPr>
        <w:t>Prioridad de Mensajes</w:t>
      </w:r>
    </w:p>
    <w:p>
      <w:pPr>
        <w:pStyle w:val="ListParagraph"/>
        <w:rPr>
          <w:rFonts w:ascii="Courier new" w:hAnsi="Courier new"/>
          <w:color w:val="FF0000"/>
        </w:rPr>
      </w:pPr>
      <w:bookmarkStart w:id="0" w:name="_GoBack"/>
      <w:bookmarkStart w:id="1" w:name="_GoBack"/>
      <w:bookmarkEnd w:id="1"/>
      <w:r>
        <w:rPr>
          <w:rFonts w:ascii="Courier new" w:hAnsi="Courier new"/>
          <w:color w:val="FF0000"/>
        </w:rPr>
      </w:r>
    </w:p>
    <w:p>
      <w:pPr>
        <w:pStyle w:val="ListParagraph"/>
        <w:rPr>
          <w:rFonts w:ascii="Courier new" w:hAnsi="Courier new"/>
        </w:rPr>
      </w:pPr>
      <w:r>
        <w:rPr>
          <w:rFonts w:ascii="Courier new" w:hAnsi="Courier new"/>
        </w:rPr>
      </w:r>
    </w:p>
    <w:p>
      <w:pPr>
        <w:pStyle w:val="ListParagraph"/>
        <w:rPr>
          <w:rFonts w:ascii="Courier new" w:hAnsi="Courier new"/>
          <w:b/>
          <w:color w:val="70AD47"/>
          <w:sz w:val="72"/>
          <w:szCs w:val="72"/>
        </w:rPr>
      </w:pPr>
      <w:r>
        <w:rPr>
          <w:rFonts w:ascii="Courier new" w:hAnsi="Courier new"/>
        </w:rPr>
        <w:t xml:space="preserve"> </w:t>
      </w:r>
      <w:r>
        <w:rPr>
          <w:rFonts w:ascii="Courier new" w:hAnsi="Courier new"/>
          <w:b/>
          <w:color w:val="70AD47"/>
          <w:sz w:val="72"/>
          <w:szCs w:val="72"/>
        </w:rPr>
        <w:t xml:space="preserve">Los Esmaltes </w:t>
      </w:r>
    </w:p>
    <w:p>
      <w:pPr>
        <w:pStyle w:val="Normal"/>
        <w:rPr>
          <w:rFonts w:ascii="Courier new" w:hAnsi="Courier new"/>
          <w:b/>
          <w:color w:val="7030A0"/>
          <w:sz w:val="36"/>
          <w:szCs w:val="36"/>
        </w:rPr>
      </w:pPr>
      <w:r>
        <w:rPr>
          <w:rFonts w:ascii="Courier new" w:hAnsi="Courier new"/>
          <w:b/>
          <w:color w:val="7030A0"/>
          <w:sz w:val="36"/>
          <w:szCs w:val="36"/>
        </w:rPr>
        <w:t xml:space="preserve">Los Esmaltes: </w:t>
      </w:r>
    </w:p>
    <w:p>
      <w:pPr>
        <w:pStyle w:val="Normal"/>
        <w:rPr>
          <w:rFonts w:ascii="Courier new" w:hAnsi="Courier new"/>
          <w:color w:val="FF0000"/>
          <w:sz w:val="24"/>
          <w:szCs w:val="24"/>
        </w:rPr>
      </w:pPr>
      <w:r>
        <w:rPr>
          <w:rFonts w:ascii="Courier new" w:hAnsi="Courier new"/>
          <w:sz w:val="24"/>
          <w:szCs w:val="24"/>
        </w:rPr>
        <w:t xml:space="preserve">Hoy en día Todos sabemos </w:t>
      </w:r>
      <w:r>
        <w:rPr>
          <w:rFonts w:ascii="Courier new" w:hAnsi="Courier new"/>
          <w:color w:val="FF0000"/>
          <w:sz w:val="24"/>
          <w:szCs w:val="24"/>
        </w:rPr>
        <w:t xml:space="preserve">¿Qué es un Esmalte? </w:t>
      </w:r>
    </w:p>
    <w:p>
      <w:pPr>
        <w:pStyle w:val="ListParagraph"/>
        <w:numPr>
          <w:ilvl w:val="0"/>
          <w:numId w:val="1"/>
        </w:numPr>
        <w:rPr>
          <w:rFonts w:cs="Arial" w:ascii="Courier new" w:hAnsi="Courier new"/>
          <w:color w:val="222222"/>
          <w:sz w:val="24"/>
          <w:szCs w:val="24"/>
          <w:shd w:fill="FFFFFF" w:val="clear"/>
        </w:rPr>
      </w:pPr>
      <w:r>
        <w:rPr>
          <w:rFonts w:cs="Arial" w:ascii="Courier new" w:hAnsi="Courier new"/>
          <w:sz w:val="24"/>
          <w:szCs w:val="24"/>
          <w:shd w:fill="FFFFFF" w:val="clear"/>
        </w:rPr>
        <w:t xml:space="preserve">Sabemos que </w:t>
      </w:r>
      <w:r>
        <w:rPr>
          <w:rFonts w:cs="Arial" w:ascii="Courier new" w:hAnsi="Courier new"/>
          <w:color w:val="222222"/>
          <w:sz w:val="24"/>
          <w:szCs w:val="24"/>
          <w:shd w:fill="FFFFFF" w:val="clear"/>
        </w:rPr>
        <w:t>es un cosmético que tiene como objetivo pintar las</w:t>
      </w:r>
      <w:r>
        <w:rPr>
          <w:rStyle w:val="Appleconvertedspace"/>
          <w:rFonts w:cs="Arial" w:ascii="Courier new" w:hAnsi="Courier new"/>
          <w:color w:val="222222"/>
          <w:sz w:val="24"/>
          <w:szCs w:val="24"/>
          <w:shd w:fill="FFFFFF" w:val="clear"/>
        </w:rPr>
        <w:t xml:space="preserve"> u</w:t>
      </w:r>
      <w:r>
        <w:rPr>
          <w:rFonts w:cs="Arial" w:ascii="Courier new" w:hAnsi="Courier new"/>
          <w:bCs/>
          <w:color w:val="222222"/>
          <w:sz w:val="24"/>
          <w:szCs w:val="24"/>
          <w:shd w:fill="FFFFFF" w:val="clear"/>
        </w:rPr>
        <w:t>ñas</w:t>
      </w:r>
      <w:r>
        <w:rPr>
          <w:rStyle w:val="Appleconvertedspace"/>
          <w:rFonts w:cs="Arial" w:ascii="Courier new" w:hAnsi="Courier new"/>
          <w:color w:val="222222"/>
          <w:sz w:val="24"/>
          <w:szCs w:val="24"/>
          <w:shd w:fill="FFFFFF" w:val="clear"/>
        </w:rPr>
        <w:t> </w:t>
      </w:r>
      <w:r>
        <w:rPr>
          <w:rFonts w:cs="Arial" w:ascii="Courier new" w:hAnsi="Courier new"/>
          <w:color w:val="222222"/>
          <w:sz w:val="24"/>
          <w:szCs w:val="24"/>
          <w:shd w:fill="FFFFFF" w:val="clear"/>
        </w:rPr>
        <w:t>de los dedos de las manos y los pies a través de</w:t>
      </w:r>
      <w:r>
        <w:rPr>
          <w:rStyle w:val="Appleconvertedspace"/>
          <w:rFonts w:cs="Arial" w:ascii="Courier new" w:hAnsi="Courier new"/>
          <w:color w:val="222222"/>
          <w:sz w:val="24"/>
          <w:szCs w:val="24"/>
          <w:shd w:fill="FFFFFF" w:val="clear"/>
        </w:rPr>
        <w:t> </w:t>
      </w:r>
      <w:r>
        <w:rPr>
          <w:rFonts w:cs="Arial" w:ascii="Courier new" w:hAnsi="Courier new"/>
          <w:bCs/>
          <w:color w:val="222222"/>
          <w:sz w:val="24"/>
          <w:szCs w:val="24"/>
          <w:shd w:fill="FFFFFF" w:val="clear"/>
        </w:rPr>
        <w:t>una</w:t>
      </w:r>
      <w:r>
        <w:rPr>
          <w:rStyle w:val="Appleconvertedspace"/>
          <w:rFonts w:cs="Arial" w:ascii="Courier new" w:hAnsi="Courier new"/>
          <w:color w:val="222222"/>
          <w:sz w:val="24"/>
          <w:szCs w:val="24"/>
          <w:shd w:fill="FFFFFF" w:val="clear"/>
        </w:rPr>
        <w:t> </w:t>
      </w:r>
      <w:r>
        <w:rPr>
          <w:rFonts w:cs="Arial" w:ascii="Courier new" w:hAnsi="Courier new"/>
          <w:color w:val="222222"/>
          <w:sz w:val="24"/>
          <w:szCs w:val="24"/>
          <w:shd w:fill="FFFFFF" w:val="clear"/>
        </w:rPr>
        <w:t xml:space="preserve">laca coloreada para decorar y dar presentación. </w:t>
      </w:r>
    </w:p>
    <w:p>
      <w:pPr>
        <w:pStyle w:val="ListParagraph"/>
        <w:ind w:left="780" w:right="0" w:hanging="0"/>
        <w:rPr>
          <w:rFonts w:cs="Arial" w:ascii="Courier new" w:hAnsi="Courier new"/>
          <w:color w:val="222222"/>
          <w:sz w:val="24"/>
          <w:szCs w:val="24"/>
          <w:shd w:fill="FFFFFF" w:val="clear"/>
        </w:rPr>
      </w:pPr>
      <w:r>
        <w:rPr>
          <w:rFonts w:cs="Arial" w:ascii="Courier new" w:hAnsi="Courier new"/>
          <w:color w:val="222222"/>
          <w:sz w:val="24"/>
          <w:szCs w:val="24"/>
          <w:shd w:fill="FFFFFF" w:val="clear"/>
        </w:rPr>
      </w:r>
    </w:p>
    <w:p>
      <w:pPr>
        <w:pStyle w:val="ListParagraph"/>
        <w:numPr>
          <w:ilvl w:val="0"/>
          <w:numId w:val="1"/>
        </w:numPr>
        <w:rPr>
          <w:rFonts w:cs="Arial" w:ascii="Courier new" w:hAnsi="Courier new"/>
          <w:color w:val="222222"/>
          <w:sz w:val="24"/>
          <w:szCs w:val="24"/>
          <w:shd w:fill="FFFFFF" w:val="clear"/>
        </w:rPr>
      </w:pPr>
      <w:r>
        <w:rPr>
          <w:rFonts w:cs="Arial" w:ascii="Courier new" w:hAnsi="Courier new"/>
          <w:color w:val="222222"/>
          <w:sz w:val="24"/>
          <w:szCs w:val="24"/>
          <w:shd w:fill="FFFFFF" w:val="clear"/>
        </w:rPr>
        <w:t xml:space="preserve">Por lo regular o casi generalmente son utilizado por la mayoría de mujeres. </w:t>
      </w:r>
    </w:p>
    <w:p>
      <w:pPr>
        <w:pStyle w:val="ListParagraph"/>
        <w:ind w:left="780" w:right="0" w:hanging="0"/>
        <w:rPr>
          <w:rFonts w:cs="Arial" w:ascii="Courier new" w:hAnsi="Courier new"/>
          <w:color w:val="222222"/>
          <w:sz w:val="24"/>
          <w:szCs w:val="24"/>
          <w:shd w:fill="FFFFFF" w:val="clear"/>
        </w:rPr>
      </w:pPr>
      <w:r>
        <w:rPr>
          <w:rFonts w:cs="Arial" w:ascii="Courier new" w:hAnsi="Courier new"/>
          <w:color w:val="222222"/>
          <w:sz w:val="24"/>
          <w:szCs w:val="24"/>
          <w:shd w:fill="FFFFFF" w:val="clear"/>
        </w:rPr>
      </w:r>
    </w:p>
    <w:p>
      <w:pPr>
        <w:pStyle w:val="ListParagraph"/>
        <w:numPr>
          <w:ilvl w:val="0"/>
          <w:numId w:val="1"/>
        </w:numPr>
        <w:rPr>
          <w:rFonts w:cs="Arial" w:ascii="Courier new" w:hAnsi="Courier new"/>
          <w:color w:val="222222"/>
          <w:sz w:val="24"/>
          <w:szCs w:val="24"/>
          <w:shd w:fill="FFFFFF" w:val="clear"/>
        </w:rPr>
      </w:pPr>
      <w:r>
        <w:rPr>
          <w:rFonts w:cs="Arial" w:ascii="Courier new" w:hAnsi="Courier new"/>
          <w:color w:val="222222"/>
          <w:sz w:val="24"/>
          <w:szCs w:val="24"/>
          <w:shd w:fill="FFFFFF" w:val="clear"/>
        </w:rPr>
        <w:t xml:space="preserve">No Existe una edad específica para que una niña, joven o mujer pueda comenzar a pintarse las uñas Existen </w:t>
      </w:r>
    </w:p>
    <w:p>
      <w:pPr>
        <w:pStyle w:val="ListParagraph"/>
        <w:rPr>
          <w:rFonts w:cs="Arial" w:ascii="Courier new" w:hAnsi="Courier new"/>
          <w:color w:val="222222"/>
          <w:sz w:val="24"/>
          <w:szCs w:val="24"/>
          <w:shd w:fill="FFFFFF" w:val="clear"/>
        </w:rPr>
      </w:pPr>
      <w:r>
        <w:rPr>
          <w:rFonts w:cs="Arial" w:ascii="Courier new" w:hAnsi="Courier new"/>
          <w:color w:val="222222"/>
          <w:sz w:val="24"/>
          <w:szCs w:val="24"/>
          <w:shd w:fill="FFFFFF" w:val="clear"/>
        </w:rPr>
      </w:r>
    </w:p>
    <w:p>
      <w:pPr>
        <w:pStyle w:val="ListParagraph"/>
        <w:ind w:left="780" w:right="0" w:hanging="0"/>
        <w:rPr>
          <w:rFonts w:cs="Arial" w:ascii="Courier new" w:hAnsi="Courier new"/>
          <w:color w:val="222222"/>
          <w:sz w:val="24"/>
          <w:szCs w:val="24"/>
          <w:shd w:fill="FFFFFF" w:val="clear"/>
        </w:rPr>
      </w:pPr>
      <w:r>
        <w:rPr>
          <w:rFonts w:cs="Arial" w:ascii="Courier new" w:hAnsi="Courier new"/>
          <w:color w:val="222222"/>
          <w:sz w:val="24"/>
          <w:szCs w:val="24"/>
          <w:shd w:fill="FFFFFF" w:val="clear"/>
        </w:rPr>
      </w:r>
    </w:p>
    <w:p>
      <w:pPr>
        <w:pStyle w:val="ListParagraph"/>
        <w:numPr>
          <w:ilvl w:val="0"/>
          <w:numId w:val="1"/>
        </w:numPr>
        <w:rPr>
          <w:rFonts w:cs="Arial" w:ascii="Courier new" w:hAnsi="Courier new"/>
          <w:color w:val="222222"/>
          <w:sz w:val="24"/>
          <w:szCs w:val="24"/>
          <w:shd w:fill="FFFFFF" w:val="clear"/>
        </w:rPr>
      </w:pPr>
      <w:r>
        <w:rPr>
          <w:rFonts w:cs="Arial" w:ascii="Courier new" w:hAnsi="Courier new"/>
          <w:color w:val="222222"/>
          <w:sz w:val="24"/>
          <w:szCs w:val="24"/>
          <w:shd w:fill="FFFFFF" w:val="clear"/>
        </w:rPr>
        <w:t>Existen Muchísimas técnicas para pintar las uñas y producir diferentes efectos</w:t>
      </w:r>
    </w:p>
    <w:p>
      <w:pPr>
        <w:pStyle w:val="ListParagraph"/>
        <w:ind w:left="780" w:right="0" w:hanging="0"/>
        <w:rPr>
          <w:rFonts w:cs="Arial" w:ascii="Courier new" w:hAnsi="Courier new"/>
          <w:color w:val="222222"/>
          <w:sz w:val="24"/>
          <w:szCs w:val="24"/>
          <w:shd w:fill="FFFFFF" w:val="clear"/>
        </w:rPr>
      </w:pPr>
      <w:r>
        <w:rPr>
          <w:rFonts w:cs="Arial" w:ascii="Courier new" w:hAnsi="Courier new"/>
          <w:color w:val="222222"/>
          <w:sz w:val="24"/>
          <w:szCs w:val="24"/>
          <w:shd w:fill="FFFFFF" w:val="clear"/>
        </w:rPr>
      </w:r>
    </w:p>
    <w:p>
      <w:pPr>
        <w:pStyle w:val="ListParagraph"/>
        <w:numPr>
          <w:ilvl w:val="0"/>
          <w:numId w:val="1"/>
        </w:numPr>
        <w:rPr>
          <w:rFonts w:cs="Arial" w:ascii="Courier new" w:hAnsi="Courier new"/>
          <w:color w:val="222222"/>
          <w:sz w:val="24"/>
          <w:szCs w:val="24"/>
          <w:shd w:fill="FFFFFF" w:val="clear"/>
        </w:rPr>
      </w:pPr>
      <w:r>
        <w:rPr>
          <w:rFonts w:cs="Arial" w:ascii="Courier new" w:hAnsi="Courier new"/>
          <w:color w:val="222222"/>
          <w:sz w:val="24"/>
          <w:szCs w:val="24"/>
          <w:shd w:fill="FFFFFF" w:val="clear"/>
        </w:rPr>
        <w:t>En la actualidad la gama de colores en los esmaltes de uñas es Infinita</w:t>
      </w:r>
    </w:p>
    <w:p>
      <w:pPr>
        <w:pStyle w:val="Normal"/>
        <w:rPr>
          <w:rFonts w:cs="Arial" w:ascii="Courier new" w:hAnsi="Courier new"/>
          <w:color w:val="222222"/>
          <w:sz w:val="24"/>
          <w:szCs w:val="24"/>
          <w:shd w:fill="FFFFFF" w:val="clear"/>
        </w:rPr>
      </w:pPr>
      <w:r>
        <w:rPr>
          <w:rFonts w:cs="Arial" w:ascii="Courier new" w:hAnsi="Courier new"/>
          <w:color w:val="222222"/>
          <w:sz w:val="24"/>
          <w:szCs w:val="24"/>
          <w:shd w:fill="FFFFFF" w:val="clear"/>
        </w:rPr>
      </w:r>
    </w:p>
    <w:p>
      <w:pPr>
        <w:pStyle w:val="ListParagraph"/>
        <w:numPr>
          <w:ilvl w:val="0"/>
          <w:numId w:val="1"/>
        </w:numPr>
        <w:rPr>
          <w:rFonts w:cs="Arial" w:ascii="Courier new" w:hAnsi="Courier new"/>
          <w:color w:val="222222"/>
          <w:sz w:val="24"/>
          <w:szCs w:val="24"/>
          <w:shd w:fill="FFFFFF" w:val="clear"/>
        </w:rPr>
      </w:pPr>
      <w:r>
        <w:rPr>
          <w:rFonts w:cs="Arial" w:ascii="Courier new" w:hAnsi="Courier new"/>
          <w:color w:val="222222"/>
          <w:sz w:val="24"/>
          <w:szCs w:val="24"/>
          <w:shd w:fill="FFFFFF" w:val="clear"/>
        </w:rPr>
        <w:t xml:space="preserve">Que no Sabemos es: La Historia de los esmaltes (Cuando, Donde, Porque, Por quien, Etc…) A continuación, Hablaremos de Todos Estos Puntos que Hemos Expuesto Antes </w:t>
      </w:r>
    </w:p>
    <w:p>
      <w:pPr>
        <w:pStyle w:val="Normal"/>
        <w:rPr>
          <w:rFonts w:cs="Arial" w:ascii="Courier new" w:hAnsi="Courier new"/>
          <w:color w:val="222222"/>
          <w:sz w:val="24"/>
          <w:szCs w:val="24"/>
          <w:shd w:fill="FFFFFF" w:val="clear"/>
        </w:rPr>
      </w:pPr>
      <w:r>
        <w:rPr>
          <w:rFonts w:cs="Arial" w:ascii="Courier new" w:hAnsi="Courier new"/>
          <w:color w:val="222222"/>
          <w:sz w:val="24"/>
          <w:szCs w:val="24"/>
          <w:shd w:fill="FFFFFF" w:val="clear"/>
        </w:rPr>
      </w:r>
    </w:p>
    <w:p>
      <w:pPr>
        <w:pStyle w:val="Normal"/>
        <w:rPr>
          <w:rFonts w:cs="Arial" w:ascii="Courier new" w:hAnsi="Courier new"/>
          <w:color w:val="222222"/>
          <w:sz w:val="24"/>
          <w:szCs w:val="24"/>
          <w:shd w:fill="FFFFFF" w:val="clear"/>
        </w:rPr>
      </w:pPr>
      <w:r>
        <w:rPr>
          <w:rFonts w:cs="Arial" w:ascii="Courier new" w:hAnsi="Courier new"/>
          <w:color w:val="222222"/>
          <w:sz w:val="24"/>
          <w:szCs w:val="24"/>
          <w:shd w:fill="FFFFFF" w:val="clear"/>
        </w:rPr>
      </w:r>
    </w:p>
    <w:p>
      <w:pPr>
        <w:pStyle w:val="Normal"/>
        <w:rPr>
          <w:rFonts w:cs="Arial" w:ascii="Courier new" w:hAnsi="Courier new"/>
          <w:color w:val="222222"/>
          <w:sz w:val="24"/>
          <w:szCs w:val="24"/>
          <w:shd w:fill="FFFFFF" w:val="clear"/>
        </w:rPr>
      </w:pPr>
      <w:r>
        <w:rPr>
          <w:rFonts w:cs="Arial" w:ascii="Courier new" w:hAnsi="Courier new"/>
          <w:color w:val="222222"/>
          <w:sz w:val="24"/>
          <w:szCs w:val="24"/>
          <w:shd w:fill="FFFFFF" w:val="clear"/>
        </w:rPr>
      </w:r>
    </w:p>
    <w:p>
      <w:pPr>
        <w:pStyle w:val="Normal"/>
        <w:rPr>
          <w:rFonts w:cs="Arial" w:ascii="Courier new" w:hAnsi="Courier new"/>
          <w:color w:val="7030A0"/>
          <w:sz w:val="24"/>
          <w:szCs w:val="24"/>
          <w:shd w:fill="FFFFFF" w:val="clear"/>
        </w:rPr>
      </w:pPr>
      <w:r>
        <w:rPr>
          <w:rFonts w:cs="Arial" w:ascii="Courier new" w:hAnsi="Courier new"/>
          <w:color w:val="7030A0"/>
          <w:sz w:val="24"/>
          <w:szCs w:val="24"/>
          <w:shd w:fill="FFFFFF" w:val="clear"/>
        </w:rPr>
      </w:r>
    </w:p>
    <w:p>
      <w:pPr>
        <w:pStyle w:val="Normal"/>
        <w:rPr>
          <w:rFonts w:cs="Arial" w:ascii="Courier new" w:hAnsi="Courier new"/>
          <w:color w:val="7030A0"/>
          <w:sz w:val="24"/>
          <w:szCs w:val="24"/>
          <w:shd w:fill="FFFFFF" w:val="clear"/>
        </w:rPr>
      </w:pPr>
      <w:r>
        <w:rPr>
          <w:rFonts w:cs="Arial" w:ascii="Courier new" w:hAnsi="Courier new"/>
          <w:color w:val="7030A0"/>
          <w:sz w:val="24"/>
          <w:szCs w:val="24"/>
          <w:shd w:fill="FFFFFF" w:val="clear"/>
        </w:rPr>
        <w:t>Primero que Nada, Hablaremos de la Historia de los Esmaltes</w:t>
      </w:r>
    </w:p>
    <w:p>
      <w:pPr>
        <w:pStyle w:val="Normal"/>
        <w:rPr>
          <w:rFonts w:cs="Arial" w:ascii="Courier new" w:hAnsi="Courier new"/>
          <w:color w:val="252525"/>
          <w:sz w:val="21"/>
          <w:szCs w:val="21"/>
          <w:shd w:fill="FFFFFF" w:val="clear"/>
        </w:rPr>
      </w:pPr>
      <w:r>
        <w:rPr>
          <w:rFonts w:cs="Arial" w:ascii="Courier new" w:hAnsi="Courier new"/>
          <w:color w:val="222222"/>
          <w:sz w:val="24"/>
          <w:szCs w:val="24"/>
          <w:shd w:fill="FFFFFF" w:val="clear"/>
        </w:rPr>
        <w:t>E</w:t>
      </w:r>
      <w:r>
        <w:rPr>
          <w:rFonts w:cs="Arial" w:ascii="Courier new" w:hAnsi="Courier new"/>
          <w:color w:val="252525"/>
          <w:sz w:val="21"/>
          <w:szCs w:val="21"/>
          <w:shd w:fill="FFFFFF" w:val="clear"/>
        </w:rPr>
        <w:t>n la cultura China alrededor del año 3000 a.C., el color de las uñas de las mujeres demostraba su estatus social, producto del uso de rojos y colores metálicos (oro y plata) hechos a base de una solución de plata. En la</w:t>
      </w:r>
      <w:r>
        <w:rPr>
          <w:rStyle w:val="Appleconvertedspace"/>
          <w:rFonts w:cs="Arial" w:ascii="Courier new" w:hAnsi="Courier new"/>
          <w:color w:val="252525"/>
          <w:sz w:val="21"/>
          <w:szCs w:val="21"/>
          <w:shd w:fill="FFFFFF" w:val="clear"/>
        </w:rPr>
        <w:t> </w:t>
      </w:r>
      <w:hyperlink r:id="rId27">
        <w:r>
          <w:rPr>
            <w:rStyle w:val="EnlacedeInternet"/>
            <w:rFonts w:cs="Arial" w:ascii="Courier new" w:hAnsi="Courier new"/>
            <w:color w:val="000000"/>
            <w:sz w:val="21"/>
            <w:szCs w:val="21"/>
            <w:u w:val="none"/>
            <w:shd w:fill="FFFFFF" w:val="clear"/>
          </w:rPr>
          <w:t>dinastía Ming</w:t>
        </w:r>
      </w:hyperlink>
      <w:r>
        <w:rPr>
          <w:rStyle w:val="Appleconvertedspace"/>
          <w:rFonts w:cs="Arial" w:ascii="Courier new" w:hAnsi="Courier new"/>
          <w:color w:val="252525"/>
          <w:sz w:val="21"/>
          <w:szCs w:val="21"/>
          <w:shd w:fill="FFFFFF" w:val="clear"/>
        </w:rPr>
        <w:t> </w:t>
      </w:r>
      <w:r>
        <w:rPr>
          <w:rFonts w:cs="Arial" w:ascii="Courier new" w:hAnsi="Courier new"/>
          <w:color w:val="252525"/>
          <w:sz w:val="21"/>
          <w:szCs w:val="21"/>
          <w:shd w:fill="FFFFFF" w:val="clear"/>
        </w:rPr>
        <w:t>el esmalte de uñas evolucionó y comenzaron a utilizar más diversidad de productos como cera de abeja,</w:t>
      </w:r>
      <w:r>
        <w:rPr>
          <w:rStyle w:val="Appleconvertedspace"/>
          <w:rFonts w:cs="Arial" w:ascii="Courier new" w:hAnsi="Courier new"/>
          <w:color w:val="000000"/>
          <w:sz w:val="21"/>
          <w:szCs w:val="21"/>
          <w:shd w:fill="FFFFFF" w:val="clear"/>
        </w:rPr>
        <w:t> </w:t>
      </w:r>
      <w:hyperlink r:id="rId28">
        <w:r>
          <w:rPr>
            <w:rStyle w:val="EnlacedeInternet"/>
            <w:rFonts w:cs="Arial" w:ascii="Courier new" w:hAnsi="Courier new"/>
            <w:color w:val="000000"/>
            <w:sz w:val="21"/>
            <w:szCs w:val="21"/>
            <w:u w:val="none"/>
            <w:shd w:fill="FFFFFF" w:val="clear"/>
          </w:rPr>
          <w:t>clara de huevo</w:t>
        </w:r>
      </w:hyperlink>
      <w:r>
        <w:rPr>
          <w:rFonts w:cs="Arial" w:ascii="Courier new" w:hAnsi="Courier new"/>
          <w:color w:val="000000"/>
          <w:sz w:val="21"/>
          <w:szCs w:val="21"/>
          <w:shd w:fill="FFFFFF" w:val="clear"/>
        </w:rPr>
        <w:t>,</w:t>
      </w:r>
      <w:r>
        <w:rPr>
          <w:rStyle w:val="Appleconvertedspace"/>
          <w:rFonts w:cs="Arial" w:ascii="Courier new" w:hAnsi="Courier new"/>
          <w:color w:val="000000"/>
          <w:sz w:val="21"/>
          <w:szCs w:val="21"/>
          <w:shd w:fill="FFFFFF" w:val="clear"/>
        </w:rPr>
        <w:t> </w:t>
      </w:r>
      <w:hyperlink r:id="rId29">
        <w:r>
          <w:rPr>
            <w:rStyle w:val="EnlacedeInternet"/>
            <w:rFonts w:cs="Arial" w:ascii="Courier new" w:hAnsi="Courier new"/>
            <w:color w:val="000000"/>
            <w:sz w:val="21"/>
            <w:szCs w:val="21"/>
            <w:u w:val="none"/>
            <w:shd w:fill="FFFFFF" w:val="clear"/>
          </w:rPr>
          <w:t>gelatina</w:t>
        </w:r>
      </w:hyperlink>
      <w:r>
        <w:rPr>
          <w:rFonts w:cs="Arial" w:ascii="Courier new" w:hAnsi="Courier new"/>
          <w:color w:val="000000"/>
          <w:sz w:val="21"/>
          <w:szCs w:val="21"/>
          <w:shd w:fill="FFFFFF" w:val="clear"/>
        </w:rPr>
        <w:t>, tintes vegetales y</w:t>
      </w:r>
      <w:r>
        <w:rPr>
          <w:rStyle w:val="Appleconvertedspace"/>
          <w:rFonts w:cs="Arial" w:ascii="Courier new" w:hAnsi="Courier new"/>
          <w:color w:val="000000"/>
          <w:sz w:val="21"/>
          <w:szCs w:val="21"/>
          <w:shd w:fill="FFFFFF" w:val="clear"/>
        </w:rPr>
        <w:t> </w:t>
      </w:r>
      <w:hyperlink r:id="rId30">
        <w:r>
          <w:rPr>
            <w:rStyle w:val="EnlacedeInternet"/>
            <w:rFonts w:cs="Arial" w:ascii="Courier new" w:hAnsi="Courier new"/>
            <w:color w:val="000000"/>
            <w:sz w:val="21"/>
            <w:szCs w:val="21"/>
            <w:u w:val="none"/>
            <w:shd w:fill="FFFFFF" w:val="clear"/>
          </w:rPr>
          <w:t>goma arábiga</w:t>
        </w:r>
      </w:hyperlink>
      <w:r>
        <w:rPr>
          <w:rFonts w:cs="Arial" w:ascii="Courier new" w:hAnsi="Courier new"/>
          <w:color w:val="000000"/>
          <w:sz w:val="21"/>
          <w:szCs w:val="21"/>
          <w:shd w:fill="FFFFFF" w:val="clear"/>
        </w:rPr>
        <w:t xml:space="preserve">. </w:t>
      </w:r>
      <w:r>
        <w:rPr>
          <w:rFonts w:cs="Arial" w:ascii="Courier new" w:hAnsi="Courier new"/>
          <w:color w:val="252525"/>
          <w:sz w:val="21"/>
          <w:szCs w:val="21"/>
          <w:shd w:fill="FFFFFF" w:val="clear"/>
        </w:rPr>
        <w:t>Después cerca del año 1300 a. C. los colores reales se cambiaron a negro y rojo, y los colores pálidos eran usados por las clases bajas.</w:t>
      </w:r>
    </w:p>
    <w:p>
      <w:pPr>
        <w:pStyle w:val="Normal"/>
        <w:rPr>
          <w:rFonts w:cs="Arial" w:ascii="Courier new" w:hAnsi="Courier new"/>
          <w:color w:val="000000"/>
          <w:sz w:val="21"/>
          <w:szCs w:val="21"/>
          <w:shd w:fill="FFFFFF" w:val="clear"/>
        </w:rPr>
      </w:pPr>
      <w:r>
        <w:rPr>
          <w:rFonts w:cs="Arial" w:ascii="Courier new" w:hAnsi="Courier new"/>
          <w:color w:val="000000"/>
          <w:sz w:val="21"/>
          <w:szCs w:val="21"/>
          <w:shd w:fill="FFFFFF" w:val="clear"/>
        </w:rPr>
        <w:t>Después en la antigua realeza egipcia, cerca del año 3500 a. C. las mujeres egipcias aplicaban un tinte negro sobre sus uñas para así pintarlas. Los colores más brillantes eran asignados a las familias reales y a las reinas de Egipto.</w:t>
      </w:r>
      <w:r>
        <w:rPr>
          <w:rStyle w:val="Appleconvertedspace"/>
          <w:rFonts w:cs="Arial" w:ascii="Courier new" w:hAnsi="Courier new"/>
          <w:color w:val="000000"/>
          <w:sz w:val="21"/>
          <w:szCs w:val="21"/>
          <w:shd w:fill="FFFFFF" w:val="clear"/>
        </w:rPr>
        <w:t> </w:t>
      </w:r>
      <w:hyperlink r:id="rId31">
        <w:r>
          <w:rPr>
            <w:rStyle w:val="EnlacedeInternet"/>
            <w:rFonts w:cs="Arial" w:ascii="Courier new" w:hAnsi="Courier new"/>
            <w:color w:val="000000"/>
            <w:sz w:val="21"/>
            <w:szCs w:val="21"/>
            <w:u w:val="none"/>
            <w:shd w:fill="FFFFFF" w:val="clear"/>
          </w:rPr>
          <w:t>Cleopatra</w:t>
        </w:r>
      </w:hyperlink>
      <w:r>
        <w:rPr>
          <w:rStyle w:val="Appleconvertedspace"/>
          <w:rFonts w:cs="Arial" w:ascii="Courier new" w:hAnsi="Courier new"/>
          <w:color w:val="000000"/>
          <w:sz w:val="21"/>
          <w:szCs w:val="21"/>
          <w:shd w:fill="FFFFFF" w:val="clear"/>
        </w:rPr>
        <w:t> </w:t>
      </w:r>
      <w:r>
        <w:rPr>
          <w:rFonts w:cs="Arial" w:ascii="Courier new" w:hAnsi="Courier new"/>
          <w:color w:val="000000"/>
          <w:sz w:val="21"/>
          <w:szCs w:val="21"/>
          <w:shd w:fill="FFFFFF" w:val="clear"/>
        </w:rPr>
        <w:t>prefería el rojo oscuro y</w:t>
      </w:r>
      <w:r>
        <w:rPr>
          <w:rStyle w:val="Appleconvertedspace"/>
          <w:rFonts w:cs="Arial" w:ascii="Courier new" w:hAnsi="Courier new"/>
          <w:color w:val="000000"/>
          <w:sz w:val="21"/>
          <w:szCs w:val="21"/>
          <w:shd w:fill="FFFFFF" w:val="clear"/>
        </w:rPr>
        <w:t> </w:t>
      </w:r>
      <w:hyperlink r:id="rId32">
        <w:r>
          <w:rPr>
            <w:rStyle w:val="EnlacedeInternet"/>
            <w:rFonts w:cs="Arial" w:ascii="Courier new" w:hAnsi="Courier new"/>
            <w:color w:val="000000"/>
            <w:sz w:val="21"/>
            <w:szCs w:val="21"/>
            <w:u w:val="none"/>
            <w:shd w:fill="FFFFFF" w:val="clear"/>
          </w:rPr>
          <w:t>Nefertiti</w:t>
        </w:r>
      </w:hyperlink>
      <w:r>
        <w:rPr>
          <w:rStyle w:val="Appleconvertedspace"/>
          <w:rFonts w:cs="Arial" w:ascii="Courier new" w:hAnsi="Courier new"/>
          <w:color w:val="000000"/>
          <w:sz w:val="21"/>
          <w:szCs w:val="21"/>
          <w:shd w:fill="FFFFFF" w:val="clear"/>
        </w:rPr>
        <w:t> </w:t>
      </w:r>
      <w:r>
        <w:rPr>
          <w:rFonts w:cs="Arial" w:ascii="Courier new" w:hAnsi="Courier new"/>
          <w:color w:val="000000"/>
          <w:sz w:val="21"/>
          <w:szCs w:val="21"/>
          <w:shd w:fill="FFFFFF" w:val="clear"/>
        </w:rPr>
        <w:t>el tono esmalte de rubí. Los egipcios obtenían los colores deseados a partir del siguiente proceso: usaban</w:t>
      </w:r>
      <w:r>
        <w:rPr>
          <w:rStyle w:val="Appleconvertedspace"/>
          <w:rFonts w:cs="Arial" w:ascii="Courier new" w:hAnsi="Courier new"/>
          <w:color w:val="000000"/>
          <w:sz w:val="21"/>
          <w:szCs w:val="21"/>
          <w:shd w:fill="FFFFFF" w:val="clear"/>
        </w:rPr>
        <w:t> </w:t>
      </w:r>
      <w:hyperlink r:id="rId33">
        <w:r>
          <w:rPr>
            <w:rStyle w:val="EnlacedeInternet"/>
            <w:rFonts w:cs="Arial" w:ascii="Courier new" w:hAnsi="Courier new"/>
            <w:color w:val="000000"/>
            <w:sz w:val="21"/>
            <w:szCs w:val="21"/>
            <w:u w:val="none"/>
            <w:shd w:fill="FFFFFF" w:val="clear"/>
          </w:rPr>
          <w:t>henna</w:t>
        </w:r>
      </w:hyperlink>
      <w:r>
        <w:rPr>
          <w:rStyle w:val="Appleconvertedspace"/>
          <w:rFonts w:cs="Arial" w:ascii="Courier new" w:hAnsi="Courier new"/>
          <w:color w:val="000000"/>
          <w:sz w:val="21"/>
          <w:szCs w:val="21"/>
          <w:shd w:fill="FFFFFF" w:val="clear"/>
        </w:rPr>
        <w:t> </w:t>
      </w:r>
      <w:r>
        <w:rPr>
          <w:rFonts w:cs="Arial" w:ascii="Courier new" w:hAnsi="Courier new"/>
          <w:color w:val="000000"/>
          <w:sz w:val="21"/>
          <w:szCs w:val="21"/>
          <w:shd w:fill="FFFFFF" w:val="clear"/>
        </w:rPr>
        <w:t>pintando sus uñas naranjas, posteriormente se tornarían rojo oscuro o marrón después de que la mancha hubiera madurado.</w:t>
      </w:r>
    </w:p>
    <w:p>
      <w:pPr>
        <w:pStyle w:val="Normal"/>
        <w:rPr>
          <w:rFonts w:cs="Arial" w:ascii="Courier new" w:hAnsi="Courier new"/>
          <w:color w:val="252525"/>
          <w:sz w:val="21"/>
          <w:szCs w:val="21"/>
          <w:shd w:fill="FFFFFF" w:val="clear"/>
        </w:rPr>
      </w:pPr>
      <w:r>
        <w:rPr>
          <w:rFonts w:cs="Arial" w:ascii="Courier new" w:hAnsi="Courier new"/>
          <w:color w:val="252525"/>
          <w:sz w:val="21"/>
          <w:szCs w:val="21"/>
          <w:shd w:fill="FFFFFF" w:val="clear"/>
        </w:rPr>
        <w:t>Los esmaltes de uñas comenzaron principalmente en los colores rojo, rosa, morado y negro. A partir de ahí nuevos colores y nuevas técnicas para los esmaltes de uñas han sido creadas existiendo una gran diversidad de tonos. Actualmente encontramos esmaltes con brillos, magnéticos, con estampados, que cambian de color dependiendo del sol, etcétera. La última tendencia son impresiones que se realizan a las uñas a través de una máquina que te permite elegir el diseño a tu gusto y lo imprime en ellas, de la misma manera tiene una mayor duración y genera efectos muy interesantes que revolucionan la moda.</w:t>
      </w:r>
    </w:p>
    <w:p>
      <w:pPr>
        <w:pStyle w:val="Normal"/>
        <w:shd w:fill="FFFFFF" w:val="clear"/>
        <w:spacing w:lineRule="atLeast" w:line="336" w:beforeAutospacing="1" w:after="24"/>
        <w:rPr>
          <w:rFonts w:eastAsia="Times New Roman" w:cs="Arial" w:ascii="Courier new" w:hAnsi="Courier new"/>
          <w:sz w:val="21"/>
          <w:szCs w:val="21"/>
          <w:lang w:eastAsia="es-MX"/>
        </w:rPr>
      </w:pPr>
      <w:r>
        <w:rPr>
          <w:rStyle w:val="Appleconvertedspace"/>
          <w:rFonts w:cs="Arial" w:ascii="Courier new" w:hAnsi="Courier new"/>
          <w:color w:val="252525"/>
          <w:sz w:val="21"/>
          <w:szCs w:val="21"/>
          <w:shd w:fill="FFFFFF" w:val="clear"/>
        </w:rPr>
        <w:t> </w:t>
      </w:r>
      <w:r>
        <w:rPr>
          <w:rFonts w:cs="Arial" w:ascii="Courier new" w:hAnsi="Courier new"/>
          <w:color w:val="252525"/>
          <w:sz w:val="21"/>
          <w:szCs w:val="21"/>
          <w:shd w:fill="FFFFFF" w:val="clear"/>
        </w:rPr>
        <w:t>Los esmaltes de uñas están compuestos por sustancias químicas, en una proporción donde al individuo no le hagan mucho daño y den el color deseado que está buscando. Principalmente están compuestos por lo siguiente:</w:t>
      </w:r>
      <w:r>
        <w:rPr>
          <w:rFonts w:cs="Arial" w:ascii="Courier new" w:hAnsi="Courier new"/>
          <w:sz w:val="21"/>
          <w:szCs w:val="21"/>
          <w:shd w:fill="FFFFFF" w:val="clear"/>
        </w:rPr>
        <w:t xml:space="preserve"> con</w:t>
      </w:r>
      <w:bookmarkStart w:id="2" w:name="_GoBack1"/>
      <w:bookmarkEnd w:id="2"/>
      <w:r>
        <w:rPr>
          <w:rFonts w:cs="Arial" w:ascii="Courier new" w:hAnsi="Courier new"/>
          <w:sz w:val="21"/>
          <w:szCs w:val="21"/>
          <w:shd w:fill="FFFFFF" w:val="clear"/>
        </w:rPr>
        <w:t xml:space="preserve"> </w:t>
      </w:r>
      <w:hyperlink r:id="rId34">
        <w:r>
          <w:rPr>
            <w:rStyle w:val="EnlacedeInternet"/>
            <w:rFonts w:eastAsia="Times New Roman" w:cs="Arial" w:ascii="Courier new" w:hAnsi="Courier new"/>
            <w:sz w:val="21"/>
            <w:szCs w:val="21"/>
            <w:lang w:eastAsia="es-MX"/>
          </w:rPr>
          <w:t>Nitrocelulosa</w:t>
        </w:r>
      </w:hyperlink>
      <w:r>
        <w:rPr>
          <w:rFonts w:eastAsia="Times New Roman" w:cs="Arial" w:ascii="Courier new" w:hAnsi="Courier new"/>
          <w:sz w:val="21"/>
          <w:szCs w:val="21"/>
          <w:lang w:eastAsia="es-MX"/>
        </w:rPr>
        <w:t xml:space="preserve"> , </w:t>
      </w:r>
      <w:hyperlink r:id="rId35">
        <w:r>
          <w:rPr>
            <w:rStyle w:val="EnlacedeInternet"/>
            <w:rFonts w:eastAsia="Times New Roman" w:cs="Arial" w:ascii="Courier new" w:hAnsi="Courier new"/>
            <w:sz w:val="21"/>
            <w:szCs w:val="21"/>
            <w:lang w:eastAsia="es-MX"/>
          </w:rPr>
          <w:t>Tolueno</w:t>
        </w:r>
      </w:hyperlink>
      <w:r>
        <w:rPr>
          <w:rFonts w:eastAsia="Times New Roman" w:cs="Arial" w:ascii="Courier new" w:hAnsi="Courier new"/>
          <w:sz w:val="21"/>
          <w:szCs w:val="21"/>
          <w:lang w:eastAsia="es-MX"/>
        </w:rPr>
        <w:t xml:space="preserve">, </w:t>
      </w:r>
      <w:hyperlink r:id="rId36">
        <w:r>
          <w:rPr>
            <w:rStyle w:val="EnlacedeInternet"/>
            <w:rFonts w:eastAsia="Times New Roman" w:cs="Arial" w:ascii="Courier new" w:hAnsi="Courier new"/>
            <w:sz w:val="21"/>
            <w:szCs w:val="21"/>
            <w:lang w:eastAsia="es-MX"/>
          </w:rPr>
          <w:t>Formaldehído</w:t>
        </w:r>
      </w:hyperlink>
      <w:r>
        <w:rPr>
          <w:rFonts w:eastAsia="Times New Roman" w:cs="Arial" w:ascii="Courier new" w:hAnsi="Courier new"/>
          <w:sz w:val="21"/>
          <w:szCs w:val="21"/>
          <w:lang w:eastAsia="es-MX"/>
        </w:rPr>
        <w:t xml:space="preserve">, Acetato de etil, Acetato de butil, Alcohol isopropílico, Ácido trimetílico, Hidrato de copo limero, Pentanil isobutanílico, Tripenil fosfato, Esterialconio, Hectorita, Diacetona alcohol, </w:t>
      </w:r>
      <w:hyperlink r:id="rId37">
        <w:r>
          <w:rPr>
            <w:rStyle w:val="EnlacedeInternet"/>
            <w:rFonts w:eastAsia="Times New Roman" w:cs="Arial" w:ascii="Courier new" w:hAnsi="Courier new"/>
            <w:sz w:val="21"/>
            <w:szCs w:val="21"/>
            <w:lang w:eastAsia="es-MX"/>
          </w:rPr>
          <w:t>Ácido cítrico</w:t>
        </w:r>
      </w:hyperlink>
      <w:r>
        <w:rPr>
          <w:rFonts w:eastAsia="Times New Roman" w:cs="Arial" w:ascii="Courier new" w:hAnsi="Courier new"/>
          <w:sz w:val="21"/>
          <w:szCs w:val="21"/>
          <w:lang w:eastAsia="es-MX"/>
        </w:rPr>
        <w:t xml:space="preserve">, </w:t>
      </w:r>
      <w:hyperlink r:id="rId38">
        <w:r>
          <w:rPr>
            <w:rStyle w:val="EnlacedeInternet"/>
            <w:rFonts w:eastAsia="Times New Roman" w:cs="Arial" w:ascii="Courier new" w:hAnsi="Courier new"/>
            <w:sz w:val="21"/>
            <w:szCs w:val="21"/>
            <w:lang w:eastAsia="es-MX"/>
          </w:rPr>
          <w:t>Benzofenona</w:t>
        </w:r>
      </w:hyperlink>
      <w:r>
        <w:rPr>
          <w:rFonts w:eastAsia="Times New Roman" w:cs="Arial" w:ascii="Courier new" w:hAnsi="Courier new"/>
          <w:sz w:val="21"/>
          <w:szCs w:val="21"/>
          <w:lang w:eastAsia="es-MX"/>
        </w:rPr>
        <w:t>, Dióxido de Titanio</w:t>
      </w:r>
    </w:p>
    <w:p>
      <w:pPr>
        <w:pStyle w:val="Normal"/>
        <w:shd w:fill="FFFFFF" w:val="clear"/>
        <w:spacing w:lineRule="atLeast" w:line="336" w:before="120" w:after="120"/>
        <w:rPr>
          <w:rFonts w:eastAsia="Times New Roman" w:cs="Arial" w:ascii="Courier new" w:hAnsi="Courier new"/>
          <w:color w:val="252525"/>
          <w:sz w:val="21"/>
          <w:szCs w:val="21"/>
          <w:lang w:eastAsia="es-MX"/>
        </w:rPr>
      </w:pPr>
      <w:r>
        <w:rPr>
          <w:rFonts w:eastAsia="Times New Roman" w:cs="Arial" w:ascii="Courier new" w:hAnsi="Courier new"/>
          <w:color w:val="252525"/>
          <w:sz w:val="21"/>
          <w:szCs w:val="21"/>
          <w:lang w:eastAsia="es-MX"/>
        </w:rPr>
        <w:t>Estos son Los Principales 13 tipos de Esmaltes: 1.-Brilloso, 2.-Micro-brilloso, 3.-Micro-glitter, Glitter (brillantina), 4.-Frost, 5.-Lustre, 6.-Creme, 7.-Prismático 8.-micro-brillo,9.- Iridiscente,                10.-Opalescente, 11.-Mate, 12.-Duo-cromo, 13.-Jelly o translúcido</w:t>
      </w:r>
    </w:p>
    <w:p>
      <w:pPr>
        <w:pStyle w:val="Normal"/>
        <w:shd w:fill="FFFFFF" w:val="clear"/>
        <w:spacing w:lineRule="atLeast" w:line="336" w:beforeAutospacing="1" w:after="24"/>
        <w:rPr>
          <w:rFonts w:eastAsia="Times New Roman" w:cs="Arial" w:ascii="Courier new" w:hAnsi="Courier new"/>
          <w:sz w:val="21"/>
          <w:szCs w:val="21"/>
          <w:lang w:eastAsia="es-MX"/>
        </w:rPr>
      </w:pPr>
      <w:r>
        <w:rPr>
          <w:rFonts w:eastAsia="Times New Roman" w:cs="Arial" w:ascii="Courier new" w:hAnsi="Courier new"/>
          <w:sz w:val="21"/>
          <w:szCs w:val="21"/>
          <w:lang w:eastAsia="es-MX"/>
        </w:rPr>
      </w:r>
    </w:p>
    <w:p>
      <w:pPr>
        <w:pStyle w:val="Normal"/>
        <w:rPr>
          <w:rFonts w:ascii="Courier new" w:hAnsi="Courier new"/>
          <w:sz w:val="28"/>
          <w:szCs w:val="28"/>
        </w:rPr>
      </w:pPr>
      <w:r>
        <w:rPr>
          <w:rFonts w:cs="Arial" w:ascii="Courier new" w:hAnsi="Courier new"/>
          <w:sz w:val="21"/>
          <w:szCs w:val="21"/>
          <w:shd w:fill="FFFFFF" w:val="clear"/>
        </w:rPr>
        <w:t xml:space="preserve"> </w:t>
      </w:r>
      <w:r>
        <w:rPr>
          <w:rFonts w:ascii="Courier new" w:hAnsi="Courier new"/>
          <w:color w:val="7030A0"/>
          <w:sz w:val="32"/>
          <w:szCs w:val="32"/>
        </w:rPr>
        <w:t>En conclusión</w:t>
      </w:r>
      <w:r>
        <w:rPr>
          <w:rFonts w:ascii="Courier new" w:hAnsi="Courier new"/>
          <w:color w:val="7030A0"/>
          <w:sz w:val="28"/>
          <w:szCs w:val="28"/>
        </w:rPr>
        <w:t xml:space="preserve">: </w:t>
      </w:r>
      <w:r>
        <w:rPr>
          <w:rFonts w:ascii="Courier new" w:hAnsi="Courier new"/>
          <w:b/>
          <w:sz w:val="28"/>
          <w:szCs w:val="28"/>
        </w:rPr>
        <w:t>Los Esmaltes es una de las mejores cosas que existen y surgieron desde muchísimos años antes de cristo así que nuestros antepasados los utilizaban nosotros lo utilizamos y nuestras futuras generaciones los utilizaran y como en todas las cosas en la tierra, con forme la tecnología avance avanzaran las técnicas, materiales y colores de los mismos</w:t>
      </w:r>
      <w:r>
        <w:rPr>
          <w:rFonts w:ascii="Courier new" w:hAnsi="Courier new"/>
          <w:sz w:val="28"/>
          <w:szCs w:val="28"/>
        </w:rPr>
        <w:t xml:space="preserve"> </w:t>
      </w:r>
    </w:p>
    <w:p>
      <w:pPr>
        <w:pStyle w:val="Normal"/>
        <w:rPr>
          <w:rFonts w:ascii="Courier new" w:hAnsi="Courier new"/>
          <w:sz w:val="28"/>
          <w:szCs w:val="28"/>
        </w:rPr>
      </w:pPr>
      <w:r>
        <w:rPr>
          <w:rFonts w:ascii="Courier new" w:hAnsi="Courier new"/>
          <w:sz w:val="28"/>
          <w:szCs w:val="28"/>
        </w:rPr>
      </w:r>
    </w:p>
    <w:p>
      <w:pPr>
        <w:pStyle w:val="Normal"/>
        <w:rPr>
          <w:rFonts w:ascii="Courier new" w:hAnsi="Courier new"/>
        </w:rPr>
      </w:pPr>
      <w:r>
        <w:rPr>
          <w:rFonts w:ascii="Courier new" w:hAnsi="Courier new"/>
        </w:rPr>
      </w:r>
    </w:p>
    <w:p>
      <w:pPr>
        <w:pStyle w:val="Normal"/>
        <w:rPr>
          <w:rFonts w:ascii="Courier new" w:hAnsi="Courier new"/>
        </w:rPr>
      </w:pPr>
      <w:r>
        <w:rPr>
          <w:rFonts w:ascii="Courier new" w:hAnsi="Courier new"/>
        </w:rPr>
      </w:r>
    </w:p>
    <w:p>
      <w:pPr>
        <w:pStyle w:val="Normal"/>
        <w:rPr>
          <w:rFonts w:ascii="Courier new" w:hAnsi="Courier new"/>
        </w:rPr>
      </w:pPr>
      <w:r>
        <w:rPr>
          <w:rFonts w:ascii="Courier new" w:hAnsi="Courier new"/>
        </w:rPr>
      </w:r>
    </w:p>
    <w:p>
      <w:pPr>
        <w:pStyle w:val="Normal"/>
        <w:rPr>
          <w:rFonts w:ascii="Courier new" w:hAnsi="Courier new"/>
        </w:rPr>
      </w:pPr>
      <w:r>
        <w:rPr>
          <w:rFonts w:ascii="Courier new" w:hAnsi="Courier new"/>
        </w:rPr>
      </w:r>
    </w:p>
    <w:p>
      <w:pPr>
        <w:pStyle w:val="Normal"/>
        <w:rPr>
          <w:rFonts w:ascii="Courier new" w:hAnsi="Courier new"/>
        </w:rPr>
      </w:pPr>
      <w:r>
        <w:rPr>
          <w:rFonts w:ascii="Courier new" w:hAnsi="Courier new"/>
        </w:rPr>
      </w:r>
    </w:p>
    <w:p>
      <w:pPr>
        <w:pStyle w:val="Normal"/>
        <w:rPr>
          <w:rFonts w:ascii="Courier new" w:hAnsi="Courier new"/>
        </w:rPr>
      </w:pPr>
      <w:r>
        <w:rPr>
          <w:rFonts w:ascii="Courier new" w:hAnsi="Courier new"/>
        </w:rPr>
        <w:drawing>
          <wp:inline distT="0" distB="0" distL="0" distR="0">
            <wp:extent cx="5612130" cy="3155315"/>
            <wp:effectExtent l="0" t="0" r="0" b="0"/>
            <wp:docPr id="5"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descr=""/>
                    <pic:cNvPicPr>
                      <a:picLocks noChangeAspect="1" noChangeArrowheads="1"/>
                    </pic:cNvPicPr>
                  </pic:nvPicPr>
                  <pic:blipFill>
                    <a:blip r:embed="rId39"/>
                    <a:stretch>
                      <a:fillRect/>
                    </a:stretch>
                  </pic:blipFill>
                  <pic:spPr bwMode="auto">
                    <a:xfrm>
                      <a:off x="0" y="0"/>
                      <a:ext cx="5612130" cy="3155315"/>
                    </a:xfrm>
                    <a:prstGeom prst="rect">
                      <a:avLst/>
                    </a:prstGeom>
                    <a:noFill/>
                    <a:ln w="9525">
                      <a:noFill/>
                      <a:miter lim="800000"/>
                      <a:headEnd/>
                      <a:tailEnd/>
                    </a:ln>
                  </pic:spPr>
                </pic:pic>
              </a:graphicData>
            </a:graphic>
          </wp:inline>
        </w:drawing>
      </w:r>
      <w:r>
        <w:rPr>
          <w:rFonts w:ascii="Courier new" w:hAnsi="Courier new"/>
        </w:rPr>
        <w:drawing>
          <wp:inline distT="0" distB="0" distL="0" distR="0">
            <wp:extent cx="5612130" cy="3155315"/>
            <wp:effectExtent l="0" t="0" r="0" b="0"/>
            <wp:docPr id="6"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descr=""/>
                    <pic:cNvPicPr>
                      <a:picLocks noChangeAspect="1" noChangeArrowheads="1"/>
                    </pic:cNvPicPr>
                  </pic:nvPicPr>
                  <pic:blipFill>
                    <a:blip r:embed="rId40"/>
                    <a:stretch>
                      <a:fillRect/>
                    </a:stretch>
                  </pic:blipFill>
                  <pic:spPr bwMode="auto">
                    <a:xfrm>
                      <a:off x="0" y="0"/>
                      <a:ext cx="5612130" cy="3155315"/>
                    </a:xfrm>
                    <a:prstGeom prst="rect">
                      <a:avLst/>
                    </a:prstGeom>
                    <a:noFill/>
                    <a:ln w="9525">
                      <a:noFill/>
                      <a:miter lim="800000"/>
                      <a:headEnd/>
                      <a:tailEnd/>
                    </a:ln>
                  </pic:spPr>
                </pic:pic>
              </a:graphicData>
            </a:graphic>
          </wp:inline>
        </w:drawing>
      </w:r>
      <w:r>
        <w:rPr>
          <w:rFonts w:ascii="Courier new" w:hAnsi="Courier new"/>
        </w:rPr>
        <w:drawing>
          <wp:inline distT="0" distB="0" distL="0" distR="0">
            <wp:extent cx="5612130" cy="3155315"/>
            <wp:effectExtent l="0" t="0" r="0" b="0"/>
            <wp:docPr id="7"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descr=""/>
                    <pic:cNvPicPr>
                      <a:picLocks noChangeAspect="1" noChangeArrowheads="1"/>
                    </pic:cNvPicPr>
                  </pic:nvPicPr>
                  <pic:blipFill>
                    <a:blip r:embed="rId41"/>
                    <a:stretch>
                      <a:fillRect/>
                    </a:stretch>
                  </pic:blipFill>
                  <pic:spPr bwMode="auto">
                    <a:xfrm>
                      <a:off x="0" y="0"/>
                      <a:ext cx="5612130" cy="3155315"/>
                    </a:xfrm>
                    <a:prstGeom prst="rect">
                      <a:avLst/>
                    </a:prstGeom>
                    <a:noFill/>
                    <a:ln w="9525">
                      <a:noFill/>
                      <a:miter lim="800000"/>
                      <a:headEnd/>
                      <a:tailEnd/>
                    </a:ln>
                  </pic:spPr>
                </pic:pic>
              </a:graphicData>
            </a:graphic>
          </wp:inline>
        </w:drawing>
      </w:r>
      <w:r>
        <w:rPr>
          <w:rFonts w:ascii="Courier new" w:hAnsi="Courier new"/>
        </w:rPr>
        <w:drawing>
          <wp:inline distT="0" distB="0" distL="0" distR="0">
            <wp:extent cx="5612130" cy="3155315"/>
            <wp:effectExtent l="0" t="0" r="0" b="0"/>
            <wp:docPr id="8"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descr=""/>
                    <pic:cNvPicPr>
                      <a:picLocks noChangeAspect="1" noChangeArrowheads="1"/>
                    </pic:cNvPicPr>
                  </pic:nvPicPr>
                  <pic:blipFill>
                    <a:blip r:embed="rId42"/>
                    <a:stretch>
                      <a:fillRect/>
                    </a:stretch>
                  </pic:blipFill>
                  <pic:spPr bwMode="auto">
                    <a:xfrm>
                      <a:off x="0" y="0"/>
                      <a:ext cx="5612130" cy="3155315"/>
                    </a:xfrm>
                    <a:prstGeom prst="rect">
                      <a:avLst/>
                    </a:prstGeom>
                    <a:noFill/>
                    <a:ln w="9525">
                      <a:noFill/>
                      <a:miter lim="800000"/>
                      <a:headEnd/>
                      <a:tailEnd/>
                    </a:ln>
                  </pic:spPr>
                </pic:pic>
              </a:graphicData>
            </a:graphic>
          </wp:inline>
        </w:drawing>
      </w:r>
      <w:r>
        <w:rPr>
          <w:rFonts w:ascii="Courier new" w:hAnsi="Courier new"/>
        </w:rPr>
        <w:drawing>
          <wp:inline distT="0" distB="0" distL="0" distR="0">
            <wp:extent cx="5612130" cy="3155315"/>
            <wp:effectExtent l="0" t="0" r="0" b="0"/>
            <wp:docPr id="9"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descr=""/>
                    <pic:cNvPicPr>
                      <a:picLocks noChangeAspect="1" noChangeArrowheads="1"/>
                    </pic:cNvPicPr>
                  </pic:nvPicPr>
                  <pic:blipFill>
                    <a:blip r:embed="rId43"/>
                    <a:stretch>
                      <a:fillRect/>
                    </a:stretch>
                  </pic:blipFill>
                  <pic:spPr bwMode="auto">
                    <a:xfrm>
                      <a:off x="0" y="0"/>
                      <a:ext cx="5612130" cy="3155315"/>
                    </a:xfrm>
                    <a:prstGeom prst="rect">
                      <a:avLst/>
                    </a:prstGeom>
                    <a:noFill/>
                    <a:ln w="9525">
                      <a:noFill/>
                      <a:miter lim="800000"/>
                      <a:headEnd/>
                      <a:tailEnd/>
                    </a:ln>
                  </pic:spPr>
                </pic:pic>
              </a:graphicData>
            </a:graphic>
          </wp:inline>
        </w:drawing>
      </w:r>
      <w:r>
        <w:rPr>
          <w:rFonts w:ascii="Courier new" w:hAnsi="Courier new"/>
        </w:rPr>
        <w:drawing>
          <wp:inline distT="0" distB="0" distL="0" distR="0">
            <wp:extent cx="5612130" cy="3155315"/>
            <wp:effectExtent l="0" t="0" r="0" b="0"/>
            <wp:docPr id="1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descr=""/>
                    <pic:cNvPicPr>
                      <a:picLocks noChangeAspect="1" noChangeArrowheads="1"/>
                    </pic:cNvPicPr>
                  </pic:nvPicPr>
                  <pic:blipFill>
                    <a:blip r:embed="rId44"/>
                    <a:stretch>
                      <a:fillRect/>
                    </a:stretch>
                  </pic:blipFill>
                  <pic:spPr bwMode="auto">
                    <a:xfrm>
                      <a:off x="0" y="0"/>
                      <a:ext cx="5612130" cy="3155315"/>
                    </a:xfrm>
                    <a:prstGeom prst="rect">
                      <a:avLst/>
                    </a:prstGeom>
                    <a:noFill/>
                    <a:ln w="9525">
                      <a:noFill/>
                      <a:miter lim="800000"/>
                      <a:headEnd/>
                      <a:tailEnd/>
                    </a:ln>
                  </pic:spPr>
                </pic:pic>
              </a:graphicData>
            </a:graphic>
          </wp:inline>
        </w:drawing>
      </w:r>
      <w:r>
        <w:rPr>
          <w:rFonts w:ascii="Courier new" w:hAnsi="Courier new"/>
        </w:rPr>
        <w:drawing>
          <wp:inline distT="0" distB="0" distL="0" distR="0">
            <wp:extent cx="5612130" cy="3155315"/>
            <wp:effectExtent l="0" t="0" r="0" b="0"/>
            <wp:docPr id="1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descr=""/>
                    <pic:cNvPicPr>
                      <a:picLocks noChangeAspect="1" noChangeArrowheads="1"/>
                    </pic:cNvPicPr>
                  </pic:nvPicPr>
                  <pic:blipFill>
                    <a:blip r:embed="rId45"/>
                    <a:stretch>
                      <a:fillRect/>
                    </a:stretch>
                  </pic:blipFill>
                  <pic:spPr bwMode="auto">
                    <a:xfrm>
                      <a:off x="0" y="0"/>
                      <a:ext cx="5612130" cy="3155315"/>
                    </a:xfrm>
                    <a:prstGeom prst="rect">
                      <a:avLst/>
                    </a:prstGeom>
                    <a:noFill/>
                    <a:ln w="9525">
                      <a:noFill/>
                      <a:miter lim="800000"/>
                      <a:headEnd/>
                      <a:tailEnd/>
                    </a:ln>
                  </pic:spPr>
                </pic:pic>
              </a:graphicData>
            </a:graphic>
          </wp:inline>
        </w:drawing>
      </w:r>
      <w:r>
        <w:rPr>
          <w:rFonts w:ascii="Courier new" w:hAnsi="Courier new"/>
        </w:rPr>
        <w:drawing>
          <wp:inline distT="0" distB="0" distL="0" distR="0">
            <wp:extent cx="5612130" cy="3155315"/>
            <wp:effectExtent l="0" t="0" r="0" b="0"/>
            <wp:docPr id="1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descr=""/>
                    <pic:cNvPicPr>
                      <a:picLocks noChangeAspect="1" noChangeArrowheads="1"/>
                    </pic:cNvPicPr>
                  </pic:nvPicPr>
                  <pic:blipFill>
                    <a:blip r:embed="rId46"/>
                    <a:stretch>
                      <a:fillRect/>
                    </a:stretch>
                  </pic:blipFill>
                  <pic:spPr bwMode="auto">
                    <a:xfrm>
                      <a:off x="0" y="0"/>
                      <a:ext cx="5612130" cy="3155315"/>
                    </a:xfrm>
                    <a:prstGeom prst="rect">
                      <a:avLst/>
                    </a:prstGeom>
                    <a:noFill/>
                    <a:ln w="9525">
                      <a:noFill/>
                      <a:miter lim="800000"/>
                      <a:headEnd/>
                      <a:tailEnd/>
                    </a:ln>
                  </pic:spPr>
                </pic:pic>
              </a:graphicData>
            </a:graphic>
          </wp:inline>
        </w:drawing>
      </w:r>
    </w:p>
    <w:p>
      <w:pPr>
        <w:pStyle w:val="Normal"/>
        <w:rPr>
          <w:rFonts w:ascii="Courier new" w:hAnsi="Courier new"/>
        </w:rPr>
      </w:pPr>
      <w:r>
        <w:rPr>
          <w:rFonts w:ascii="Courier new" w:hAnsi="Courier new"/>
        </w:rPr>
      </w:r>
    </w:p>
    <w:p>
      <w:pPr>
        <w:pStyle w:val="Normal"/>
        <w:rPr>
          <w:rFonts w:cs="Arial" w:ascii="Courier new" w:hAnsi="Courier new"/>
          <w:color w:val="333333"/>
        </w:rPr>
      </w:pPr>
      <w:r>
        <w:rPr>
          <w:rFonts w:cs="Arial" w:ascii="Courier new" w:hAnsi="Courier new"/>
          <w:b/>
          <w:color w:val="FF0000"/>
        </w:rPr>
        <w:t>QUE ES UNA TERMINAL:</w:t>
      </w:r>
      <w:r>
        <w:rPr>
          <w:rFonts w:cs="Arial" w:ascii="Courier new" w:hAnsi="Courier new"/>
          <w:color w:val="FF0000"/>
        </w:rPr>
        <w:t xml:space="preserve"> </w:t>
      </w:r>
      <w:r>
        <w:rPr>
          <w:rFonts w:cs="Arial" w:ascii="Courier new" w:hAnsi="Courier new"/>
          <w:color w:val="333333"/>
        </w:rPr>
        <w:t>Se define como Terminal, aunque también es conocido bajo el nombre de Consola, a todo dispositivo electrónico que forma parte del Hardware de un ordenador, y que tiene la funcionalidad básica de ingresar o mostrar los datos que se encuentran dentro de una computadora o en un determinado sistema de computación. Es por ello que podemos definir que la finalidad básica es la de transformar estos datos en información que puede ser fácilmente percibida por los sentidos, luego de un debido procesamiento.</w:t>
      </w:r>
    </w:p>
    <w:p>
      <w:pPr>
        <w:pStyle w:val="Normal"/>
        <w:rPr>
          <w:rFonts w:ascii="Courier new" w:hAnsi="Courier new"/>
        </w:rPr>
      </w:pPr>
      <w:r>
        <w:rPr>
          <w:rFonts w:ascii="Courier new" w:hAnsi="Courier new"/>
        </w:rPr>
        <w:drawing>
          <wp:inline distT="0" distB="0" distL="0" distR="0">
            <wp:extent cx="3904615" cy="2228850"/>
            <wp:effectExtent l="0" t="0" r="0" b="0"/>
            <wp:docPr id="13" name="Picture" descr="http://www.mastermagazine.info/termino/wp-content/uploads/Term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descr="http://www.mastermagazine.info/termino/wp-content/uploads/Terminal.jpg"/>
                    <pic:cNvPicPr>
                      <a:picLocks noChangeAspect="1" noChangeArrowheads="1"/>
                    </pic:cNvPicPr>
                  </pic:nvPicPr>
                  <pic:blipFill>
                    <a:blip r:embed="rId47"/>
                    <a:stretch>
                      <a:fillRect/>
                    </a:stretch>
                  </pic:blipFill>
                  <pic:spPr bwMode="auto">
                    <a:xfrm>
                      <a:off x="0" y="0"/>
                      <a:ext cx="3904615" cy="2228850"/>
                    </a:xfrm>
                    <a:prstGeom prst="rect">
                      <a:avLst/>
                    </a:prstGeom>
                    <a:noFill/>
                    <a:ln w="9525">
                      <a:noFill/>
                      <a:miter lim="800000"/>
                      <a:headEnd/>
                      <a:tailEnd/>
                    </a:ln>
                  </pic:spPr>
                </pic:pic>
              </a:graphicData>
            </a:graphic>
          </wp:inline>
        </w:drawing>
      </w:r>
    </w:p>
    <w:p>
      <w:pPr>
        <w:pStyle w:val="Normal"/>
        <w:rPr>
          <w:rFonts w:cs="Arial" w:ascii="Courier new" w:hAnsi="Courier new"/>
          <w:b/>
          <w:color w:val="FF0000"/>
        </w:rPr>
      </w:pPr>
      <w:r>
        <w:rPr>
          <w:rFonts w:cs="Arial" w:ascii="Courier new" w:hAnsi="Courier new"/>
          <w:b/>
          <w:color w:val="FF0000"/>
        </w:rPr>
        <w:t>COMANDOS: (en una terminal Linux)</w:t>
      </w:r>
    </w:p>
    <w:p>
      <w:pPr>
        <w:pStyle w:val="ListParagraph"/>
        <w:numPr>
          <w:ilvl w:val="0"/>
          <w:numId w:val="10"/>
        </w:numPr>
        <w:shd w:fill="FFFFFF" w:val="clear"/>
        <w:spacing w:lineRule="atLeast" w:line="576" w:before="600" w:after="300"/>
        <w:contextualSpacing/>
        <w:outlineLvl w:val="1"/>
        <w:rPr>
          <w:rFonts w:eastAsia="Times New Roman" w:cs="Helvetica" w:ascii="Courier new" w:hAnsi="Courier new"/>
          <w:color w:val="111111"/>
          <w:sz w:val="48"/>
          <w:szCs w:val="48"/>
          <w:lang w:eastAsia="es-MX"/>
        </w:rPr>
      </w:pPr>
      <w:r>
        <w:rPr>
          <w:rFonts w:eastAsia="Times New Roman" w:cs="Helvetica" w:ascii="Courier new" w:hAnsi="Courier new"/>
          <w:color w:val="111111"/>
          <w:sz w:val="48"/>
          <w:szCs w:val="48"/>
          <w:lang w:eastAsia="es-MX"/>
        </w:rPr>
        <w:t>Cat</w:t>
      </w:r>
    </w:p>
    <w:p>
      <w:pPr>
        <w:pStyle w:val="Normal"/>
        <w:shd w:fill="FFFFFF" w:val="clear"/>
        <w:spacing w:lineRule="atLeast" w:line="395" w:before="0" w:after="300"/>
        <w:rPr>
          <w:rFonts w:eastAsia="Times New Roman" w:cs="Helvetica" w:ascii="Courier new" w:hAnsi="Courier new"/>
          <w:color w:val="111111"/>
          <w:sz w:val="26"/>
          <w:szCs w:val="26"/>
          <w:lang w:eastAsia="es-MX"/>
        </w:rPr>
      </w:pPr>
      <w:r>
        <w:rPr>
          <w:rFonts w:eastAsia="Times New Roman" w:cs="Helvetica" w:ascii="Courier new" w:hAnsi="Courier new"/>
          <w:color w:val="111111"/>
          <w:sz w:val="26"/>
          <w:szCs w:val="26"/>
          <w:lang w:eastAsia="es-MX"/>
        </w:rPr>
        <w:t>Cat (de concatenar), es una maravillosa utilidad que nos permite visualizar el contenido de un archivo de texto sin la necesidad de un editor. Para utilizarlo solo debemos mencionarlo junto al archivo que deseamos visualizar:</w:t>
      </w:r>
    </w:p>
    <w:p>
      <w:pPr>
        <w:pStyle w:val="Normal"/>
        <w:shd w:fill="FFFFFF" w:val="clea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tLeast" w:line="390" w:before="0" w:after="0"/>
        <w:rPr>
          <w:rFonts w:eastAsia="Times New Roman" w:cs="Courier New" w:ascii="Courier new" w:hAnsi="Courier new"/>
          <w:color w:val="0088CC"/>
          <w:sz w:val="26"/>
          <w:szCs w:val="26"/>
          <w:lang w:eastAsia="es-MX"/>
        </w:rPr>
      </w:pPr>
      <w:r>
        <w:rPr>
          <w:rFonts w:eastAsia="Times New Roman" w:cs="Courier New" w:ascii="Courier new" w:hAnsi="Courier new"/>
          <w:color w:val="0088CC"/>
          <w:sz w:val="26"/>
          <w:szCs w:val="26"/>
          <w:lang w:eastAsia="es-MX"/>
        </w:rPr>
        <w:t>$ cat prueba.txt</w:t>
      </w:r>
    </w:p>
    <w:p>
      <w:pPr>
        <w:pStyle w:val="Encabezado2"/>
        <w:numPr>
          <w:ilvl w:val="0"/>
          <w:numId w:val="10"/>
        </w:numPr>
        <w:shd w:fill="FFFFFF" w:val="clear"/>
        <w:spacing w:lineRule="atLeast" w:line="576" w:before="280" w:after="280"/>
        <w:rPr>
          <w:rFonts w:cs="Helvetica" w:ascii="Courier new" w:hAnsi="Courier new"/>
          <w:b w:val="false"/>
          <w:bCs w:val="false"/>
          <w:color w:val="111111"/>
          <w:sz w:val="48"/>
          <w:szCs w:val="48"/>
        </w:rPr>
      </w:pPr>
      <w:r>
        <w:rPr>
          <w:rFonts w:cs="Helvetica" w:ascii="Courier new" w:hAnsi="Courier new"/>
          <w:b w:val="false"/>
          <w:bCs w:val="false"/>
          <w:color w:val="111111"/>
          <w:sz w:val="48"/>
          <w:szCs w:val="48"/>
        </w:rPr>
        <w:t>Ls</w:t>
      </w:r>
    </w:p>
    <w:p>
      <w:pPr>
        <w:pStyle w:val="NormalWeb"/>
        <w:shd w:fill="FFFFFF" w:val="clear"/>
        <w:spacing w:lineRule="atLeast" w:line="395" w:before="280" w:after="280"/>
        <w:rPr>
          <w:rFonts w:cs="Helvetica" w:ascii="Courier new" w:hAnsi="Courier new"/>
          <w:color w:val="111111"/>
          <w:sz w:val="26"/>
          <w:szCs w:val="26"/>
        </w:rPr>
      </w:pPr>
      <w:r>
        <w:rPr>
          <w:rFonts w:cs="Helvetica" w:ascii="Courier new" w:hAnsi="Courier new"/>
          <w:color w:val="111111"/>
          <w:sz w:val="26"/>
          <w:szCs w:val="26"/>
        </w:rPr>
        <w:t>Ls (de listar), permite listar el contenido de un directorio o fichero. La sintaxis es:</w:t>
      </w:r>
    </w:p>
    <w:p>
      <w:pPr>
        <w:pStyle w:val="HTMLPreformatted"/>
        <w:shd w:fill="FFFFFF" w:val="clear"/>
        <w:spacing w:lineRule="atLeast" w:line="390"/>
        <w:rPr>
          <w:rStyle w:val="HTMLCode"/>
          <w:rFonts w:cs="" w:ascii="Courier new" w:hAnsi="Courier new"/>
          <w:color w:val="0088CC"/>
          <w:sz w:val="26"/>
          <w:szCs w:val="26"/>
        </w:rPr>
      </w:pPr>
      <w:r>
        <w:rPr>
          <w:rStyle w:val="HTMLCode"/>
          <w:rFonts w:cs="" w:ascii="Courier new" w:hAnsi="Courier new"/>
          <w:color w:val="0088CC"/>
          <w:sz w:val="26"/>
          <w:szCs w:val="26"/>
        </w:rPr>
        <w:t>$ ls /home/directorio</w:t>
      </w:r>
    </w:p>
    <w:p>
      <w:pPr>
        <w:pStyle w:val="Encabezado2"/>
        <w:numPr>
          <w:ilvl w:val="0"/>
          <w:numId w:val="10"/>
        </w:numPr>
        <w:shd w:fill="FFFFFF" w:val="clear"/>
        <w:spacing w:lineRule="atLeast" w:line="576" w:before="280" w:after="280"/>
        <w:rPr>
          <w:rFonts w:cs="Helvetica" w:ascii="Courier new" w:hAnsi="Courier new"/>
          <w:b w:val="false"/>
          <w:bCs w:val="false"/>
          <w:color w:val="111111"/>
          <w:sz w:val="48"/>
          <w:szCs w:val="48"/>
        </w:rPr>
      </w:pPr>
      <w:r>
        <w:rPr>
          <w:rFonts w:cs="Helvetica" w:ascii="Courier new" w:hAnsi="Courier new"/>
          <w:b w:val="false"/>
          <w:bCs w:val="false"/>
          <w:color w:val="111111"/>
          <w:sz w:val="48"/>
          <w:szCs w:val="48"/>
        </w:rPr>
        <w:t>Cd</w:t>
      </w:r>
    </w:p>
    <w:p>
      <w:pPr>
        <w:pStyle w:val="NormalWeb"/>
        <w:shd w:fill="FFFFFF" w:val="clear"/>
        <w:spacing w:lineRule="atLeast" w:line="395" w:before="280" w:after="280"/>
        <w:rPr>
          <w:rFonts w:cs="Helvetica" w:ascii="Courier new" w:hAnsi="Courier new"/>
          <w:color w:val="111111"/>
          <w:sz w:val="26"/>
          <w:szCs w:val="26"/>
        </w:rPr>
      </w:pPr>
      <w:r>
        <w:rPr>
          <w:rFonts w:cs="Helvetica" w:ascii="Courier new" w:hAnsi="Courier new"/>
          <w:color w:val="111111"/>
          <w:sz w:val="26"/>
          <w:szCs w:val="26"/>
        </w:rPr>
        <w:t>Cd (de</w:t>
      </w:r>
      <w:r>
        <w:rPr>
          <w:rStyle w:val="Appleconvertedspace"/>
          <w:rFonts w:cs="Helvetica" w:ascii="Courier new" w:hAnsi="Courier new"/>
          <w:color w:val="111111"/>
          <w:sz w:val="26"/>
          <w:szCs w:val="26"/>
        </w:rPr>
        <w:t> </w:t>
      </w:r>
      <w:r>
        <w:rPr>
          <w:rStyle w:val="Destacado"/>
          <w:rFonts w:cs="Helvetica" w:ascii="Courier new" w:hAnsi="Courier new"/>
          <w:color w:val="111111"/>
          <w:sz w:val="26"/>
          <w:szCs w:val="26"/>
        </w:rPr>
        <w:t>change directory</w:t>
      </w:r>
      <w:r>
        <w:rPr>
          <w:rStyle w:val="Appleconvertedspace"/>
          <w:rFonts w:cs="Helvetica" w:ascii="Courier new" w:hAnsi="Courier new"/>
          <w:color w:val="111111"/>
          <w:sz w:val="26"/>
          <w:szCs w:val="26"/>
        </w:rPr>
        <w:t> </w:t>
      </w:r>
      <w:r>
        <w:rPr>
          <w:rFonts w:cs="Helvetica" w:ascii="Courier new" w:hAnsi="Courier new"/>
          <w:color w:val="111111"/>
          <w:sz w:val="26"/>
          <w:szCs w:val="26"/>
        </w:rPr>
        <w:t>o cambiar directorio), es como su nombre lo indica el comando que necesitarás para acceder a una ruta distinta de la que te encuentras. Por ejemplo, si estas en el directorio /home y deseas acceder a /home/ejercicios, seria:</w:t>
      </w:r>
    </w:p>
    <w:p>
      <w:pPr>
        <w:pStyle w:val="HTMLPreformatted"/>
        <w:shd w:fill="FFFFFF" w:val="clear"/>
        <w:spacing w:lineRule="atLeast" w:line="390"/>
        <w:rPr>
          <w:rStyle w:val="HTMLCode"/>
          <w:rFonts w:cs="" w:ascii="Courier new" w:hAnsi="Courier new"/>
          <w:color w:val="0088CC"/>
          <w:sz w:val="26"/>
          <w:szCs w:val="26"/>
        </w:rPr>
      </w:pPr>
      <w:r>
        <w:rPr>
          <w:rStyle w:val="HTMLCode"/>
          <w:rFonts w:cs="" w:ascii="Courier new" w:hAnsi="Courier new"/>
          <w:color w:val="0088CC"/>
          <w:sz w:val="26"/>
          <w:szCs w:val="26"/>
        </w:rPr>
        <w:t>$ cd /home/ejercicios</w:t>
      </w:r>
    </w:p>
    <w:p>
      <w:pPr>
        <w:pStyle w:val="Encabezado2"/>
        <w:numPr>
          <w:ilvl w:val="0"/>
          <w:numId w:val="10"/>
        </w:numPr>
        <w:shd w:fill="FFFFFF" w:val="clear"/>
        <w:spacing w:lineRule="atLeast" w:line="576" w:before="280" w:after="280"/>
        <w:rPr>
          <w:rFonts w:cs="Helvetica" w:ascii="Courier new" w:hAnsi="Courier new"/>
          <w:b w:val="false"/>
          <w:bCs w:val="false"/>
          <w:color w:val="111111"/>
          <w:sz w:val="48"/>
          <w:szCs w:val="48"/>
        </w:rPr>
      </w:pPr>
      <w:r>
        <w:rPr>
          <w:rFonts w:cs="Helvetica" w:ascii="Courier new" w:hAnsi="Courier new"/>
          <w:b w:val="false"/>
          <w:bCs w:val="false"/>
          <w:color w:val="111111"/>
          <w:sz w:val="48"/>
          <w:szCs w:val="48"/>
        </w:rPr>
        <w:t>Touch</w:t>
      </w:r>
    </w:p>
    <w:p>
      <w:pPr>
        <w:pStyle w:val="NormalWeb"/>
        <w:shd w:fill="FFFFFF" w:val="clear"/>
        <w:spacing w:lineRule="atLeast" w:line="395" w:before="280" w:after="280"/>
        <w:rPr>
          <w:rFonts w:cs="Helvetica" w:ascii="Courier new" w:hAnsi="Courier new"/>
          <w:color w:val="111111"/>
          <w:sz w:val="26"/>
          <w:szCs w:val="26"/>
        </w:rPr>
      </w:pPr>
      <w:r>
        <w:rPr>
          <w:rFonts w:cs="Helvetica" w:ascii="Courier new" w:hAnsi="Courier new"/>
          <w:color w:val="111111"/>
          <w:sz w:val="26"/>
          <w:szCs w:val="26"/>
        </w:rPr>
        <w:t>Touch crea un archivo vacío, si el archivo existe actualiza la hora de modificación. Para crear el archivo prueba1.txt en /home, seria:</w:t>
      </w:r>
    </w:p>
    <w:p>
      <w:pPr>
        <w:pStyle w:val="HTMLPreformatted"/>
        <w:shd w:fill="FFFFFF" w:val="clear"/>
        <w:spacing w:lineRule="atLeast" w:line="390"/>
        <w:rPr>
          <w:rStyle w:val="HTMLCode"/>
          <w:rFonts w:cs="" w:ascii="Courier new" w:hAnsi="Courier new"/>
          <w:color w:val="0088CC"/>
          <w:sz w:val="26"/>
          <w:szCs w:val="26"/>
        </w:rPr>
      </w:pPr>
      <w:r>
        <w:rPr>
          <w:rStyle w:val="HTMLCode"/>
          <w:rFonts w:cs="" w:ascii="Courier new" w:hAnsi="Courier new"/>
          <w:color w:val="0088CC"/>
          <w:sz w:val="26"/>
          <w:szCs w:val="26"/>
        </w:rPr>
        <w:t>$ touch /home/prueba1.txt</w:t>
      </w:r>
    </w:p>
    <w:p>
      <w:pPr>
        <w:pStyle w:val="Encabezado2"/>
        <w:numPr>
          <w:ilvl w:val="0"/>
          <w:numId w:val="10"/>
        </w:numPr>
        <w:shd w:fill="FFFFFF" w:val="clear"/>
        <w:spacing w:lineRule="atLeast" w:line="576" w:before="280" w:after="280"/>
        <w:rPr>
          <w:rFonts w:cs="Helvetica" w:ascii="Courier new" w:hAnsi="Courier new"/>
          <w:b w:val="false"/>
          <w:bCs w:val="false"/>
          <w:color w:val="111111"/>
          <w:sz w:val="48"/>
          <w:szCs w:val="48"/>
        </w:rPr>
      </w:pPr>
      <w:r>
        <w:rPr>
          <w:rFonts w:cs="Helvetica" w:ascii="Courier new" w:hAnsi="Courier new"/>
          <w:b w:val="false"/>
          <w:bCs w:val="false"/>
          <w:color w:val="111111"/>
          <w:sz w:val="48"/>
          <w:szCs w:val="48"/>
        </w:rPr>
        <w:t>Cp</w:t>
      </w:r>
    </w:p>
    <w:p>
      <w:pPr>
        <w:pStyle w:val="NormalWeb"/>
        <w:shd w:fill="FFFFFF" w:val="clear"/>
        <w:spacing w:lineRule="atLeast" w:line="395" w:before="280" w:after="280"/>
        <w:rPr>
          <w:rFonts w:cs="Helvetica" w:ascii="Courier new" w:hAnsi="Courier new"/>
          <w:color w:val="111111"/>
          <w:sz w:val="26"/>
          <w:szCs w:val="26"/>
        </w:rPr>
      </w:pPr>
      <w:r>
        <w:rPr>
          <w:rFonts w:cs="Helvetica" w:ascii="Courier new" w:hAnsi="Courier new"/>
          <w:color w:val="111111"/>
          <w:sz w:val="26"/>
          <w:szCs w:val="26"/>
        </w:rPr>
        <w:t>Cp (de</w:t>
      </w:r>
      <w:r>
        <w:rPr>
          <w:rStyle w:val="Appleconvertedspace"/>
          <w:rFonts w:cs="Helvetica" w:ascii="Courier new" w:hAnsi="Courier new"/>
          <w:color w:val="111111"/>
          <w:sz w:val="26"/>
          <w:szCs w:val="26"/>
        </w:rPr>
        <w:t> </w:t>
      </w:r>
      <w:r>
        <w:rPr>
          <w:rStyle w:val="Destacado"/>
          <w:rFonts w:cs="Helvetica" w:ascii="Courier new" w:hAnsi="Courier new"/>
          <w:color w:val="111111"/>
          <w:sz w:val="26"/>
          <w:szCs w:val="26"/>
        </w:rPr>
        <w:t>copy</w:t>
      </w:r>
      <w:r>
        <w:rPr>
          <w:rStyle w:val="Appleconvertedspace"/>
          <w:rFonts w:cs="Helvetica" w:ascii="Courier new" w:hAnsi="Courier new"/>
          <w:color w:val="111111"/>
          <w:sz w:val="26"/>
          <w:szCs w:val="26"/>
        </w:rPr>
        <w:t> </w:t>
      </w:r>
      <w:r>
        <w:rPr>
          <w:rFonts w:cs="Helvetica" w:ascii="Courier new" w:hAnsi="Courier new"/>
          <w:color w:val="111111"/>
          <w:sz w:val="26"/>
          <w:szCs w:val="26"/>
        </w:rPr>
        <w:t>o copiar), copia un archivo o directorio origen a un archivo o directorio destino. Por ejemplo, para copiar el archivo prueba.txt ubicado en /home a un directorio de respaldo, podemos usar:</w:t>
      </w:r>
    </w:p>
    <w:p>
      <w:pPr>
        <w:pStyle w:val="HTMLPreformatted"/>
        <w:shd w:fill="FFFFFF" w:val="clear"/>
        <w:spacing w:lineRule="atLeast" w:line="390"/>
        <w:rPr>
          <w:rStyle w:val="HTMLCode"/>
          <w:rFonts w:cs="" w:ascii="Courier new" w:hAnsi="Courier new"/>
          <w:color w:val="0088CC"/>
          <w:sz w:val="26"/>
          <w:szCs w:val="26"/>
        </w:rPr>
      </w:pPr>
      <w:r>
        <w:rPr>
          <w:rStyle w:val="HTMLCode"/>
          <w:rFonts w:cs="" w:ascii="Courier new" w:hAnsi="Courier new"/>
          <w:color w:val="0088CC"/>
          <w:sz w:val="26"/>
          <w:szCs w:val="26"/>
        </w:rPr>
        <w:t>$ cp /home/prueba.txt /home/respaldo/prueba.txt</w:t>
      </w:r>
    </w:p>
    <w:p>
      <w:pPr>
        <w:pStyle w:val="Encabezado2"/>
        <w:numPr>
          <w:ilvl w:val="0"/>
          <w:numId w:val="10"/>
        </w:numPr>
        <w:shd w:fill="FFFFFF" w:val="clear"/>
        <w:spacing w:lineRule="atLeast" w:line="576" w:before="280" w:after="280"/>
        <w:rPr>
          <w:rFonts w:cs="Helvetica" w:ascii="Courier new" w:hAnsi="Courier new"/>
          <w:b w:val="false"/>
          <w:bCs w:val="false"/>
          <w:color w:val="111111"/>
          <w:sz w:val="48"/>
          <w:szCs w:val="48"/>
        </w:rPr>
      </w:pPr>
      <w:r>
        <w:rPr>
          <w:rFonts w:cs="Helvetica" w:ascii="Courier new" w:hAnsi="Courier new"/>
          <w:b w:val="false"/>
          <w:bCs w:val="false"/>
          <w:color w:val="111111"/>
          <w:sz w:val="48"/>
          <w:szCs w:val="48"/>
        </w:rPr>
        <w:t>Mv</w:t>
      </w:r>
    </w:p>
    <w:p>
      <w:pPr>
        <w:pStyle w:val="NormalWeb"/>
        <w:shd w:fill="FFFFFF" w:val="clear"/>
        <w:spacing w:lineRule="atLeast" w:line="395" w:before="280" w:after="280"/>
        <w:rPr>
          <w:rFonts w:cs="Helvetica" w:ascii="Courier new" w:hAnsi="Courier new"/>
          <w:color w:val="111111"/>
          <w:sz w:val="26"/>
          <w:szCs w:val="26"/>
        </w:rPr>
      </w:pPr>
      <w:r>
        <w:rPr>
          <w:rFonts w:cs="Helvetica" w:ascii="Courier new" w:hAnsi="Courier new"/>
          <w:color w:val="111111"/>
          <w:sz w:val="26"/>
          <w:szCs w:val="26"/>
        </w:rPr>
        <w:t>Mv (de</w:t>
      </w:r>
      <w:r>
        <w:rPr>
          <w:rStyle w:val="Appleconvertedspace"/>
          <w:rFonts w:cs="Helvetica" w:ascii="Courier new" w:hAnsi="Courier new"/>
          <w:color w:val="111111"/>
          <w:sz w:val="26"/>
          <w:szCs w:val="26"/>
        </w:rPr>
        <w:t> </w:t>
      </w:r>
      <w:r>
        <w:rPr>
          <w:rStyle w:val="Destacado"/>
          <w:rFonts w:cs="Helvetica" w:ascii="Courier new" w:hAnsi="Courier new"/>
          <w:color w:val="111111"/>
          <w:sz w:val="26"/>
          <w:szCs w:val="26"/>
        </w:rPr>
        <w:t>move</w:t>
      </w:r>
      <w:r>
        <w:rPr>
          <w:rStyle w:val="Appleconvertedspace"/>
          <w:rFonts w:cs="Helvetica" w:ascii="Courier new" w:hAnsi="Courier new"/>
          <w:color w:val="111111"/>
          <w:sz w:val="26"/>
          <w:szCs w:val="26"/>
        </w:rPr>
        <w:t> </w:t>
      </w:r>
      <w:r>
        <w:rPr>
          <w:rFonts w:cs="Helvetica" w:ascii="Courier new" w:hAnsi="Courier new"/>
          <w:color w:val="111111"/>
          <w:sz w:val="26"/>
          <w:szCs w:val="26"/>
        </w:rPr>
        <w:t>o mover), mueve un archivo a una ruta específica, y a diferencia de</w:t>
      </w:r>
      <w:r>
        <w:rPr>
          <w:rStyle w:val="Appleconvertedspace"/>
          <w:rFonts w:cs="Helvetica" w:ascii="Courier new" w:hAnsi="Courier new"/>
          <w:color w:val="111111"/>
          <w:sz w:val="26"/>
          <w:szCs w:val="26"/>
        </w:rPr>
        <w:t> </w:t>
      </w:r>
      <w:r>
        <w:rPr>
          <w:rStyle w:val="Destacado"/>
          <w:rFonts w:cs="Helvetica" w:ascii="Courier new" w:hAnsi="Courier new"/>
          <w:color w:val="111111"/>
          <w:sz w:val="26"/>
          <w:szCs w:val="26"/>
        </w:rPr>
        <w:t>cp</w:t>
      </w:r>
      <w:r>
        <w:rPr>
          <w:rFonts w:cs="Helvetica" w:ascii="Courier new" w:hAnsi="Courier new"/>
          <w:color w:val="111111"/>
          <w:sz w:val="26"/>
          <w:szCs w:val="26"/>
        </w:rPr>
        <w:t>, lo elimina del origen finalizada la operación. Por ejemplo:</w:t>
      </w:r>
    </w:p>
    <w:p>
      <w:pPr>
        <w:pStyle w:val="HTMLPreformatted"/>
        <w:shd w:fill="FFFFFF" w:val="clear"/>
        <w:spacing w:lineRule="atLeast" w:line="390"/>
        <w:rPr>
          <w:rStyle w:val="HTMLCode"/>
          <w:rFonts w:cs="" w:ascii="Courier new" w:hAnsi="Courier new"/>
          <w:color w:val="0088CC"/>
          <w:sz w:val="26"/>
          <w:szCs w:val="26"/>
        </w:rPr>
      </w:pPr>
      <w:r>
        <w:rPr>
          <w:rStyle w:val="HTMLCode"/>
          <w:rFonts w:cs="" w:ascii="Courier new" w:hAnsi="Courier new"/>
          <w:color w:val="0088CC"/>
          <w:sz w:val="26"/>
          <w:szCs w:val="26"/>
        </w:rPr>
        <w:t>$ mv /home/prueba.txt /home/respaldos/prueba2.txt</w:t>
      </w:r>
    </w:p>
    <w:p>
      <w:pPr>
        <w:pStyle w:val="HTMLPreformatted"/>
        <w:shd w:fill="FFFFFF" w:val="clear"/>
        <w:spacing w:lineRule="atLeast" w:line="390"/>
        <w:rPr>
          <w:rFonts w:ascii="Courier new" w:hAnsi="Courier new"/>
          <w:color w:val="111111"/>
          <w:sz w:val="26"/>
          <w:szCs w:val="26"/>
        </w:rPr>
      </w:pPr>
      <w:r>
        <w:rPr>
          <w:rFonts w:ascii="Courier new" w:hAnsi="Courier new"/>
          <w:color w:val="111111"/>
          <w:sz w:val="26"/>
          <w:szCs w:val="26"/>
        </w:rPr>
      </w:r>
    </w:p>
    <w:p>
      <w:pPr>
        <w:pStyle w:val="Encabezado2"/>
        <w:numPr>
          <w:ilvl w:val="0"/>
          <w:numId w:val="10"/>
        </w:numPr>
        <w:shd w:fill="FFFFFF" w:val="clear"/>
        <w:spacing w:lineRule="atLeast" w:line="576" w:before="280" w:after="280"/>
        <w:rPr>
          <w:rFonts w:cs="Helvetica" w:ascii="Courier new" w:hAnsi="Courier new"/>
          <w:b w:val="false"/>
          <w:bCs w:val="false"/>
          <w:color w:val="111111"/>
          <w:sz w:val="48"/>
          <w:szCs w:val="48"/>
        </w:rPr>
      </w:pPr>
      <w:r>
        <w:rPr>
          <w:rFonts w:cs="Helvetica" w:ascii="Courier new" w:hAnsi="Courier new"/>
          <w:b w:val="false"/>
          <w:bCs w:val="false"/>
          <w:color w:val="111111"/>
          <w:sz w:val="48"/>
          <w:szCs w:val="48"/>
        </w:rPr>
        <w:t>Rm</w:t>
      </w:r>
    </w:p>
    <w:p>
      <w:pPr>
        <w:pStyle w:val="NormalWeb"/>
        <w:shd w:fill="FFFFFF" w:val="clear"/>
        <w:spacing w:lineRule="atLeast" w:line="395" w:before="280" w:after="280"/>
        <w:rPr>
          <w:rFonts w:cs="Helvetica" w:ascii="Courier new" w:hAnsi="Courier new"/>
          <w:color w:val="111111"/>
          <w:sz w:val="26"/>
          <w:szCs w:val="26"/>
        </w:rPr>
      </w:pPr>
      <w:r>
        <w:rPr>
          <w:rFonts w:cs="Helvetica" w:ascii="Courier new" w:hAnsi="Courier new"/>
          <w:color w:val="111111"/>
          <w:sz w:val="26"/>
          <w:szCs w:val="26"/>
        </w:rPr>
        <w:t>Rm (de</w:t>
      </w:r>
      <w:r>
        <w:rPr>
          <w:rStyle w:val="Appleconvertedspace"/>
          <w:rFonts w:cs="Helvetica" w:ascii="Courier new" w:hAnsi="Courier new"/>
          <w:color w:val="111111"/>
          <w:sz w:val="26"/>
          <w:szCs w:val="26"/>
        </w:rPr>
        <w:t> </w:t>
      </w:r>
      <w:r>
        <w:rPr>
          <w:rStyle w:val="Destacado"/>
          <w:rFonts w:cs="Helvetica" w:ascii="Courier new" w:hAnsi="Courier new"/>
          <w:color w:val="111111"/>
          <w:sz w:val="26"/>
          <w:szCs w:val="26"/>
        </w:rPr>
        <w:t>remove</w:t>
      </w:r>
      <w:r>
        <w:rPr>
          <w:rStyle w:val="Appleconvertedspace"/>
          <w:rFonts w:cs="Helvetica" w:ascii="Courier new" w:hAnsi="Courier new"/>
          <w:color w:val="111111"/>
          <w:sz w:val="26"/>
          <w:szCs w:val="26"/>
        </w:rPr>
        <w:t> </w:t>
      </w:r>
      <w:r>
        <w:rPr>
          <w:rFonts w:cs="Helvetica" w:ascii="Courier new" w:hAnsi="Courier new"/>
          <w:color w:val="111111"/>
          <w:sz w:val="26"/>
          <w:szCs w:val="26"/>
        </w:rPr>
        <w:t>o remover), es el comando necesario para borrar un archivo o directorio. Para borrar el archivo prueba.txt ubicado en /home, ejecutamos:</w:t>
      </w:r>
    </w:p>
    <w:p>
      <w:pPr>
        <w:pStyle w:val="HTMLPreformatted"/>
        <w:shd w:fill="FFFFFF" w:val="clear"/>
        <w:spacing w:lineRule="atLeast" w:line="390"/>
        <w:rPr>
          <w:rStyle w:val="HTMLCode"/>
          <w:rFonts w:cs="" w:ascii="Courier new" w:hAnsi="Courier new"/>
          <w:color w:val="0088CC"/>
          <w:sz w:val="26"/>
          <w:szCs w:val="26"/>
        </w:rPr>
      </w:pPr>
      <w:r>
        <w:rPr>
          <w:rStyle w:val="HTMLCode"/>
          <w:rFonts w:cs="" w:ascii="Courier new" w:hAnsi="Courier new"/>
          <w:color w:val="0088CC"/>
          <w:sz w:val="26"/>
          <w:szCs w:val="26"/>
        </w:rPr>
        <w:t>$ rm /home/prueba.txt</w:t>
      </w:r>
    </w:p>
    <w:p>
      <w:pPr>
        <w:pStyle w:val="Encabezado2"/>
        <w:numPr>
          <w:ilvl w:val="0"/>
          <w:numId w:val="10"/>
        </w:numPr>
        <w:shd w:fill="FFFFFF" w:val="clear"/>
        <w:spacing w:lineRule="atLeast" w:line="576" w:before="280" w:after="280"/>
        <w:rPr>
          <w:rFonts w:cs="Helvetica" w:ascii="Courier new" w:hAnsi="Courier new"/>
          <w:b w:val="false"/>
          <w:bCs w:val="false"/>
          <w:color w:val="111111"/>
          <w:sz w:val="48"/>
          <w:szCs w:val="48"/>
        </w:rPr>
      </w:pPr>
      <w:r>
        <w:rPr>
          <w:rFonts w:cs="Helvetica" w:ascii="Courier new" w:hAnsi="Courier new"/>
          <w:b w:val="false"/>
          <w:bCs w:val="false"/>
          <w:color w:val="111111"/>
          <w:sz w:val="48"/>
          <w:szCs w:val="48"/>
        </w:rPr>
        <w:t>Clear</w:t>
      </w:r>
    </w:p>
    <w:p>
      <w:pPr>
        <w:pStyle w:val="NormalWeb"/>
        <w:shd w:fill="FFFFFF" w:val="clear"/>
        <w:spacing w:lineRule="atLeast" w:line="395" w:before="280" w:after="280"/>
        <w:rPr>
          <w:rFonts w:cs="Helvetica" w:ascii="Courier new" w:hAnsi="Courier new"/>
          <w:sz w:val="26"/>
          <w:szCs w:val="26"/>
        </w:rPr>
      </w:pPr>
      <w:r>
        <w:rPr>
          <w:rFonts w:cs="Helvetica" w:ascii="Courier new" w:hAnsi="Courier new"/>
          <w:sz w:val="26"/>
          <w:szCs w:val="26"/>
        </w:rPr>
        <w:t>Clear (de limpiar), es un sencillo comando que limpiara nuestra terminal por completo dejándola como recién abierta. Para ello ejecutamos:</w:t>
      </w:r>
    </w:p>
    <w:p>
      <w:pPr>
        <w:pStyle w:val="HTMLPreformatted"/>
        <w:shd w:fill="FFFFFF" w:val="clear"/>
        <w:spacing w:lineRule="atLeast" w:line="390"/>
        <w:rPr>
          <w:rStyle w:val="HTMLCode"/>
          <w:rFonts w:cs="Helvetica" w:ascii="Courier new" w:hAnsi="Courier new"/>
          <w:sz w:val="26"/>
          <w:szCs w:val="26"/>
        </w:rPr>
      </w:pPr>
      <w:r>
        <w:rPr>
          <w:rStyle w:val="HTMLCode"/>
          <w:rFonts w:cs="Helvetica" w:ascii="Courier new" w:hAnsi="Courier new"/>
          <w:sz w:val="26"/>
          <w:szCs w:val="26"/>
        </w:rPr>
        <w:t>$ clear</w:t>
      </w:r>
    </w:p>
    <w:p>
      <w:pPr>
        <w:pStyle w:val="NoSpacing"/>
        <w:numPr>
          <w:ilvl w:val="0"/>
          <w:numId w:val="10"/>
        </w:numPr>
        <w:rPr>
          <w:rFonts w:cs="Helvetica" w:ascii="Courier new" w:hAnsi="Courier new"/>
          <w:b/>
          <w:sz w:val="48"/>
          <w:szCs w:val="48"/>
        </w:rPr>
      </w:pPr>
      <w:r>
        <w:rPr>
          <w:rFonts w:cs="Helvetica" w:ascii="Courier new" w:hAnsi="Courier new"/>
          <w:sz w:val="48"/>
          <w:szCs w:val="48"/>
        </w:rPr>
        <w:t>find</w:t>
      </w:r>
      <w:r>
        <w:rPr>
          <w:rFonts w:cs="Helvetica" w:ascii="Courier new" w:hAnsi="Courier new"/>
          <w:b/>
          <w:sz w:val="48"/>
          <w:szCs w:val="48"/>
        </w:rPr>
        <w:t xml:space="preserve">:  </w:t>
      </w:r>
    </w:p>
    <w:p>
      <w:pPr>
        <w:pStyle w:val="NoSpacing"/>
        <w:rPr>
          <w:rFonts w:cs="Helvetica" w:ascii="Courier new" w:hAnsi="Courier new"/>
          <w:sz w:val="24"/>
          <w:szCs w:val="24"/>
        </w:rPr>
      </w:pPr>
      <w:r>
        <w:rPr>
          <w:rFonts w:cs="Helvetica" w:ascii="Courier new" w:hAnsi="Courier new"/>
          <w:sz w:val="24"/>
          <w:szCs w:val="24"/>
        </w:rPr>
        <w:t>encontrar. Busca el archivo o carpeta que le indiques:</w:t>
      </w:r>
    </w:p>
    <w:p>
      <w:pPr>
        <w:pStyle w:val="NormalWeb"/>
        <w:shd w:fill="FFFFFF" w:val="clear"/>
        <w:spacing w:lineRule="atLeast" w:line="252"/>
        <w:ind w:left="0" w:right="0" w:hanging="150"/>
        <w:rPr>
          <w:rFonts w:cs="Helvetica" w:ascii="Courier new" w:hAnsi="Courier new"/>
        </w:rPr>
      </w:pPr>
      <w:r>
        <w:rPr>
          <w:rFonts w:cs="Helvetica" w:ascii="Courier new" w:hAnsi="Courier new"/>
        </w:rPr>
        <w:t>$ find / -name pepino</w:t>
      </w:r>
    </w:p>
    <w:p>
      <w:pPr>
        <w:pStyle w:val="NormalWeb"/>
        <w:shd w:fill="FFFFFF" w:val="clear"/>
        <w:spacing w:lineRule="atLeast" w:line="252"/>
        <w:ind w:left="0" w:right="0" w:hanging="150"/>
        <w:rPr>
          <w:rFonts w:cs="Helvetica" w:ascii="Courier new" w:hAnsi="Courier new"/>
        </w:rPr>
      </w:pPr>
      <w:r>
        <w:rPr>
          <w:rFonts w:cs="Helvetica" w:ascii="Courier new" w:hAnsi="Courier new"/>
        </w:rPr>
        <w:t>El comando anterior buscaría en todos los sitios las carpetas y archivos que se llamen pepino. Si tuviéramos la seguridad de que se encuentra en /var por ejemplo, se lo indicaríamos:</w:t>
      </w:r>
    </w:p>
    <w:p>
      <w:pPr>
        <w:pStyle w:val="NormalWeb"/>
        <w:shd w:fill="FFFFFF" w:val="clear"/>
        <w:spacing w:lineRule="atLeast" w:line="252"/>
        <w:ind w:left="0" w:right="0" w:hanging="150"/>
        <w:rPr>
          <w:rFonts w:cs="Helvetica" w:ascii="Courier new" w:hAnsi="Courier new"/>
        </w:rPr>
      </w:pPr>
      <w:r>
        <w:rPr>
          <w:rFonts w:cs="Helvetica" w:ascii="Courier new" w:hAnsi="Courier new"/>
        </w:rPr>
        <w:t>$ find /var -name pepino</w:t>
      </w:r>
    </w:p>
    <w:p>
      <w:pPr>
        <w:pStyle w:val="Encabezado2"/>
        <w:numPr>
          <w:ilvl w:val="0"/>
          <w:numId w:val="10"/>
        </w:numPr>
        <w:rPr>
          <w:rFonts w:ascii="Courier new" w:hAnsi="Courier new"/>
          <w:sz w:val="48"/>
          <w:szCs w:val="48"/>
        </w:rPr>
      </w:pPr>
      <w:r>
        <w:rPr>
          <w:rFonts w:ascii="Courier new" w:hAnsi="Courier new"/>
          <w:sz w:val="48"/>
          <w:szCs w:val="48"/>
        </w:rPr>
        <w:t>ps</w:t>
      </w:r>
    </w:p>
    <w:p>
      <w:pPr>
        <w:pStyle w:val="Normal"/>
        <w:shd w:fill="FFFFFF" w:val="clear"/>
        <w:spacing w:lineRule="atLeast" w:line="252" w:beforeAutospacing="1" w:afterAutospacing="1"/>
        <w:ind w:left="0" w:right="0" w:hanging="150"/>
        <w:rPr>
          <w:rFonts w:eastAsia="Times New Roman" w:cs="Times New Roman" w:ascii="Courier new" w:hAnsi="Courier new"/>
          <w:sz w:val="24"/>
          <w:szCs w:val="24"/>
          <w:lang w:eastAsia="es-MX"/>
        </w:rPr>
      </w:pPr>
      <w:r>
        <w:rPr>
          <w:rFonts w:eastAsia="Times New Roman" w:cs="Times New Roman" w:ascii="Courier new" w:hAnsi="Courier new"/>
          <w:sz w:val="24"/>
          <w:szCs w:val="24"/>
          <w:lang w:eastAsia="es-MX"/>
        </w:rPr>
        <w:t>process status: estado de los procesos. Nos muestra lo que queramos saber de los procesos que están corriendo en nuestro sistema. Cada proceso está identificado con un número llamado PID. Si hacemos…</w:t>
      </w:r>
    </w:p>
    <w:p>
      <w:pPr>
        <w:pStyle w:val="Normal"/>
        <w:shd w:fill="FFFFFF" w:val="clear"/>
        <w:spacing w:lineRule="atLeast" w:line="252" w:beforeAutospacing="1" w:afterAutospacing="1"/>
        <w:ind w:left="0" w:right="0" w:hanging="150"/>
        <w:rPr>
          <w:rFonts w:eastAsia="Times New Roman" w:cs="Times New Roman" w:ascii="Courier new" w:hAnsi="Courier new"/>
          <w:sz w:val="24"/>
          <w:szCs w:val="24"/>
          <w:lang w:eastAsia="es-MX"/>
        </w:rPr>
      </w:pPr>
      <w:r>
        <w:rPr>
          <w:rFonts w:eastAsia="Times New Roman" w:cs="Times New Roman" w:ascii="Courier new" w:hAnsi="Courier new"/>
          <w:sz w:val="24"/>
          <w:szCs w:val="24"/>
          <w:lang w:eastAsia="es-MX"/>
        </w:rPr>
        <w:t>$ ps -A</w:t>
      </w:r>
    </w:p>
    <w:p>
      <w:pPr>
        <w:pStyle w:val="Normal"/>
        <w:shd w:fill="FFFFFF" w:val="clear"/>
        <w:spacing w:lineRule="atLeast" w:line="252" w:beforeAutospacing="1" w:afterAutospacing="1"/>
        <w:ind w:left="0" w:right="0" w:hanging="150"/>
        <w:rPr>
          <w:rFonts w:eastAsia="Times New Roman" w:cs="Times New Roman" w:ascii="Courier new" w:hAnsi="Courier new"/>
          <w:sz w:val="24"/>
          <w:szCs w:val="24"/>
          <w:lang w:eastAsia="es-MX"/>
        </w:rPr>
      </w:pPr>
      <w:r>
        <w:rPr>
          <w:rFonts w:eastAsia="Times New Roman" w:cs="Times New Roman" w:ascii="Courier new" w:hAnsi="Courier new"/>
          <w:sz w:val="24"/>
          <w:szCs w:val="24"/>
          <w:lang w:eastAsia="es-MX"/>
        </w:rPr>
        <w:t>…</w:t>
      </w:r>
      <w:r>
        <w:rPr>
          <w:rFonts w:eastAsia="Times New Roman" w:cs="Times New Roman" w:ascii="Courier new" w:hAnsi="Courier new"/>
          <w:sz w:val="24"/>
          <w:szCs w:val="24"/>
          <w:lang w:eastAsia="es-MX"/>
        </w:rPr>
        <w:t>nos mostrará un listado de todos los procesos, su PID a la izquierda y su nombre a la derecha. Si queremos más información:</w:t>
      </w:r>
    </w:p>
    <w:p>
      <w:pPr>
        <w:pStyle w:val="Normal"/>
        <w:shd w:fill="FFFFFF" w:val="clear"/>
        <w:spacing w:lineRule="atLeast" w:line="252" w:beforeAutospacing="1" w:afterAutospacing="1"/>
        <w:ind w:left="0" w:right="0" w:hanging="150"/>
        <w:rPr>
          <w:rFonts w:eastAsia="Times New Roman" w:cs="Times New Roman" w:ascii="Courier new" w:hAnsi="Courier new"/>
          <w:sz w:val="24"/>
          <w:szCs w:val="24"/>
          <w:lang w:eastAsia="es-MX"/>
        </w:rPr>
      </w:pPr>
      <w:r>
        <w:rPr>
          <w:rFonts w:eastAsia="Times New Roman" w:cs="Times New Roman" w:ascii="Courier new" w:hAnsi="Courier new"/>
          <w:sz w:val="24"/>
          <w:szCs w:val="24"/>
          <w:lang w:eastAsia="es-MX"/>
        </w:rPr>
        <w:t>$ ps aux</w:t>
      </w:r>
    </w:p>
    <w:p>
      <w:pPr>
        <w:pStyle w:val="Normal"/>
        <w:jc w:val="center"/>
        <w:rPr>
          <w:rFonts w:ascii="Courier new" w:hAnsi="Courier new"/>
        </w:rPr>
      </w:pPr>
      <w:r>
        <w:rPr>
          <w:rFonts w:ascii="Courier new" w:hAnsi="Courier new"/>
        </w:rPr>
      </w:r>
    </w:p>
    <w:p>
      <w:pPr>
        <w:pStyle w:val="Normal"/>
        <w:jc w:val="center"/>
        <w:rPr>
          <w:rFonts w:ascii="Courier new" w:hAnsi="Courier new"/>
        </w:rPr>
      </w:pPr>
      <w:r>
        <w:rPr>
          <w:rFonts w:ascii="Courier new" w:hAnsi="Courier new"/>
        </w:rPr>
      </w:r>
    </w:p>
    <w:p>
      <w:pPr>
        <w:pStyle w:val="Normal"/>
        <w:jc w:val="center"/>
        <w:rPr>
          <w:rFonts w:ascii="Courier new" w:hAnsi="Courier new"/>
        </w:rPr>
      </w:pPr>
      <w:r>
        <w:rPr>
          <w:rFonts w:ascii="Courier new" w:hAnsi="Courier new"/>
        </w:rPr>
      </w:r>
    </w:p>
    <w:p>
      <w:pPr>
        <w:pStyle w:val="Normal"/>
        <w:jc w:val="center"/>
        <w:rPr>
          <w:rFonts w:ascii="Courier new" w:hAnsi="Courier new"/>
        </w:rPr>
      </w:pPr>
      <w:r>
        <w:rPr>
          <w:rFonts w:ascii="Courier new" w:hAnsi="Courier new"/>
        </w:rPr>
      </w:r>
    </w:p>
    <w:p>
      <w:pPr>
        <w:pStyle w:val="Normal"/>
        <w:jc w:val="center"/>
        <w:rPr>
          <w:rFonts w:ascii="Courier new" w:hAnsi="Courier new"/>
        </w:rPr>
      </w:pPr>
      <w:r>
        <w:rPr>
          <w:rFonts w:ascii="Courier new" w:hAnsi="Courier new"/>
        </w:rPr>
      </w:r>
    </w:p>
    <w:p>
      <w:pPr>
        <w:pStyle w:val="Normal"/>
        <w:jc w:val="center"/>
        <w:rPr>
          <w:rFonts w:ascii="Courier new" w:hAnsi="Courier new"/>
        </w:rPr>
      </w:pPr>
      <w:r>
        <w:rPr>
          <w:rFonts w:ascii="Courier new" w:hAnsi="Courier new"/>
        </w:rPr>
      </w:r>
    </w:p>
    <w:p>
      <w:pPr>
        <w:pStyle w:val="Normal"/>
        <w:jc w:val="center"/>
        <w:rPr>
          <w:rFonts w:ascii="Courier new" w:hAnsi="Courier new"/>
        </w:rPr>
      </w:pPr>
      <w:r>
        <w:rPr>
          <w:rFonts w:ascii="Courier new" w:hAnsi="Courier new"/>
        </w:rPr>
      </w:r>
    </w:p>
    <w:p>
      <w:pPr>
        <w:pStyle w:val="Normal"/>
        <w:jc w:val="center"/>
        <w:rPr>
          <w:rFonts w:ascii="Courier new" w:hAnsi="Courier new"/>
        </w:rPr>
      </w:pPr>
      <w:r>
        <w:rPr>
          <w:rFonts w:ascii="Courier new" w:hAnsi="Courier new"/>
        </w:rPr>
      </w:r>
    </w:p>
    <w:p>
      <w:pPr>
        <w:pStyle w:val="Normal"/>
        <w:jc w:val="center"/>
        <w:rPr>
          <w:rFonts w:ascii="Courier new" w:hAnsi="Courier new"/>
        </w:rPr>
      </w:pPr>
      <w:r>
        <w:rPr>
          <w:rFonts w:ascii="Courier new" w:hAnsi="Courier new"/>
        </w:rPr>
      </w:r>
    </w:p>
    <w:p>
      <w:pPr>
        <w:pStyle w:val="Normal"/>
        <w:jc w:val="center"/>
        <w:rPr>
          <w:rFonts w:ascii="Courier new" w:hAnsi="Courier new"/>
        </w:rPr>
      </w:pPr>
      <w:r>
        <w:rPr>
          <w:rFonts w:ascii="Courier new" w:hAnsi="Courier new"/>
        </w:rPr>
      </w:r>
    </w:p>
    <w:p>
      <w:pPr>
        <w:pStyle w:val="Normal"/>
        <w:jc w:val="center"/>
        <w:rPr>
          <w:rFonts w:ascii="Courier new" w:hAnsi="Courier new"/>
        </w:rPr>
      </w:pPr>
      <w:r>
        <w:rPr>
          <w:rFonts w:ascii="Courier new" w:hAnsi="Courier new"/>
        </w:rPr>
      </w:r>
    </w:p>
    <w:p>
      <w:pPr>
        <w:pStyle w:val="Normal"/>
        <w:jc w:val="center"/>
        <w:rPr>
          <w:rFonts w:ascii="Courier new" w:hAnsi="Courier new"/>
        </w:rPr>
      </w:pPr>
      <w:r>
        <w:rPr>
          <w:rFonts w:ascii="Courier new" w:hAnsi="Courier new"/>
        </w:rPr>
      </w:r>
    </w:p>
    <w:p>
      <w:pPr>
        <w:pStyle w:val="Normal"/>
        <w:jc w:val="center"/>
        <w:rPr>
          <w:rFonts w:ascii="Courier new" w:hAnsi="Courier new"/>
        </w:rPr>
      </w:pPr>
      <w:r>
        <w:rPr>
          <w:rFonts w:ascii="Courier new" w:hAnsi="Courier new"/>
        </w:rPr>
      </w:r>
    </w:p>
    <w:p>
      <w:pPr>
        <w:pStyle w:val="Normal"/>
        <w:jc w:val="center"/>
        <w:rPr>
          <w:rFonts w:ascii="Courier new" w:hAnsi="Courier new"/>
        </w:rPr>
      </w:pPr>
      <w:r>
        <w:rPr>
          <w:rFonts w:ascii="Courier new" w:hAnsi="Courier new"/>
        </w:rPr>
      </w:r>
    </w:p>
    <w:p>
      <w:pPr>
        <w:pStyle w:val="Normal"/>
        <w:jc w:val="center"/>
        <w:rPr>
          <w:rFonts w:ascii="Courier new" w:hAnsi="Courier new"/>
        </w:rPr>
      </w:pPr>
      <w:r>
        <w:rPr>
          <w:rFonts w:ascii="Courier new" w:hAnsi="Courier new"/>
        </w:rPr>
      </w:r>
    </w:p>
    <w:p>
      <w:pPr>
        <w:pStyle w:val="Normal"/>
        <w:jc w:val="center"/>
        <w:rPr>
          <w:rFonts w:ascii="Courier new" w:hAnsi="Courier new"/>
        </w:rPr>
      </w:pPr>
      <w:r>
        <w:rPr>
          <w:rFonts w:ascii="Courier new" w:hAnsi="Courier new"/>
        </w:rPr>
        <w:t>Parcial 3</w:t>
      </w:r>
    </w:p>
    <w:p>
      <w:pPr>
        <w:pStyle w:val="Normal"/>
        <w:jc w:val="center"/>
        <w:rPr>
          <w:rFonts w:cs="Segoe UI" w:ascii="Courier new" w:hAnsi="Courier new"/>
          <w:color w:val="333333"/>
          <w:sz w:val="20"/>
          <w:szCs w:val="20"/>
          <w:lang w:val="es-ES"/>
        </w:rPr>
      </w:pPr>
      <w:r>
        <w:rPr>
          <w:rFonts w:cs="Segoe UI" w:ascii="Courier new" w:hAnsi="Courier new"/>
          <w:b/>
          <w:color w:val="FF0000"/>
          <w:sz w:val="20"/>
          <w:szCs w:val="20"/>
          <w:lang w:val="es-ES"/>
        </w:rPr>
        <w:t>GESTORES DE BASE DE DATOS</w:t>
      </w:r>
      <w:r>
        <w:rPr>
          <w:rFonts w:cs="Segoe UI" w:ascii="Courier new" w:hAnsi="Courier new"/>
          <w:color w:val="FF0000"/>
          <w:sz w:val="20"/>
          <w:szCs w:val="20"/>
          <w:lang w:val="es-ES"/>
        </w:rPr>
        <w:t xml:space="preserve"> </w:t>
      </w:r>
      <w:r>
        <w:rPr>
          <w:rFonts w:cs="Segoe UI" w:ascii="Courier new" w:hAnsi="Courier new"/>
          <w:color w:val="333333"/>
          <w:sz w:val="20"/>
          <w:szCs w:val="20"/>
          <w:lang w:val="es-ES"/>
        </w:rPr>
        <w:t>Son un tipo de software muy específico, dedicado a servir de interfaz entre la base de datos, el usuario y las aplicaciones que la utilizan.</w:t>
      </w:r>
    </w:p>
    <w:p>
      <w:pPr>
        <w:pStyle w:val="Normal"/>
        <w:rPr>
          <w:rFonts w:cs="Segoe UI" w:ascii="Courier new" w:hAnsi="Courier new"/>
          <w:color w:val="333333"/>
          <w:sz w:val="20"/>
          <w:szCs w:val="20"/>
          <w:lang w:val="es-ES"/>
        </w:rPr>
      </w:pPr>
      <w:r>
        <w:rPr>
          <w:rFonts w:cs="Segoe UI" w:ascii="Courier new" w:hAnsi="Courier new"/>
          <w:color w:val="333333"/>
          <w:sz w:val="20"/>
          <w:szCs w:val="20"/>
          <w:lang w:val="es-ES"/>
        </w:rPr>
        <w:t>Ejemplos:</w:t>
      </w:r>
    </w:p>
    <w:p>
      <w:pPr>
        <w:pStyle w:val="Normal"/>
        <w:rPr>
          <w:rFonts w:cs="Segoe UI" w:ascii="Courier new" w:hAnsi="Courier new"/>
          <w:color w:val="333333"/>
          <w:sz w:val="20"/>
          <w:szCs w:val="20"/>
          <w:lang w:val="es-ES"/>
        </w:rPr>
      </w:pPr>
      <w:r>
        <w:rPr>
          <w:rFonts w:cs="Segoe UI" w:ascii="Courier new" w:hAnsi="Courier new"/>
          <w:b/>
          <w:color w:val="7030A0"/>
          <w:sz w:val="20"/>
          <w:szCs w:val="20"/>
          <w:lang w:val="es-ES"/>
        </w:rPr>
        <w:t>MY SQL</w:t>
      </w:r>
      <w:r>
        <w:rPr>
          <w:rFonts w:cs="Segoe UI" w:ascii="Courier new" w:hAnsi="Courier new"/>
          <w:color w:val="7030A0"/>
          <w:sz w:val="20"/>
          <w:szCs w:val="20"/>
          <w:lang w:val="es-ES"/>
        </w:rPr>
        <w:t xml:space="preserve"> </w:t>
      </w:r>
      <w:bookmarkStart w:id="3" w:name="_GoBack2"/>
      <w:r>
        <w:rPr>
          <w:rFonts w:cs="Segoe UI" w:ascii="Courier new" w:hAnsi="Courier new"/>
          <w:sz w:val="20"/>
          <w:szCs w:val="20"/>
          <w:lang w:val="es-ES"/>
        </w:rPr>
        <w:t xml:space="preserve">Es un Sistema </w:t>
      </w:r>
      <w:bookmarkEnd w:id="3"/>
      <w:r>
        <w:rPr>
          <w:rFonts w:cs="Segoe UI" w:ascii="Courier new" w:hAnsi="Courier new"/>
          <w:color w:val="333333"/>
          <w:sz w:val="20"/>
          <w:szCs w:val="20"/>
          <w:lang w:val="es-ES"/>
        </w:rPr>
        <w:t>de administración de una base de datos</w:t>
      </w:r>
    </w:p>
    <w:p>
      <w:pPr>
        <w:pStyle w:val="Normal"/>
        <w:rPr>
          <w:rFonts w:cs="Segoe UI" w:ascii="Courier new" w:hAnsi="Courier new"/>
          <w:b/>
          <w:sz w:val="20"/>
          <w:szCs w:val="20"/>
          <w:lang w:val="es-ES"/>
        </w:rPr>
      </w:pPr>
      <w:r>
        <w:rPr>
          <w:rFonts w:cs="Segoe UI" w:ascii="Courier new" w:hAnsi="Courier new"/>
          <w:b/>
          <w:color w:val="7030A0"/>
          <w:sz w:val="20"/>
          <w:szCs w:val="20"/>
          <w:lang w:val="es-ES"/>
        </w:rPr>
        <w:t xml:space="preserve">ACCESS </w:t>
      </w:r>
      <w:r>
        <w:rPr>
          <w:rFonts w:cs="Segoe UI" w:ascii="Courier new" w:hAnsi="Courier new"/>
          <w:sz w:val="20"/>
          <w:szCs w:val="20"/>
          <w:lang w:val="es-ES"/>
        </w:rPr>
        <w:t>Este programa permite manipular los datos de forma de tablas</w:t>
      </w:r>
      <w:r>
        <w:rPr>
          <w:rFonts w:cs="Segoe UI" w:ascii="Courier new" w:hAnsi="Courier new"/>
          <w:b/>
          <w:sz w:val="20"/>
          <w:szCs w:val="20"/>
          <w:lang w:val="es-ES"/>
        </w:rPr>
        <w:t xml:space="preserve"> </w:t>
      </w:r>
    </w:p>
    <w:p>
      <w:pPr>
        <w:pStyle w:val="Normal"/>
        <w:rPr>
          <w:rFonts w:cs="Segoe UI" w:ascii="Courier new" w:hAnsi="Courier new"/>
          <w:b/>
          <w:color w:val="FF0000"/>
          <w:sz w:val="20"/>
          <w:szCs w:val="20"/>
          <w:lang w:val="es-ES"/>
        </w:rPr>
      </w:pPr>
      <w:r>
        <w:rPr>
          <w:rFonts w:cs="Segoe UI" w:ascii="Courier new" w:hAnsi="Courier new"/>
          <w:b/>
          <w:color w:val="7030A0"/>
          <w:sz w:val="20"/>
          <w:szCs w:val="20"/>
          <w:lang w:val="es-ES"/>
        </w:rPr>
        <w:t xml:space="preserve">ORACLE  </w:t>
      </w:r>
      <w:r>
        <w:rPr>
          <w:rFonts w:cs="Segoe UI" w:ascii="Courier new" w:hAnsi="Courier new"/>
          <w:sz w:val="20"/>
          <w:szCs w:val="20"/>
          <w:lang w:val="es-ES"/>
        </w:rPr>
        <w:t xml:space="preserve">Herramienta Cliente/Servidor para la gestión de base de datos  la gran potencia que tiene y su elevado ´precio hace que solo se vea en empresas muy grandes y ,ultinacionales </w:t>
      </w:r>
      <w:r>
        <w:rPr>
          <w:rFonts w:cs="Segoe UI" w:ascii="Courier new" w:hAnsi="Courier new"/>
          <w:b/>
          <w:color w:val="FF0000"/>
          <w:sz w:val="20"/>
          <w:szCs w:val="20"/>
          <w:lang w:val="es-ES"/>
        </w:rPr>
        <w:t xml:space="preserve">HERRAMIENTAS DE BASE DE DATOS </w:t>
      </w:r>
    </w:p>
    <w:p>
      <w:pPr>
        <w:pStyle w:val="Normal"/>
        <w:shd w:fill="FFFFFF" w:val="clear"/>
        <w:spacing w:lineRule="atLeast" w:line="360" w:before="0" w:after="0"/>
        <w:textAlignment w:val="baseline"/>
        <w:rPr>
          <w:rStyle w:val="EnlacedeInternet"/>
          <w:rFonts w:eastAsia="Times New Roman" w:cs="Arial" w:ascii="Courier new" w:hAnsi="Courier new"/>
          <w:b/>
          <w:bCs/>
          <w:color w:val="009AC7"/>
          <w:sz w:val="27"/>
          <w:szCs w:val="27"/>
          <w:lang w:eastAsia="es-MX"/>
        </w:rPr>
      </w:pPr>
      <w:r>
        <w:rPr>
          <w:rFonts w:eastAsia="Times New Roman" w:cs="Arial" w:ascii="Courier new" w:hAnsi="Courier new"/>
          <w:b/>
          <w:bCs/>
          <w:color w:val="333333"/>
          <w:sz w:val="36"/>
          <w:szCs w:val="36"/>
          <w:lang w:eastAsia="es-MX"/>
        </w:rPr>
        <w:t>1. </w:t>
      </w:r>
      <w:hyperlink r:id="rId48">
        <w:r>
          <w:rPr>
            <w:rStyle w:val="EnlacedeInternet"/>
            <w:rFonts w:eastAsia="Times New Roman" w:cs="Arial" w:ascii="Courier new" w:hAnsi="Courier new"/>
            <w:b/>
            <w:bCs/>
            <w:color w:val="009AC7"/>
            <w:sz w:val="27"/>
            <w:szCs w:val="27"/>
            <w:lang w:eastAsia="es-MX"/>
          </w:rPr>
          <w:t>MySQL Workbench</w:t>
        </w:r>
      </w:hyperlink>
    </w:p>
    <w:p>
      <w:pPr>
        <w:pStyle w:val="Normal"/>
        <w:shd w:fill="FFFFFF" w:val="clear"/>
        <w:spacing w:lineRule="atLeast" w:line="360" w:before="0" w:after="0"/>
        <w:jc w:val="both"/>
        <w:textAlignment w:val="baseline"/>
        <w:rPr>
          <w:rFonts w:eastAsia="Times New Roman" w:cs="Arial" w:ascii="Courier new" w:hAnsi="Courier new"/>
          <w:color w:val="333333"/>
          <w:sz w:val="18"/>
          <w:szCs w:val="18"/>
          <w:lang w:eastAsia="es-MX"/>
        </w:rPr>
      </w:pPr>
      <w:r>
        <w:rPr>
          <w:rFonts w:eastAsia="Times New Roman" w:cs="Arial" w:ascii="Courier new" w:hAnsi="Courier new"/>
          <w:b/>
          <w:bCs/>
          <w:color w:val="333333"/>
          <w:sz w:val="18"/>
          <w:szCs w:val="18"/>
          <w:lang w:eastAsia="es-MX"/>
        </w:rPr>
        <w:t>MySQL Workbench</w:t>
      </w:r>
      <w:r>
        <w:rPr>
          <w:rFonts w:eastAsia="Times New Roman" w:cs="Arial" w:ascii="Courier new" w:hAnsi="Courier new"/>
          <w:color w:val="333333"/>
          <w:sz w:val="18"/>
          <w:szCs w:val="18"/>
          <w:lang w:eastAsia="es-MX"/>
        </w:rPr>
        <w:t> es una herramienta visual de base de datos unificada para arquitectos, desarrolladores y administradores de bases. </w:t>
      </w:r>
      <w:r>
        <w:rPr>
          <w:rFonts w:eastAsia="Times New Roman" w:cs="Arial" w:ascii="Courier new" w:hAnsi="Courier new"/>
          <w:b/>
          <w:bCs/>
          <w:color w:val="333333"/>
          <w:sz w:val="18"/>
          <w:szCs w:val="18"/>
          <w:lang w:eastAsia="es-MX"/>
        </w:rPr>
        <w:t>MySQL Workbench</w:t>
      </w:r>
      <w:r>
        <w:rPr>
          <w:rFonts w:eastAsia="Times New Roman" w:cs="Arial" w:ascii="Courier new" w:hAnsi="Courier new"/>
          <w:color w:val="333333"/>
          <w:sz w:val="18"/>
          <w:szCs w:val="18"/>
          <w:lang w:eastAsia="es-MX"/>
        </w:rPr>
        <w:t> ofrece modelado de datos, desarrollo de </w:t>
      </w:r>
      <w:r>
        <w:rPr>
          <w:rFonts w:eastAsia="Times New Roman" w:cs="Arial" w:ascii="Courier new" w:hAnsi="Courier new"/>
          <w:b/>
          <w:bCs/>
          <w:color w:val="333333"/>
          <w:sz w:val="18"/>
          <w:szCs w:val="18"/>
          <w:lang w:eastAsia="es-MX"/>
        </w:rPr>
        <w:t>SQL</w:t>
      </w:r>
      <w:r>
        <w:rPr>
          <w:rFonts w:eastAsia="Times New Roman" w:cs="Arial" w:ascii="Courier new" w:hAnsi="Courier new"/>
          <w:color w:val="333333"/>
          <w:sz w:val="18"/>
          <w:szCs w:val="18"/>
          <w:lang w:eastAsia="es-MX"/>
        </w:rPr>
        <w:t> y herramientas completas de administración de servidor de administración de configuración, el usuario y mucho más.</w:t>
      </w:r>
    </w:p>
    <w:p>
      <w:pPr>
        <w:pStyle w:val="Normal"/>
        <w:rPr>
          <w:rFonts w:cs="Segoe UI" w:ascii="Courier new" w:hAnsi="Courier new"/>
          <w:sz w:val="20"/>
          <w:szCs w:val="20"/>
          <w:lang w:val="es-ES"/>
        </w:rPr>
      </w:pPr>
      <w:r>
        <w:rPr>
          <w:rFonts w:cs="Segoe UI" w:ascii="Courier new" w:hAnsi="Courier new"/>
          <w:sz w:val="20"/>
          <w:szCs w:val="20"/>
          <w:lang w:val="es-ES"/>
        </w:rPr>
      </w:r>
    </w:p>
    <w:p>
      <w:pPr>
        <w:pStyle w:val="Normal"/>
        <w:spacing w:lineRule="auto" w:line="240" w:before="0" w:after="0"/>
        <w:rPr>
          <w:rStyle w:val="EnlacedeInternet"/>
          <w:rFonts w:eastAsia="Times New Roman" w:cs="Arial" w:ascii="Courier new" w:hAnsi="Courier new"/>
          <w:b/>
          <w:bCs/>
          <w:color w:val="009AC7"/>
          <w:sz w:val="27"/>
          <w:szCs w:val="27"/>
          <w:shd w:fill="FFFFFF" w:val="clear"/>
          <w:lang w:eastAsia="es-MX"/>
        </w:rPr>
      </w:pPr>
      <w:r>
        <w:rPr>
          <w:rFonts w:eastAsia="Times New Roman" w:cs="Arial" w:ascii="Courier new" w:hAnsi="Courier new"/>
          <w:b/>
          <w:bCs/>
          <w:color w:val="333333"/>
          <w:sz w:val="36"/>
          <w:szCs w:val="36"/>
          <w:shd w:fill="FFFFFF" w:val="clear"/>
          <w:lang w:eastAsia="es-MX"/>
        </w:rPr>
        <w:t>2. </w:t>
      </w:r>
      <w:hyperlink r:id="rId49">
        <w:r>
          <w:rPr>
            <w:rStyle w:val="EnlacedeInternet"/>
            <w:rFonts w:eastAsia="Times New Roman" w:cs="Arial" w:ascii="Courier new" w:hAnsi="Courier new"/>
            <w:b/>
            <w:bCs/>
            <w:color w:val="009AC7"/>
            <w:sz w:val="27"/>
            <w:szCs w:val="27"/>
            <w:shd w:fill="FFFFFF" w:val="clear"/>
            <w:lang w:eastAsia="es-MX"/>
          </w:rPr>
          <w:t>Navicat for MySQL</w:t>
        </w:r>
      </w:hyperlink>
    </w:p>
    <w:p>
      <w:pPr>
        <w:pStyle w:val="Normal"/>
        <w:shd w:fill="FFFFFF" w:val="clear"/>
        <w:spacing w:lineRule="atLeast" w:line="360" w:before="0" w:after="0"/>
        <w:jc w:val="both"/>
        <w:textAlignment w:val="baseline"/>
        <w:rPr>
          <w:rFonts w:eastAsia="Times New Roman" w:cs="Arial" w:ascii="Courier new" w:hAnsi="Courier new"/>
          <w:color w:val="333333"/>
          <w:sz w:val="18"/>
          <w:szCs w:val="18"/>
          <w:lang w:eastAsia="es-MX"/>
        </w:rPr>
      </w:pPr>
      <w:r>
        <w:rPr>
          <w:rFonts w:eastAsia="Times New Roman" w:cs="Arial" w:ascii="Courier new" w:hAnsi="Courier new"/>
          <w:b/>
          <w:bCs/>
          <w:color w:val="333333"/>
          <w:sz w:val="18"/>
          <w:szCs w:val="18"/>
          <w:lang w:eastAsia="es-MX"/>
        </w:rPr>
        <w:t>Navicat for MySQL</w:t>
      </w:r>
      <w:r>
        <w:rPr>
          <w:rFonts w:eastAsia="Times New Roman" w:cs="Arial" w:ascii="Courier new" w:hAnsi="Courier new"/>
          <w:color w:val="333333"/>
          <w:sz w:val="18"/>
          <w:szCs w:val="18"/>
          <w:lang w:eastAsia="es-MX"/>
        </w:rPr>
        <w:t> es una solución ideal para la administración y desarrollo de </w:t>
      </w:r>
      <w:r>
        <w:rPr>
          <w:rFonts w:eastAsia="Times New Roman" w:cs="Arial" w:ascii="Courier new" w:hAnsi="Courier new"/>
          <w:b/>
          <w:bCs/>
          <w:color w:val="333333"/>
          <w:sz w:val="18"/>
          <w:szCs w:val="18"/>
          <w:lang w:eastAsia="es-MX"/>
        </w:rPr>
        <w:t>MySQL</w:t>
      </w:r>
      <w:r>
        <w:rPr>
          <w:rFonts w:eastAsia="Times New Roman" w:cs="Arial" w:ascii="Courier new" w:hAnsi="Courier new"/>
          <w:color w:val="333333"/>
          <w:sz w:val="18"/>
          <w:szCs w:val="18"/>
          <w:lang w:eastAsia="es-MX"/>
        </w:rPr>
        <w:t>. Este extremo frontal MySQL todo incluido ofrece una interfaz gráfica intuitiva y de gran alcance para la gestión de bases de datos, desarrollo y mantenimiento. Se ofrece un conjunto completo de herramientas para aquellos que son nuevos en el servidor MySQL y sólo necesita su funcionalidad básica, o profesionales como usted.</w:t>
      </w:r>
    </w:p>
    <w:p>
      <w:pPr>
        <w:pStyle w:val="Normal"/>
        <w:rPr>
          <w:rFonts w:cs="Segoe UI" w:ascii="Courier new" w:hAnsi="Courier new"/>
          <w:sz w:val="20"/>
          <w:szCs w:val="20"/>
          <w:lang w:val="es-ES"/>
        </w:rPr>
      </w:pPr>
      <w:r>
        <w:rPr>
          <w:rFonts w:cs="Segoe UI" w:ascii="Courier new" w:hAnsi="Courier new"/>
          <w:sz w:val="20"/>
          <w:szCs w:val="20"/>
          <w:lang w:val="es-ES"/>
        </w:rPr>
      </w:r>
    </w:p>
    <w:p>
      <w:pPr>
        <w:pStyle w:val="Normal"/>
        <w:rPr>
          <w:rFonts w:cs="Arial" w:ascii="Courier new" w:hAnsi="Courier new"/>
          <w:color w:val="333333"/>
          <w:sz w:val="18"/>
          <w:szCs w:val="18"/>
          <w:shd w:fill="FFFFFF" w:val="clear"/>
        </w:rPr>
      </w:pPr>
      <w:r>
        <w:rPr>
          <w:rFonts w:cs="Arial" w:ascii="Courier new" w:hAnsi="Courier new"/>
          <w:b/>
          <w:bCs/>
          <w:color w:val="333333"/>
          <w:sz w:val="36"/>
          <w:szCs w:val="36"/>
          <w:shd w:fill="FFFFFF" w:val="clear"/>
        </w:rPr>
        <w:t>3.</w:t>
      </w:r>
      <w:r>
        <w:rPr>
          <w:rStyle w:val="Appleconvertedspace"/>
          <w:rFonts w:cs="Arial" w:ascii="Courier new" w:hAnsi="Courier new"/>
          <w:b/>
          <w:bCs/>
          <w:color w:val="333333"/>
          <w:sz w:val="36"/>
          <w:szCs w:val="36"/>
          <w:shd w:fill="FFFFFF" w:val="clear"/>
        </w:rPr>
        <w:t> </w:t>
      </w:r>
      <w:hyperlink r:id="rId50">
        <w:r>
          <w:rPr>
            <w:rStyle w:val="EnlacedeInternet"/>
            <w:rFonts w:cs="Arial" w:ascii="Courier new" w:hAnsi="Courier new"/>
            <w:b/>
            <w:bCs/>
            <w:color w:val="009AC7"/>
            <w:sz w:val="27"/>
            <w:szCs w:val="27"/>
            <w:shd w:fill="FFFFFF" w:val="clear"/>
          </w:rPr>
          <w:t>Sequel Pro</w:t>
        </w:r>
      </w:hyperlink>
      <w:r>
        <w:rPr>
          <w:rFonts w:cs="Arial" w:ascii="Courier new" w:hAnsi="Courier new"/>
          <w:color w:val="333333"/>
          <w:sz w:val="18"/>
          <w:szCs w:val="18"/>
        </w:rPr>
        <w:br/>
      </w:r>
      <w:r>
        <w:rPr>
          <w:rFonts w:cs="Arial" w:ascii="Courier new" w:hAnsi="Courier new"/>
          <w:b/>
          <w:bCs/>
          <w:color w:val="333333"/>
          <w:sz w:val="18"/>
          <w:szCs w:val="18"/>
          <w:shd w:fill="FFFFFF" w:val="clear"/>
        </w:rPr>
        <w:t>Sequel Pro</w:t>
      </w:r>
      <w:r>
        <w:rPr>
          <w:rStyle w:val="Appleconvertedspace"/>
          <w:rFonts w:cs="Arial" w:ascii="Courier new" w:hAnsi="Courier new"/>
          <w:color w:val="333333"/>
          <w:sz w:val="18"/>
          <w:szCs w:val="18"/>
          <w:shd w:fill="FFFFFF" w:val="clear"/>
        </w:rPr>
        <w:t> </w:t>
      </w:r>
      <w:r>
        <w:rPr>
          <w:rFonts w:cs="Arial" w:ascii="Courier new" w:hAnsi="Courier new"/>
          <w:color w:val="333333"/>
          <w:sz w:val="18"/>
          <w:szCs w:val="18"/>
          <w:shd w:fill="FFFFFF" w:val="clear"/>
        </w:rPr>
        <w:t>es un aplicación de gestión de base de datos de</w:t>
      </w:r>
      <w:r>
        <w:rPr>
          <w:rStyle w:val="Appleconvertedspace"/>
          <w:rFonts w:cs="Arial" w:ascii="Courier new" w:hAnsi="Courier new"/>
          <w:color w:val="333333"/>
          <w:sz w:val="18"/>
          <w:szCs w:val="18"/>
          <w:shd w:fill="FFFFFF" w:val="clear"/>
        </w:rPr>
        <w:t> </w:t>
      </w:r>
      <w:r>
        <w:rPr>
          <w:rFonts w:cs="Arial" w:ascii="Courier new" w:hAnsi="Courier new"/>
          <w:b/>
          <w:bCs/>
          <w:color w:val="333333"/>
          <w:sz w:val="18"/>
          <w:szCs w:val="18"/>
          <w:shd w:fill="FFFFFF" w:val="clear"/>
        </w:rPr>
        <w:t>Mac, </w:t>
      </w:r>
      <w:r>
        <w:rPr>
          <w:rFonts w:cs="Arial" w:ascii="Courier new" w:hAnsi="Courier new"/>
          <w:color w:val="333333"/>
          <w:sz w:val="18"/>
          <w:szCs w:val="18"/>
          <w:shd w:fill="FFFFFF" w:val="clear"/>
        </w:rPr>
        <w:t>rápido para trabajar con bases de datos</w:t>
      </w:r>
      <w:r>
        <w:rPr>
          <w:rStyle w:val="Appleconvertedspace"/>
          <w:rFonts w:cs="Arial" w:ascii="Courier new" w:hAnsi="Courier new"/>
          <w:color w:val="333333"/>
          <w:sz w:val="18"/>
          <w:szCs w:val="18"/>
          <w:shd w:fill="FFFFFF" w:val="clear"/>
        </w:rPr>
        <w:t> </w:t>
      </w:r>
      <w:r>
        <w:rPr>
          <w:rFonts w:cs="Arial" w:ascii="Courier new" w:hAnsi="Courier new"/>
          <w:b/>
          <w:bCs/>
          <w:color w:val="333333"/>
          <w:sz w:val="18"/>
          <w:szCs w:val="18"/>
          <w:shd w:fill="FFFFFF" w:val="clear"/>
        </w:rPr>
        <w:t>MySQL</w:t>
      </w:r>
      <w:r>
        <w:rPr>
          <w:rFonts w:cs="Arial" w:ascii="Courier new" w:hAnsi="Courier new"/>
          <w:color w:val="333333"/>
          <w:sz w:val="18"/>
          <w:szCs w:val="18"/>
          <w:shd w:fill="FFFFFF" w:val="clear"/>
        </w:rPr>
        <w:t>.</w:t>
      </w:r>
    </w:p>
    <w:p>
      <w:pPr>
        <w:pStyle w:val="Normal"/>
        <w:spacing w:lineRule="auto" w:line="240" w:before="0" w:after="0"/>
        <w:rPr>
          <w:rStyle w:val="EnlacedeInternet"/>
          <w:rFonts w:eastAsia="Times New Roman" w:cs="Arial" w:ascii="Courier new" w:hAnsi="Courier new"/>
          <w:color w:val="009AC7"/>
          <w:sz w:val="27"/>
          <w:szCs w:val="27"/>
          <w:shd w:fill="FFFFFF" w:val="clear"/>
          <w:lang w:eastAsia="es-MX"/>
        </w:rPr>
      </w:pPr>
      <w:r>
        <w:rPr>
          <w:rFonts w:eastAsia="Times New Roman" w:cs="Arial" w:ascii="Courier new" w:hAnsi="Courier new"/>
          <w:b/>
          <w:bCs/>
          <w:color w:val="333333"/>
          <w:sz w:val="36"/>
          <w:szCs w:val="36"/>
          <w:shd w:fill="FFFFFF" w:val="clear"/>
          <w:lang w:eastAsia="es-MX"/>
        </w:rPr>
        <w:t>4. </w:t>
      </w:r>
      <w:hyperlink r:id="rId51">
        <w:r>
          <w:rPr>
            <w:rStyle w:val="EnlacedeInternet"/>
            <w:rFonts w:eastAsia="Times New Roman" w:cs="Arial" w:ascii="Courier new" w:hAnsi="Courier new"/>
            <w:b/>
            <w:bCs/>
            <w:color w:val="009AC7"/>
            <w:sz w:val="27"/>
            <w:szCs w:val="27"/>
            <w:shd w:fill="FFFFFF" w:val="clear"/>
            <w:lang w:eastAsia="es-MX"/>
          </w:rPr>
          <w:t>HeidiSQL</w:t>
        </w:r>
      </w:hyperlink>
      <w:hyperlink r:id="rId52">
        <w:r>
          <w:rPr>
            <w:rStyle w:val="EnlacedeInternet"/>
            <w:rFonts w:eastAsia="Times New Roman" w:cs="Arial" w:ascii="Courier new" w:hAnsi="Courier new"/>
            <w:color w:val="009AC7"/>
            <w:sz w:val="27"/>
            <w:szCs w:val="27"/>
            <w:shd w:fill="FFFFFF" w:val="clear"/>
            <w:lang w:eastAsia="es-MX"/>
          </w:rPr>
          <w:t> </w:t>
        </w:r>
      </w:hyperlink>
    </w:p>
    <w:p>
      <w:pPr>
        <w:pStyle w:val="Normal"/>
        <w:shd w:fill="FFFFFF" w:val="clear"/>
        <w:spacing w:lineRule="atLeast" w:line="360" w:before="0" w:after="0"/>
        <w:jc w:val="both"/>
        <w:textAlignment w:val="baseline"/>
        <w:rPr>
          <w:rFonts w:eastAsia="Times New Roman" w:cs="Arial" w:ascii="Courier new" w:hAnsi="Courier new"/>
          <w:color w:val="333333"/>
          <w:sz w:val="18"/>
          <w:szCs w:val="18"/>
          <w:lang w:eastAsia="es-MX"/>
        </w:rPr>
      </w:pPr>
      <w:r>
        <w:rPr>
          <w:rFonts w:eastAsia="Times New Roman" w:cs="Arial" w:ascii="Courier new" w:hAnsi="Courier new"/>
          <w:b/>
          <w:bCs/>
          <w:color w:val="333333"/>
          <w:sz w:val="18"/>
          <w:szCs w:val="18"/>
          <w:lang w:eastAsia="es-MX"/>
        </w:rPr>
        <w:t>HeidiSQL</w:t>
      </w:r>
      <w:r>
        <w:rPr>
          <w:rFonts w:eastAsia="Times New Roman" w:cs="Arial" w:ascii="Courier new" w:hAnsi="Courier new"/>
          <w:color w:val="333333"/>
          <w:sz w:val="18"/>
          <w:szCs w:val="18"/>
          <w:lang w:eastAsia="es-MX"/>
        </w:rPr>
        <w:t> es ligero, aplicación basada en </w:t>
      </w:r>
      <w:r>
        <w:rPr>
          <w:rFonts w:eastAsia="Times New Roman" w:cs="Arial" w:ascii="Courier new" w:hAnsi="Courier new"/>
          <w:b/>
          <w:bCs/>
          <w:color w:val="333333"/>
          <w:sz w:val="18"/>
          <w:szCs w:val="18"/>
          <w:lang w:eastAsia="es-MX"/>
        </w:rPr>
        <w:t>Windows </w:t>
      </w:r>
      <w:r>
        <w:rPr>
          <w:rFonts w:eastAsia="Times New Roman" w:cs="Arial" w:ascii="Courier new" w:hAnsi="Courier new"/>
          <w:color w:val="333333"/>
          <w:sz w:val="18"/>
          <w:szCs w:val="18"/>
          <w:lang w:eastAsia="es-MX"/>
        </w:rPr>
        <w:t>para administrar base de datos </w:t>
      </w:r>
      <w:r>
        <w:rPr>
          <w:rFonts w:eastAsia="Times New Roman" w:cs="Arial" w:ascii="Courier new" w:hAnsi="Courier new"/>
          <w:b/>
          <w:bCs/>
          <w:color w:val="333333"/>
          <w:sz w:val="18"/>
          <w:szCs w:val="18"/>
          <w:lang w:eastAsia="es-MX"/>
        </w:rPr>
        <w:t>MySQ</w:t>
      </w:r>
      <w:r>
        <w:rPr>
          <w:rFonts w:eastAsia="Times New Roman" w:cs="Arial" w:ascii="Courier new" w:hAnsi="Courier new"/>
          <w:color w:val="333333"/>
          <w:sz w:val="18"/>
          <w:szCs w:val="18"/>
          <w:lang w:eastAsia="es-MX"/>
        </w:rPr>
        <w:t>L. Le permite ver y editar los datos, crear y editar tablas, vistas, procedimientos, triggers y eventos programados. Además, puede exportar la estructura y los datos ya sea para  archivo SQL, porta papeles o en otros servidores.</w:t>
      </w:r>
    </w:p>
    <w:p>
      <w:pPr>
        <w:pStyle w:val="Normal"/>
        <w:rPr>
          <w:rFonts w:cs="Segoe UI" w:ascii="Courier new" w:hAnsi="Courier new"/>
          <w:sz w:val="20"/>
          <w:szCs w:val="20"/>
          <w:lang w:val="es-ES"/>
        </w:rPr>
      </w:pPr>
      <w:r>
        <w:rPr>
          <w:rFonts w:cs="Segoe UI" w:ascii="Courier new" w:hAnsi="Courier new"/>
          <w:sz w:val="20"/>
          <w:szCs w:val="20"/>
          <w:lang w:val="es-ES"/>
        </w:rPr>
      </w:r>
    </w:p>
    <w:p>
      <w:pPr>
        <w:pStyle w:val="Normal"/>
        <w:spacing w:lineRule="auto" w:line="240" w:before="0" w:after="0"/>
        <w:rPr>
          <w:rStyle w:val="EnlacedeInternet"/>
          <w:rFonts w:eastAsia="Times New Roman" w:cs="Arial" w:ascii="Courier new" w:hAnsi="Courier new"/>
          <w:b/>
          <w:bCs/>
          <w:color w:val="009AC7"/>
          <w:sz w:val="27"/>
          <w:szCs w:val="27"/>
          <w:shd w:fill="FFFFFF" w:val="clear"/>
          <w:lang w:eastAsia="es-MX"/>
        </w:rPr>
      </w:pPr>
      <w:r>
        <w:rPr>
          <w:rFonts w:eastAsia="Times New Roman" w:cs="Arial" w:ascii="Courier new" w:hAnsi="Courier new"/>
          <w:b/>
          <w:bCs/>
          <w:color w:val="333333"/>
          <w:sz w:val="36"/>
          <w:szCs w:val="36"/>
          <w:shd w:fill="FFFFFF" w:val="clear"/>
          <w:lang w:eastAsia="es-MX"/>
        </w:rPr>
        <w:t>5. </w:t>
      </w:r>
      <w:hyperlink r:id="rId53">
        <w:r>
          <w:rPr>
            <w:rStyle w:val="EnlacedeInternet"/>
            <w:rFonts w:eastAsia="Times New Roman" w:cs="Arial" w:ascii="Courier new" w:hAnsi="Courier new"/>
            <w:b/>
            <w:bCs/>
            <w:color w:val="009AC7"/>
            <w:sz w:val="27"/>
            <w:szCs w:val="27"/>
            <w:shd w:fill="FFFFFF" w:val="clear"/>
            <w:lang w:eastAsia="es-MX"/>
          </w:rPr>
          <w:t>SQL Maestro: MySQL Tools Family</w:t>
        </w:r>
      </w:hyperlink>
    </w:p>
    <w:p>
      <w:pPr>
        <w:pStyle w:val="Normal"/>
        <w:shd w:fill="FFFFFF" w:val="clear"/>
        <w:spacing w:lineRule="atLeast" w:line="360" w:before="0" w:after="0"/>
        <w:jc w:val="both"/>
        <w:textAlignment w:val="baseline"/>
        <w:rPr>
          <w:rFonts w:eastAsia="Times New Roman" w:cs="Arial" w:ascii="Courier new" w:hAnsi="Courier new"/>
          <w:color w:val="333333"/>
          <w:sz w:val="18"/>
          <w:szCs w:val="18"/>
          <w:lang w:eastAsia="es-MX"/>
        </w:rPr>
      </w:pPr>
      <w:r>
        <w:rPr>
          <w:rFonts w:eastAsia="Times New Roman" w:cs="Arial" w:ascii="Courier new" w:hAnsi="Courier new"/>
          <w:b/>
          <w:bCs/>
          <w:color w:val="333333"/>
          <w:sz w:val="18"/>
          <w:szCs w:val="18"/>
          <w:lang w:eastAsia="es-MX"/>
        </w:rPr>
        <w:t>MySQL Tools Family</w:t>
      </w:r>
      <w:r>
        <w:rPr>
          <w:rFonts w:eastAsia="Times New Roman" w:cs="Arial" w:ascii="Courier new" w:hAnsi="Courier new"/>
          <w:color w:val="333333"/>
          <w:sz w:val="18"/>
          <w:szCs w:val="18"/>
          <w:lang w:eastAsia="es-MX"/>
        </w:rPr>
        <w:t> útil para realizar diversas operaciones con objetos de base de datos, ejecutar consultas y scripts</w:t>
      </w:r>
      <w:r>
        <w:rPr>
          <w:rFonts w:eastAsia="Times New Roman" w:cs="Arial" w:ascii="Courier new" w:hAnsi="Courier new"/>
          <w:b/>
          <w:bCs/>
          <w:color w:val="333333"/>
          <w:sz w:val="18"/>
          <w:szCs w:val="18"/>
          <w:lang w:eastAsia="es-MX"/>
        </w:rPr>
        <w:t>SQL</w:t>
      </w:r>
      <w:r>
        <w:rPr>
          <w:rFonts w:eastAsia="Times New Roman" w:cs="Arial" w:ascii="Courier new" w:hAnsi="Courier new"/>
          <w:color w:val="333333"/>
          <w:sz w:val="18"/>
          <w:szCs w:val="18"/>
          <w:lang w:eastAsia="es-MX"/>
        </w:rPr>
        <w:t>, eficiente administrar usuarios y sus privilegios, la importación, la exportación y la copia de seguridad de sus datos, etc Por otra parte, usted tiene la oportunidad de generar scripts </w:t>
      </w:r>
      <w:r>
        <w:rPr>
          <w:rFonts w:eastAsia="Times New Roman" w:cs="Arial" w:ascii="Courier new" w:hAnsi="Courier new"/>
          <w:b/>
          <w:bCs/>
          <w:color w:val="333333"/>
          <w:sz w:val="18"/>
          <w:szCs w:val="18"/>
          <w:lang w:eastAsia="es-MX"/>
        </w:rPr>
        <w:t>PHP</w:t>
      </w:r>
      <w:r>
        <w:rPr>
          <w:rFonts w:eastAsia="Times New Roman" w:cs="Arial" w:ascii="Courier new" w:hAnsi="Courier new"/>
          <w:color w:val="333333"/>
          <w:sz w:val="18"/>
          <w:szCs w:val="18"/>
          <w:lang w:eastAsia="es-MX"/>
        </w:rPr>
        <w:t> para las tablas y consultas seleccionadas y convertir cualquier base de datos compatible con ADO a la base de datos MySQL</w:t>
      </w:r>
    </w:p>
    <w:p>
      <w:pPr>
        <w:pStyle w:val="Normal"/>
        <w:rPr>
          <w:rFonts w:cs="Segoe UI" w:ascii="Courier new" w:hAnsi="Courier new"/>
          <w:sz w:val="20"/>
          <w:szCs w:val="20"/>
          <w:lang w:val="es-ES"/>
        </w:rPr>
      </w:pPr>
      <w:r>
        <w:rPr>
          <w:rFonts w:cs="Segoe UI" w:ascii="Courier new" w:hAnsi="Courier new"/>
          <w:sz w:val="20"/>
          <w:szCs w:val="20"/>
          <w:lang w:val="es-ES"/>
        </w:rPr>
      </w:r>
    </w:p>
    <w:p>
      <w:pPr>
        <w:pStyle w:val="Normal"/>
        <w:spacing w:lineRule="auto" w:line="240" w:before="0" w:after="0"/>
        <w:rPr>
          <w:rStyle w:val="EnlacedeInternet"/>
          <w:rFonts w:eastAsia="Times New Roman" w:cs="Arial" w:ascii="Courier new" w:hAnsi="Courier new"/>
          <w:b/>
          <w:bCs/>
          <w:color w:val="009AC7"/>
          <w:sz w:val="27"/>
          <w:szCs w:val="27"/>
          <w:shd w:fill="FFFFFF" w:val="clear"/>
          <w:lang w:eastAsia="es-MX"/>
        </w:rPr>
      </w:pPr>
      <w:r>
        <w:rPr>
          <w:rFonts w:eastAsia="Times New Roman" w:cs="Arial" w:ascii="Courier new" w:hAnsi="Courier new"/>
          <w:b/>
          <w:bCs/>
          <w:color w:val="333333"/>
          <w:sz w:val="36"/>
          <w:szCs w:val="36"/>
          <w:shd w:fill="FFFFFF" w:val="clear"/>
          <w:lang w:eastAsia="es-MX"/>
        </w:rPr>
        <w:t>6. </w:t>
      </w:r>
      <w:hyperlink r:id="rId54">
        <w:r>
          <w:rPr>
            <w:rStyle w:val="EnlacedeInternet"/>
            <w:rFonts w:eastAsia="Times New Roman" w:cs="Arial" w:ascii="Courier new" w:hAnsi="Courier new"/>
            <w:b/>
            <w:bCs/>
            <w:color w:val="009AC7"/>
            <w:sz w:val="27"/>
            <w:szCs w:val="27"/>
            <w:shd w:fill="FFFFFF" w:val="clear"/>
            <w:lang w:eastAsia="es-MX"/>
          </w:rPr>
          <w:t>SQLWave MySQL Client</w:t>
        </w:r>
      </w:hyperlink>
    </w:p>
    <w:p>
      <w:pPr>
        <w:pStyle w:val="Normal"/>
        <w:shd w:fill="FFFFFF" w:val="clear"/>
        <w:spacing w:lineRule="atLeast" w:line="360" w:before="0" w:after="0"/>
        <w:jc w:val="both"/>
        <w:textAlignment w:val="baseline"/>
        <w:rPr>
          <w:rFonts w:eastAsia="Times New Roman" w:cs="Arial" w:ascii="Courier new" w:hAnsi="Courier new"/>
          <w:color w:val="333333"/>
          <w:sz w:val="18"/>
          <w:szCs w:val="18"/>
          <w:lang w:eastAsia="es-MX"/>
        </w:rPr>
      </w:pPr>
      <w:r>
        <w:rPr>
          <w:rFonts w:eastAsia="Times New Roman" w:cs="Arial" w:ascii="Courier new" w:hAnsi="Courier new"/>
          <w:b/>
          <w:bCs/>
          <w:color w:val="333333"/>
          <w:sz w:val="18"/>
          <w:szCs w:val="18"/>
          <w:lang w:eastAsia="es-MX"/>
        </w:rPr>
        <w:t>SQLWave</w:t>
      </w:r>
      <w:r>
        <w:rPr>
          <w:rFonts w:eastAsia="Times New Roman" w:cs="Arial" w:ascii="Courier new" w:hAnsi="Courier new"/>
          <w:color w:val="333333"/>
          <w:sz w:val="18"/>
          <w:szCs w:val="18"/>
          <w:lang w:eastAsia="es-MX"/>
        </w:rPr>
        <w:t> es un cliente de </w:t>
      </w:r>
      <w:r>
        <w:rPr>
          <w:rFonts w:eastAsia="Times New Roman" w:cs="Arial" w:ascii="Courier new" w:hAnsi="Courier new"/>
          <w:b/>
          <w:bCs/>
          <w:color w:val="333333"/>
          <w:sz w:val="18"/>
          <w:szCs w:val="18"/>
          <w:lang w:eastAsia="es-MX"/>
        </w:rPr>
        <w:t>MySQL</w:t>
      </w:r>
      <w:r>
        <w:rPr>
          <w:rFonts w:eastAsia="Times New Roman" w:cs="Arial" w:ascii="Courier new" w:hAnsi="Courier new"/>
          <w:color w:val="333333"/>
          <w:sz w:val="18"/>
          <w:szCs w:val="18"/>
          <w:lang w:eastAsia="es-MX"/>
        </w:rPr>
        <w:t> compacto, rápido y fácil de usar. Esta herramienta le permitirá conectarse en cualquier lugar fácilmente a sus hosts remotos. Compatible con todas las versiones actuales y recientes de MySQL, incluyendo sus nuevas características para la gestión de la estructura de base de datos: Trabajar con tablas, vistas, procedimientos de almacenamiento, funciones, eventos, claves externas y factores desencadenantes.</w:t>
      </w:r>
    </w:p>
    <w:p>
      <w:pPr>
        <w:pStyle w:val="Normal"/>
        <w:rPr>
          <w:rFonts w:cs="Segoe UI" w:ascii="Courier new" w:hAnsi="Courier new"/>
          <w:sz w:val="20"/>
          <w:szCs w:val="20"/>
          <w:lang w:val="es-ES"/>
        </w:rPr>
      </w:pPr>
      <w:r>
        <w:rPr>
          <w:rFonts w:cs="Segoe UI" w:ascii="Courier new" w:hAnsi="Courier new"/>
          <w:sz w:val="20"/>
          <w:szCs w:val="20"/>
          <w:lang w:val="es-ES"/>
        </w:rPr>
      </w:r>
    </w:p>
    <w:p>
      <w:pPr>
        <w:pStyle w:val="Normal"/>
        <w:shd w:fill="FFFFFF" w:val="clear"/>
        <w:spacing w:lineRule="atLeast" w:line="360" w:before="0" w:after="0"/>
        <w:textAlignment w:val="baseline"/>
        <w:rPr>
          <w:rStyle w:val="EnlacedeInternet"/>
          <w:rFonts w:eastAsia="Times New Roman" w:cs="Arial" w:ascii="Courier new" w:hAnsi="Courier new"/>
          <w:b/>
          <w:bCs/>
          <w:color w:val="009AC7"/>
          <w:sz w:val="27"/>
          <w:szCs w:val="27"/>
          <w:u w:val="single"/>
          <w:lang w:eastAsia="es-MX"/>
        </w:rPr>
      </w:pPr>
      <w:r>
        <w:rPr>
          <w:rFonts w:eastAsia="Times New Roman" w:cs="Arial" w:ascii="Courier new" w:hAnsi="Courier new"/>
          <w:b/>
          <w:bCs/>
          <w:color w:val="333333"/>
          <w:sz w:val="36"/>
          <w:szCs w:val="36"/>
          <w:lang w:eastAsia="es-MX"/>
        </w:rPr>
        <w:t>7. </w:t>
      </w:r>
      <w:hyperlink r:id="rId55">
        <w:r>
          <w:rPr>
            <w:rStyle w:val="EnlacedeInternet"/>
            <w:rFonts w:eastAsia="Times New Roman" w:cs="Arial" w:ascii="Courier new" w:hAnsi="Courier new"/>
            <w:b/>
            <w:bCs/>
            <w:color w:val="009AC7"/>
            <w:sz w:val="27"/>
            <w:szCs w:val="27"/>
            <w:u w:val="single"/>
            <w:lang w:eastAsia="es-MX"/>
          </w:rPr>
          <w:t>dbForge Studio</w:t>
        </w:r>
      </w:hyperlink>
    </w:p>
    <w:p>
      <w:pPr>
        <w:pStyle w:val="Normal"/>
        <w:shd w:fill="FFFFFF" w:val="clear"/>
        <w:spacing w:lineRule="atLeast" w:line="360" w:before="0" w:after="0"/>
        <w:jc w:val="both"/>
        <w:textAlignment w:val="baseline"/>
        <w:rPr>
          <w:rFonts w:eastAsia="Times New Roman" w:cs="Arial" w:ascii="Courier new" w:hAnsi="Courier new"/>
          <w:b/>
          <w:bCs/>
          <w:color w:val="333333"/>
          <w:sz w:val="18"/>
          <w:szCs w:val="18"/>
          <w:lang w:eastAsia="es-MX"/>
        </w:rPr>
      </w:pPr>
      <w:r>
        <w:rPr>
          <w:rFonts w:eastAsia="Times New Roman" w:cs="Arial" w:ascii="Courier new" w:hAnsi="Courier new"/>
          <w:b/>
          <w:bCs/>
          <w:color w:val="333333"/>
          <w:sz w:val="18"/>
          <w:szCs w:val="18"/>
          <w:lang w:eastAsia="es-MX"/>
        </w:rPr>
        <w:t>dbForge Studio</w:t>
      </w:r>
      <w:r>
        <w:rPr>
          <w:rFonts w:eastAsia="Times New Roman" w:cs="Arial" w:ascii="Courier new" w:hAnsi="Courier new"/>
          <w:color w:val="333333"/>
          <w:sz w:val="18"/>
          <w:szCs w:val="18"/>
          <w:lang w:eastAsia="es-MX"/>
        </w:rPr>
        <w:t> es una herramienta </w:t>
      </w:r>
      <w:r>
        <w:rPr>
          <w:rFonts w:eastAsia="Times New Roman" w:cs="Arial" w:ascii="Courier new" w:hAnsi="Courier new"/>
          <w:b/>
          <w:bCs/>
          <w:color w:val="333333"/>
          <w:sz w:val="18"/>
          <w:szCs w:val="18"/>
          <w:lang w:eastAsia="es-MX"/>
        </w:rPr>
        <w:t>GUI MySQL</w:t>
      </w:r>
      <w:r>
        <w:rPr>
          <w:rFonts w:eastAsia="Times New Roman" w:cs="Arial" w:ascii="Courier new" w:hAnsi="Courier new"/>
          <w:color w:val="333333"/>
          <w:sz w:val="18"/>
          <w:szCs w:val="18"/>
          <w:lang w:eastAsia="es-MX"/>
        </w:rPr>
        <w:t> universal que permite a un desarrollador o  administrador de</w:t>
      </w:r>
      <w:r>
        <w:rPr>
          <w:rFonts w:eastAsia="Times New Roman" w:cs="Arial" w:ascii="Courier new" w:hAnsi="Courier new"/>
          <w:b/>
          <w:bCs/>
          <w:color w:val="333333"/>
          <w:sz w:val="18"/>
          <w:szCs w:val="18"/>
          <w:lang w:eastAsia="es-MX"/>
        </w:rPr>
        <w:t>MySQL</w:t>
      </w:r>
      <w:r>
        <w:rPr>
          <w:rFonts w:eastAsia="Times New Roman" w:cs="Arial" w:ascii="Courier new" w:hAnsi="Courier new"/>
          <w:color w:val="333333"/>
          <w:sz w:val="18"/>
          <w:szCs w:val="18"/>
          <w:lang w:eastAsia="es-MX"/>
        </w:rPr>
        <w:t> crear y ejecutar consultas, desarrollar y depurar rutinas </w:t>
      </w:r>
      <w:r>
        <w:rPr>
          <w:rFonts w:eastAsia="Times New Roman" w:cs="Arial" w:ascii="Courier new" w:hAnsi="Courier new"/>
          <w:b/>
          <w:bCs/>
          <w:color w:val="333333"/>
          <w:sz w:val="18"/>
          <w:szCs w:val="18"/>
          <w:lang w:eastAsia="es-MX"/>
        </w:rPr>
        <w:t>MySQL</w:t>
      </w:r>
      <w:r>
        <w:rPr>
          <w:rFonts w:eastAsia="Times New Roman" w:cs="Arial" w:ascii="Courier new" w:hAnsi="Courier new"/>
          <w:color w:val="333333"/>
          <w:sz w:val="18"/>
          <w:szCs w:val="18"/>
          <w:lang w:eastAsia="es-MX"/>
        </w:rPr>
        <w:t>, así como la gestión de objetos de base de datos MySQL automatiza en el ambiente conveniente. Este </w:t>
      </w:r>
      <w:r>
        <w:rPr>
          <w:rFonts w:eastAsia="Times New Roman" w:cs="Arial" w:ascii="Courier new" w:hAnsi="Courier new"/>
          <w:b/>
          <w:bCs/>
          <w:color w:val="333333"/>
          <w:sz w:val="18"/>
          <w:szCs w:val="18"/>
          <w:lang w:eastAsia="es-MX"/>
        </w:rPr>
        <w:t>MySQL front-end</w:t>
      </w:r>
      <w:r>
        <w:rPr>
          <w:rFonts w:eastAsia="Times New Roman" w:cs="Arial" w:ascii="Courier new" w:hAnsi="Courier new"/>
          <w:color w:val="333333"/>
          <w:sz w:val="18"/>
          <w:szCs w:val="18"/>
          <w:lang w:eastAsia="es-MX"/>
        </w:rPr>
        <w:t> proporciona utilidades para comparar, sincronizar y copia de seguridad de base de datos </w:t>
      </w:r>
      <w:r>
        <w:rPr>
          <w:rFonts w:eastAsia="Times New Roman" w:cs="Arial" w:ascii="Courier new" w:hAnsi="Courier new"/>
          <w:b/>
          <w:bCs/>
          <w:color w:val="333333"/>
          <w:sz w:val="18"/>
          <w:szCs w:val="18"/>
          <w:lang w:eastAsia="es-MX"/>
        </w:rPr>
        <w:t>MySQL</w:t>
      </w:r>
      <w:r>
        <w:rPr>
          <w:rFonts w:eastAsia="Times New Roman" w:cs="Arial" w:ascii="Courier new" w:hAnsi="Courier new"/>
          <w:color w:val="333333"/>
          <w:sz w:val="18"/>
          <w:szCs w:val="18"/>
          <w:lang w:eastAsia="es-MX"/>
        </w:rPr>
        <w:t> con la programación, y da la posibilidad de analizar y reportar datos </w:t>
      </w:r>
      <w:r>
        <w:rPr>
          <w:rFonts w:eastAsia="Times New Roman" w:cs="Arial" w:ascii="Courier new" w:hAnsi="Courier new"/>
          <w:b/>
          <w:bCs/>
          <w:color w:val="333333"/>
          <w:sz w:val="18"/>
          <w:szCs w:val="18"/>
          <w:lang w:eastAsia="es-MX"/>
        </w:rPr>
        <w:t>MySQL</w:t>
      </w:r>
      <w:r>
        <w:rPr>
          <w:rFonts w:eastAsia="Times New Roman" w:cs="Arial" w:ascii="Courier new" w:hAnsi="Courier new"/>
          <w:color w:val="333333"/>
          <w:sz w:val="18"/>
          <w:szCs w:val="18"/>
          <w:lang w:eastAsia="es-MX"/>
        </w:rPr>
        <w:t> tablas. Más de 15.000 usuarios confían en nuestra herramienta para gestionar, mantener y controlar sus bases de datos </w:t>
      </w:r>
      <w:r>
        <w:rPr>
          <w:rFonts w:eastAsia="Times New Roman" w:cs="Arial" w:ascii="Courier new" w:hAnsi="Courier new"/>
          <w:b/>
          <w:bCs/>
          <w:color w:val="333333"/>
          <w:sz w:val="18"/>
          <w:szCs w:val="18"/>
          <w:lang w:eastAsia="es-MX"/>
        </w:rPr>
        <w:t>MySQL.</w:t>
      </w:r>
    </w:p>
    <w:p>
      <w:pPr>
        <w:pStyle w:val="Normal"/>
        <w:rPr>
          <w:rFonts w:cs="Segoe UI" w:ascii="Courier new" w:hAnsi="Courier new"/>
          <w:sz w:val="20"/>
          <w:szCs w:val="20"/>
          <w:lang w:val="es-ES"/>
        </w:rPr>
      </w:pPr>
      <w:r>
        <w:rPr>
          <w:rFonts w:cs="Segoe UI" w:ascii="Courier new" w:hAnsi="Courier new"/>
          <w:sz w:val="20"/>
          <w:szCs w:val="20"/>
          <w:lang w:val="es-ES"/>
        </w:rPr>
      </w:r>
    </w:p>
    <w:p>
      <w:pPr>
        <w:pStyle w:val="Normal"/>
        <w:shd w:fill="FFFFFF" w:val="clear"/>
        <w:spacing w:lineRule="atLeast" w:line="360" w:before="0" w:after="0"/>
        <w:textAlignment w:val="baseline"/>
        <w:rPr>
          <w:rStyle w:val="EnlacedeInternet"/>
          <w:rFonts w:eastAsia="Times New Roman" w:cs="Arial" w:ascii="Courier new" w:hAnsi="Courier new"/>
          <w:b/>
          <w:bCs/>
          <w:color w:val="009AC7"/>
          <w:sz w:val="27"/>
          <w:szCs w:val="27"/>
          <w:lang w:eastAsia="es-MX"/>
        </w:rPr>
      </w:pPr>
      <w:r>
        <w:rPr>
          <w:rFonts w:eastAsia="Times New Roman" w:cs="Arial" w:ascii="Courier new" w:hAnsi="Courier new"/>
          <w:b/>
          <w:bCs/>
          <w:color w:val="333333"/>
          <w:sz w:val="36"/>
          <w:szCs w:val="36"/>
          <w:lang w:eastAsia="es-MX"/>
        </w:rPr>
        <w:t>8. </w:t>
      </w:r>
      <w:hyperlink r:id="rId56">
        <w:r>
          <w:rPr>
            <w:rStyle w:val="EnlacedeInternet"/>
            <w:rFonts w:eastAsia="Times New Roman" w:cs="Arial" w:ascii="Courier new" w:hAnsi="Courier new"/>
            <w:b/>
            <w:bCs/>
            <w:color w:val="009AC7"/>
            <w:sz w:val="27"/>
            <w:szCs w:val="27"/>
            <w:lang w:eastAsia="es-MX"/>
          </w:rPr>
          <w:t>DBTools Manager</w:t>
        </w:r>
      </w:hyperlink>
    </w:p>
    <w:p>
      <w:pPr>
        <w:pStyle w:val="Normal"/>
        <w:rPr>
          <w:rFonts w:eastAsia="Times New Roman" w:cs="Arial" w:ascii="Courier new" w:hAnsi="Courier new"/>
          <w:color w:val="333333"/>
          <w:sz w:val="18"/>
          <w:szCs w:val="18"/>
          <w:shd w:fill="FFFFFF" w:val="clear"/>
          <w:lang w:eastAsia="es-MX"/>
        </w:rPr>
      </w:pPr>
      <w:r>
        <w:rPr>
          <w:rFonts w:eastAsia="Times New Roman" w:cs="Arial" w:ascii="Courier new" w:hAnsi="Courier new"/>
          <w:b/>
          <w:bCs/>
          <w:color w:val="333333"/>
          <w:sz w:val="18"/>
          <w:szCs w:val="18"/>
          <w:shd w:fill="FFFFFF" w:val="clear"/>
          <w:lang w:eastAsia="es-MX"/>
        </w:rPr>
        <w:t>DBManager</w:t>
      </w:r>
      <w:r>
        <w:rPr>
          <w:rFonts w:eastAsia="Times New Roman" w:cs="Arial" w:ascii="Courier new" w:hAnsi="Courier new"/>
          <w:color w:val="333333"/>
          <w:sz w:val="18"/>
          <w:szCs w:val="18"/>
          <w:shd w:fill="FFFFFF" w:val="clear"/>
          <w:lang w:eastAsia="es-MX"/>
        </w:rPr>
        <w:t> es la más potente aplicación para la gestión de datos. Con el soporte incorporado para </w:t>
      </w:r>
      <w:r>
        <w:rPr>
          <w:rFonts w:eastAsia="Times New Roman" w:cs="Arial" w:ascii="Courier new" w:hAnsi="Courier new"/>
          <w:b/>
          <w:bCs/>
          <w:color w:val="333333"/>
          <w:sz w:val="18"/>
          <w:szCs w:val="18"/>
          <w:shd w:fill="FFFFFF" w:val="clear"/>
          <w:lang w:eastAsia="es-MX"/>
        </w:rPr>
        <w:t>MySQL </w:t>
      </w:r>
      <w:r>
        <w:rPr>
          <w:rFonts w:eastAsia="Times New Roman" w:cs="Arial" w:ascii="Courier new" w:hAnsi="Courier new"/>
          <w:color w:val="333333"/>
          <w:sz w:val="18"/>
          <w:szCs w:val="18"/>
          <w:shd w:fill="FFFFFF" w:val="clear"/>
          <w:lang w:eastAsia="es-MX"/>
        </w:rPr>
        <w:t>y motores de bases de datos</w:t>
      </w:r>
      <w:r>
        <w:rPr>
          <w:rFonts w:eastAsia="Times New Roman" w:cs="Arial" w:ascii="Courier new" w:hAnsi="Courier new"/>
          <w:b/>
          <w:bCs/>
          <w:color w:val="333333"/>
          <w:sz w:val="18"/>
          <w:szCs w:val="18"/>
          <w:shd w:fill="FFFFFF" w:val="clear"/>
          <w:lang w:eastAsia="es-MX"/>
        </w:rPr>
        <w:t> ODBC</w:t>
      </w:r>
      <w:r>
        <w:rPr>
          <w:rFonts w:eastAsia="Times New Roman" w:cs="Arial" w:ascii="Courier new" w:hAnsi="Courier new"/>
          <w:color w:val="333333"/>
          <w:sz w:val="18"/>
          <w:szCs w:val="18"/>
          <w:shd w:fill="FFFFFF" w:val="clear"/>
          <w:lang w:eastAsia="es-MX"/>
        </w:rPr>
        <w:t>, sino que también le ofrece nuevas características que lo hacen la aplicación más avanzada. Se presenta en dos versiones para que puedas elegir la que más se ajuste a sus necesidades: Standard y Enterprise. </w:t>
      </w:r>
    </w:p>
    <w:p>
      <w:pPr>
        <w:pStyle w:val="Normal"/>
        <w:spacing w:lineRule="auto" w:line="240" w:before="0" w:after="0"/>
        <w:rPr>
          <w:rStyle w:val="EnlacedeInternet"/>
          <w:rFonts w:eastAsia="Times New Roman" w:cs="Arial" w:ascii="Courier new" w:hAnsi="Courier new"/>
          <w:b/>
          <w:bCs/>
          <w:color w:val="009AC7"/>
          <w:sz w:val="27"/>
          <w:szCs w:val="27"/>
          <w:shd w:fill="FFFFFF" w:val="clear"/>
          <w:lang w:eastAsia="es-MX"/>
        </w:rPr>
      </w:pPr>
      <w:r>
        <w:rPr>
          <w:rFonts w:eastAsia="Times New Roman" w:cs="Arial" w:ascii="Courier new" w:hAnsi="Courier new"/>
          <w:b/>
          <w:bCs/>
          <w:color w:val="333333"/>
          <w:sz w:val="36"/>
          <w:szCs w:val="36"/>
          <w:shd w:fill="FFFFFF" w:val="clear"/>
          <w:lang w:eastAsia="es-MX"/>
        </w:rPr>
        <w:t>9. </w:t>
      </w:r>
      <w:hyperlink r:id="rId57">
        <w:r>
          <w:rPr>
            <w:rStyle w:val="EnlacedeInternet"/>
            <w:rFonts w:eastAsia="Times New Roman" w:cs="Arial" w:ascii="Courier new" w:hAnsi="Courier new"/>
            <w:b/>
            <w:bCs/>
            <w:color w:val="009AC7"/>
            <w:sz w:val="27"/>
            <w:szCs w:val="27"/>
            <w:shd w:fill="FFFFFF" w:val="clear"/>
            <w:lang w:eastAsia="es-MX"/>
          </w:rPr>
          <w:t>MyDB Studio</w:t>
        </w:r>
      </w:hyperlink>
    </w:p>
    <w:p>
      <w:pPr>
        <w:pStyle w:val="Normal"/>
        <w:shd w:fill="FFFFFF" w:val="clear"/>
        <w:spacing w:lineRule="atLeast" w:line="360" w:before="0" w:after="0"/>
        <w:jc w:val="both"/>
        <w:textAlignment w:val="baseline"/>
        <w:rPr>
          <w:rFonts w:eastAsia="Times New Roman" w:cs="Arial" w:ascii="Courier new" w:hAnsi="Courier new"/>
          <w:color w:val="333333"/>
          <w:sz w:val="18"/>
          <w:szCs w:val="18"/>
          <w:lang w:eastAsia="es-MX"/>
        </w:rPr>
      </w:pPr>
      <w:r>
        <w:rPr>
          <w:rFonts w:eastAsia="Times New Roman" w:cs="Arial" w:ascii="Courier new" w:hAnsi="Courier new"/>
          <w:b/>
          <w:bCs/>
          <w:color w:val="333333"/>
          <w:sz w:val="18"/>
          <w:szCs w:val="18"/>
          <w:lang w:eastAsia="es-MX"/>
        </w:rPr>
        <w:t>MyDB Studio</w:t>
      </w:r>
      <w:r>
        <w:rPr>
          <w:rFonts w:eastAsia="Times New Roman" w:cs="Arial" w:ascii="Courier new" w:hAnsi="Courier new"/>
          <w:color w:val="333333"/>
          <w:sz w:val="18"/>
          <w:szCs w:val="18"/>
          <w:lang w:eastAsia="es-MX"/>
        </w:rPr>
        <w:t> es una completa colección de herramientas poderosas para MySQL y administración del servidor. Gracias a su sencilla interfaz gráfica de usuario (GUI).</w:t>
      </w:r>
    </w:p>
    <w:p>
      <w:pPr>
        <w:pStyle w:val="Normal"/>
        <w:shd w:fill="FFFFFF" w:val="clear"/>
        <w:spacing w:lineRule="atLeast" w:line="360" w:before="0" w:after="0"/>
        <w:jc w:val="both"/>
        <w:textAlignment w:val="baseline"/>
        <w:rPr>
          <w:rFonts w:eastAsia="Times New Roman" w:cs="Arial" w:ascii="Courier new" w:hAnsi="Courier new"/>
          <w:color w:val="333333"/>
          <w:sz w:val="18"/>
          <w:szCs w:val="18"/>
          <w:lang w:eastAsia="es-MX"/>
        </w:rPr>
      </w:pPr>
      <w:r>
        <w:rPr>
          <w:rFonts w:eastAsia="Times New Roman" w:cs="Arial" w:ascii="Courier new" w:hAnsi="Courier new"/>
          <w:color w:val="333333"/>
          <w:sz w:val="18"/>
          <w:szCs w:val="18"/>
          <w:lang w:eastAsia="es-MX"/>
        </w:rPr>
      </w:r>
    </w:p>
    <w:p>
      <w:pPr>
        <w:pStyle w:val="Normal"/>
        <w:spacing w:lineRule="auto" w:line="240" w:before="0" w:after="0"/>
        <w:rPr>
          <w:rStyle w:val="EnlacedeInternet"/>
          <w:rFonts w:eastAsia="Times New Roman" w:cs="Arial" w:ascii="Courier new" w:hAnsi="Courier new"/>
          <w:b/>
          <w:bCs/>
          <w:color w:val="009AC7"/>
          <w:sz w:val="27"/>
          <w:szCs w:val="27"/>
          <w:shd w:fill="FFFFFF" w:val="clear"/>
          <w:lang w:eastAsia="es-MX"/>
        </w:rPr>
      </w:pPr>
      <w:r>
        <w:rPr>
          <w:rFonts w:eastAsia="Times New Roman" w:cs="Arial" w:ascii="Courier new" w:hAnsi="Courier new"/>
          <w:b/>
          <w:bCs/>
          <w:color w:val="333333"/>
          <w:sz w:val="36"/>
          <w:szCs w:val="36"/>
          <w:shd w:fill="FFFFFF" w:val="clear"/>
          <w:lang w:eastAsia="es-MX"/>
        </w:rPr>
        <w:t>10.  </w:t>
      </w:r>
      <w:hyperlink r:id="rId58">
        <w:r>
          <w:rPr>
            <w:rStyle w:val="EnlacedeInternet"/>
            <w:rFonts w:eastAsia="Times New Roman" w:cs="Arial" w:ascii="Courier new" w:hAnsi="Courier new"/>
            <w:b/>
            <w:bCs/>
            <w:color w:val="009AC7"/>
            <w:sz w:val="27"/>
            <w:szCs w:val="27"/>
            <w:shd w:fill="FFFFFF" w:val="clear"/>
            <w:lang w:eastAsia="es-MX"/>
          </w:rPr>
          <w:t>Dreamcoder for MySQL</w:t>
        </w:r>
      </w:hyperlink>
    </w:p>
    <w:p>
      <w:pPr>
        <w:pStyle w:val="Normal"/>
        <w:shd w:fill="FFFFFF" w:val="clear"/>
        <w:spacing w:lineRule="atLeast" w:line="360" w:before="0" w:after="0"/>
        <w:jc w:val="both"/>
        <w:textAlignment w:val="baseline"/>
        <w:rPr>
          <w:rFonts w:eastAsia="Times New Roman" w:cs="Arial" w:ascii="Courier new" w:hAnsi="Courier new"/>
          <w:color w:val="333333"/>
          <w:sz w:val="18"/>
          <w:szCs w:val="18"/>
          <w:lang w:eastAsia="es-MX"/>
        </w:rPr>
      </w:pPr>
      <w:r>
        <w:rPr>
          <w:rFonts w:eastAsia="Times New Roman" w:cs="Arial" w:ascii="Courier new" w:hAnsi="Courier new"/>
          <w:b/>
          <w:bCs/>
          <w:color w:val="333333"/>
          <w:sz w:val="18"/>
          <w:szCs w:val="18"/>
          <w:lang w:eastAsia="es-MX"/>
        </w:rPr>
        <w:t>DreamCoder for MySQL</w:t>
      </w:r>
      <w:r>
        <w:rPr>
          <w:rFonts w:eastAsia="Times New Roman" w:cs="Arial" w:ascii="Courier new" w:hAnsi="Courier new"/>
          <w:color w:val="333333"/>
          <w:sz w:val="18"/>
          <w:szCs w:val="18"/>
          <w:lang w:eastAsia="es-MX"/>
        </w:rPr>
        <w:t> provee una interfaz intuitiva que permite realizar rápida y fácilmente tareas con la base de datos. Con el DreamCoder usted podrá crear, editar, duplicar, exportar y borrar objetos, compilar y ejecutar procedimientos almacenados, exportar e importar datos, generar reportes, monitorear la actividad de la base de datos, sincronizar la base de datos, construir y ejecutar consultas, formatear código, manipular blob, crear usuarios y ejecutar scripts. Además, el producto soporta todas las versiones del servidor de base de datos MySQL, desde la versión 3.23 hasta la versión 6.0. El desarrollo y la administración de características de MySQL nunca fue tan fácil.</w:t>
      </w:r>
    </w:p>
    <w:p>
      <w:pPr>
        <w:pStyle w:val="Normal"/>
        <w:rPr>
          <w:rFonts w:cs="Segoe UI" w:ascii="Courier new" w:hAnsi="Courier new"/>
          <w:sz w:val="20"/>
          <w:szCs w:val="20"/>
          <w:lang w:val="es-ES"/>
        </w:rPr>
      </w:pPr>
      <w:r>
        <w:rPr>
          <w:rFonts w:cs="Segoe UI" w:ascii="Courier new" w:hAnsi="Courier new"/>
          <w:sz w:val="20"/>
          <w:szCs w:val="20"/>
          <w:lang w:val="es-ES"/>
        </w:rPr>
        <w:t xml:space="preserve"> </w:t>
      </w:r>
    </w:p>
    <w:p>
      <w:pPr>
        <w:pStyle w:val="Normal"/>
        <w:rPr>
          <w:rFonts w:cs="Courier New" w:ascii="Courier new" w:hAnsi="Courier new"/>
        </w:rPr>
      </w:pPr>
      <w:hyperlink r:id="rId59">
        <w:r>
          <w:rPr>
            <w:rStyle w:val="EnlacedeInternet"/>
            <w:rFonts w:cs="Courier New" w:ascii="Courier new" w:hAnsi="Courier new"/>
            <w:sz w:val="32"/>
            <w:szCs w:val="32"/>
          </w:rPr>
          <w:t>CREATE DATABASE</w:t>
        </w:r>
      </w:hyperlink>
      <w:r>
        <w:rPr>
          <w:rFonts w:cs="Courier New" w:ascii="Courier new" w:hAnsi="Courier new"/>
          <w:sz w:val="32"/>
          <w:szCs w:val="32"/>
        </w:rPr>
        <w:t xml:space="preserve"> </w:t>
      </w:r>
      <w:r>
        <w:rPr>
          <w:rFonts w:cs="Courier New" w:ascii="Courier new" w:hAnsi="Courier new"/>
        </w:rPr>
        <w:t xml:space="preserve">se utiliza para crear una nueva base de datos vacía. </w:t>
      </w:r>
    </w:p>
    <w:p>
      <w:pPr>
        <w:pStyle w:val="Normal"/>
        <w:rPr>
          <w:rFonts w:cs="Courier New" w:ascii="Courier new" w:hAnsi="Courier new"/>
        </w:rPr>
      </w:pPr>
      <w:r>
        <w:rPr>
          <w:rFonts w:cs="Courier New" w:ascii="Courier new" w:hAnsi="Courier new"/>
        </w:rPr>
      </w:r>
    </w:p>
    <w:p>
      <w:pPr>
        <w:pStyle w:val="Normal"/>
        <w:rPr>
          <w:rFonts w:cs="Courier New" w:ascii="Courier new" w:hAnsi="Courier new"/>
        </w:rPr>
      </w:pPr>
      <w:hyperlink r:id="rId60">
        <w:r>
          <w:rPr>
            <w:rStyle w:val="EnlacedeInternet"/>
            <w:rFonts w:cs="Courier New" w:ascii="Courier new" w:hAnsi="Courier new"/>
            <w:sz w:val="32"/>
            <w:szCs w:val="32"/>
          </w:rPr>
          <w:t>CREATE TABLE</w:t>
        </w:r>
      </w:hyperlink>
      <w:r>
        <w:rPr>
          <w:rFonts w:cs="Courier New" w:ascii="Courier new" w:hAnsi="Courier new"/>
          <w:sz w:val="32"/>
          <w:szCs w:val="32"/>
        </w:rPr>
        <w:t xml:space="preserve"> </w:t>
      </w:r>
      <w:r>
        <w:rPr>
          <w:rFonts w:cs="Courier New" w:ascii="Courier new" w:hAnsi="Courier new"/>
        </w:rPr>
        <w:t>se utiliza para crear una nueva tabla, donde la información se almacena realmente.</w:t>
      </w:r>
    </w:p>
    <w:p>
      <w:pPr>
        <w:pStyle w:val="Normal"/>
        <w:rPr>
          <w:rFonts w:cs="Courier New" w:ascii="Courier new" w:hAnsi="Courier new"/>
        </w:rPr>
      </w:pPr>
      <w:r>
        <w:rPr>
          <w:rFonts w:cs="Courier New" w:ascii="Courier new" w:hAnsi="Courier new"/>
        </w:rPr>
      </w:r>
    </w:p>
    <w:p>
      <w:pPr>
        <w:pStyle w:val="Normal"/>
        <w:rPr>
          <w:rFonts w:cs="Courier New" w:ascii="Courier new" w:hAnsi="Courier new"/>
        </w:rPr>
      </w:pPr>
      <w:hyperlink r:id="rId61">
        <w:r>
          <w:rPr>
            <w:rStyle w:val="EnlacedeInternet"/>
            <w:rFonts w:cs="Courier New" w:ascii="Courier new" w:hAnsi="Courier new"/>
            <w:sz w:val="32"/>
            <w:szCs w:val="32"/>
          </w:rPr>
          <w:t>DROP TABLE</w:t>
        </w:r>
      </w:hyperlink>
      <w:r>
        <w:rPr>
          <w:rFonts w:cs="Courier New" w:ascii="Courier new" w:hAnsi="Courier new"/>
        </w:rPr>
        <w:t xml:space="preserve"> se utiliza para eliminar por completo una tabla existente.     </w:t>
      </w:r>
    </w:p>
    <w:p>
      <w:pPr>
        <w:pStyle w:val="Normal"/>
        <w:rPr>
          <w:rFonts w:ascii="Courier new" w:hAnsi="Courier new"/>
        </w:rPr>
      </w:pPr>
      <w:r>
        <w:rPr>
          <w:rFonts w:ascii="Courier new" w:hAnsi="Courier new"/>
        </w:rPr>
      </w:r>
    </w:p>
    <w:p>
      <w:pPr>
        <w:pStyle w:val="Normal"/>
        <w:rPr>
          <w:rFonts w:ascii="Courier new" w:hAnsi="Courier new"/>
        </w:rPr>
      </w:pPr>
      <w:r>
        <w:rPr>
          <w:rFonts w:ascii="Courier new" w:hAnsi="Courier new"/>
        </w:rPr>
      </w:r>
    </w:p>
    <w:p>
      <w:pPr>
        <w:pStyle w:val="Normal"/>
        <w:rPr>
          <w:rFonts w:cs="Courier New" w:ascii="Courier new" w:hAnsi="Courier new"/>
        </w:rPr>
      </w:pPr>
      <w:r>
        <w:rPr>
          <w:rFonts w:cs="Courier New" w:ascii="Courier new" w:hAnsi="Courier new"/>
        </w:rPr>
        <w:t>create batabase Hospital</w:t>
      </w:r>
    </w:p>
    <w:p>
      <w:pPr>
        <w:pStyle w:val="Normal"/>
        <w:rPr>
          <w:rFonts w:cs="Courier New" w:ascii="Courier new" w:hAnsi="Courier new"/>
        </w:rPr>
      </w:pPr>
      <w:r>
        <w:rPr>
          <w:rFonts w:cs="Courier New" w:ascii="Courier new" w:hAnsi="Courier new"/>
        </w:rPr>
      </w:r>
    </w:p>
    <w:p>
      <w:pPr>
        <w:pStyle w:val="Normal"/>
        <w:rPr>
          <w:rFonts w:cs="Courier New" w:ascii="Courier new" w:hAnsi="Courier new"/>
        </w:rPr>
      </w:pPr>
      <w:r>
        <w:rPr>
          <w:rFonts w:cs="Courier New" w:ascii="Courier new" w:hAnsi="Courier new"/>
        </w:rPr>
        <w:t xml:space="preserve">use Hospital </w:t>
      </w:r>
    </w:p>
    <w:p>
      <w:pPr>
        <w:pStyle w:val="Normal"/>
        <w:rPr>
          <w:rFonts w:cs="Courier New" w:ascii="Courier new" w:hAnsi="Courier new"/>
        </w:rPr>
      </w:pPr>
      <w:r>
        <w:rPr>
          <w:rFonts w:cs="Courier New" w:ascii="Courier new" w:hAnsi="Courier new"/>
        </w:rPr>
      </w:r>
    </w:p>
    <w:p>
      <w:pPr>
        <w:pStyle w:val="Normal"/>
        <w:rPr>
          <w:rFonts w:cs="Courier New" w:ascii="Courier new" w:hAnsi="Courier new"/>
        </w:rPr>
      </w:pPr>
      <w:r>
        <w:rPr>
          <w:rFonts w:cs="Courier New" w:ascii="Courier new" w:hAnsi="Courier new"/>
        </w:rPr>
        <w:t>Create table paciente(</w:t>
      </w:r>
    </w:p>
    <w:p>
      <w:pPr>
        <w:pStyle w:val="Normal"/>
        <w:rPr>
          <w:rFonts w:cs="Courier New" w:ascii="Courier new" w:hAnsi="Courier new"/>
        </w:rPr>
      </w:pPr>
      <w:r>
        <w:rPr>
          <w:rFonts w:cs="Courier New" w:ascii="Courier new" w:hAnsi="Courier new"/>
        </w:rPr>
      </w:r>
    </w:p>
    <w:p>
      <w:pPr>
        <w:pStyle w:val="Normal"/>
        <w:rPr>
          <w:rFonts w:cs="Courier New" w:ascii="Courier new" w:hAnsi="Courier new"/>
        </w:rPr>
      </w:pPr>
      <w:r>
        <w:rPr>
          <w:rFonts w:cs="Courier New" w:ascii="Courier new" w:hAnsi="Courier new"/>
        </w:rPr>
        <w:t>nombres varchar (30),</w:t>
      </w:r>
    </w:p>
    <w:p>
      <w:pPr>
        <w:pStyle w:val="Normal"/>
        <w:rPr>
          <w:rFonts w:cs="Courier New" w:ascii="Courier new" w:hAnsi="Courier new"/>
        </w:rPr>
      </w:pPr>
      <w:r>
        <w:rPr>
          <w:rFonts w:cs="Courier New" w:ascii="Courier new" w:hAnsi="Courier new"/>
        </w:rPr>
      </w:r>
    </w:p>
    <w:p>
      <w:pPr>
        <w:pStyle w:val="Normal"/>
        <w:rPr>
          <w:rFonts w:cs="Courier New" w:ascii="Courier new" w:hAnsi="Courier new"/>
        </w:rPr>
      </w:pPr>
      <w:r>
        <w:rPr>
          <w:rFonts w:cs="Courier New" w:ascii="Courier new" w:hAnsi="Courier new"/>
        </w:rPr>
        <w:t>apellidos varchar (30),</w:t>
      </w:r>
    </w:p>
    <w:p>
      <w:pPr>
        <w:pStyle w:val="Normal"/>
        <w:rPr>
          <w:rFonts w:cs="Courier New" w:ascii="Courier new" w:hAnsi="Courier new"/>
        </w:rPr>
      </w:pPr>
      <w:r>
        <w:rPr>
          <w:rFonts w:cs="Courier New" w:ascii="Courier new" w:hAnsi="Courier new"/>
        </w:rPr>
      </w:r>
    </w:p>
    <w:p>
      <w:pPr>
        <w:pStyle w:val="Normal"/>
        <w:rPr>
          <w:rFonts w:cs="Courier New" w:ascii="Courier new" w:hAnsi="Courier new"/>
        </w:rPr>
      </w:pPr>
      <w:r>
        <w:rPr>
          <w:rFonts w:cs="Courier New" w:ascii="Courier new" w:hAnsi="Courier new"/>
        </w:rPr>
        <w:t xml:space="preserve">fecha_nac date time </w:t>
      </w:r>
    </w:p>
    <w:p>
      <w:pPr>
        <w:pStyle w:val="Normal"/>
        <w:rPr>
          <w:rFonts w:cs="Courier New" w:ascii="Courier new" w:hAnsi="Courier new"/>
        </w:rPr>
      </w:pPr>
      <w:r>
        <w:rPr>
          <w:rFonts w:cs="Courier New" w:ascii="Courier new" w:hAnsi="Courier new"/>
        </w:rPr>
      </w:r>
    </w:p>
    <w:p>
      <w:pPr>
        <w:pStyle w:val="Normal"/>
        <w:rPr>
          <w:rFonts w:cs="Courier New" w:ascii="Courier new" w:hAnsi="Courier new"/>
        </w:rPr>
      </w:pPr>
      <w:r>
        <w:rPr>
          <w:rFonts w:cs="Courier New" w:ascii="Courier new" w:hAnsi="Courier new"/>
        </w:rPr>
        <w:t>edad int (10),</w:t>
      </w:r>
    </w:p>
    <w:p>
      <w:pPr>
        <w:pStyle w:val="Normal"/>
        <w:rPr>
          <w:rFonts w:cs="Courier New" w:ascii="Courier new" w:hAnsi="Courier new"/>
        </w:rPr>
      </w:pPr>
      <w:r>
        <w:rPr>
          <w:rFonts w:cs="Courier New" w:ascii="Courier new" w:hAnsi="Courier new"/>
        </w:rPr>
      </w:r>
    </w:p>
    <w:p>
      <w:pPr>
        <w:pStyle w:val="Normal"/>
        <w:rPr>
          <w:rFonts w:cs="Courier New" w:ascii="Courier new" w:hAnsi="Courier new"/>
        </w:rPr>
      </w:pPr>
      <w:r>
        <w:rPr>
          <w:rFonts w:cs="Courier New" w:ascii="Courier new" w:hAnsi="Courier new"/>
        </w:rPr>
        <w:t>dia de ingreso int (20));</w:t>
      </w:r>
    </w:p>
    <w:p>
      <w:pPr>
        <w:pStyle w:val="Normal"/>
        <w:rPr>
          <w:rFonts w:cs="Courier New" w:ascii="Courier new" w:hAnsi="Courier new"/>
        </w:rPr>
      </w:pPr>
      <w:r>
        <w:rPr>
          <w:rFonts w:cs="Courier New" w:ascii="Courier new" w:hAnsi="Courier new"/>
        </w:rPr>
      </w:r>
    </w:p>
    <w:p>
      <w:pPr>
        <w:pStyle w:val="Normal"/>
        <w:rPr>
          <w:rFonts w:cs="Courier New" w:ascii="Courier new" w:hAnsi="Courier new"/>
        </w:rPr>
      </w:pPr>
      <w:r>
        <w:rPr>
          <w:rFonts w:cs="Courier New" w:ascii="Courier new" w:hAnsi="Courier new"/>
        </w:rPr>
        <w:t>Create table diagnostico (</w:t>
      </w:r>
    </w:p>
    <w:p>
      <w:pPr>
        <w:pStyle w:val="Normal"/>
        <w:rPr>
          <w:rFonts w:cs="Courier New" w:ascii="Courier new" w:hAnsi="Courier new"/>
        </w:rPr>
      </w:pPr>
      <w:r>
        <w:rPr>
          <w:rFonts w:cs="Courier New" w:ascii="Courier new" w:hAnsi="Courier new"/>
        </w:rPr>
      </w:r>
    </w:p>
    <w:p>
      <w:pPr>
        <w:pStyle w:val="Normal"/>
        <w:rPr>
          <w:rFonts w:cs="Courier New" w:ascii="Courier new" w:hAnsi="Courier new"/>
        </w:rPr>
      </w:pPr>
      <w:r>
        <w:rPr>
          <w:rFonts w:cs="Courier New" w:ascii="Courier new" w:hAnsi="Courier new"/>
        </w:rPr>
        <w:t>enfermedad varchar (30),</w:t>
      </w:r>
    </w:p>
    <w:p>
      <w:pPr>
        <w:pStyle w:val="Normal"/>
        <w:rPr>
          <w:rFonts w:cs="Courier New" w:ascii="Courier new" w:hAnsi="Courier new"/>
        </w:rPr>
      </w:pPr>
      <w:r>
        <w:rPr>
          <w:rFonts w:cs="Courier New" w:ascii="Courier new" w:hAnsi="Courier new"/>
        </w:rPr>
      </w:r>
    </w:p>
    <w:p>
      <w:pPr>
        <w:pStyle w:val="Normal"/>
        <w:rPr>
          <w:rFonts w:cs="Courier New" w:ascii="Courier new" w:hAnsi="Courier new"/>
        </w:rPr>
      </w:pPr>
      <w:r>
        <w:rPr>
          <w:rFonts w:cs="Courier New" w:ascii="Courier new" w:hAnsi="Courier new"/>
        </w:rPr>
        <w:t>nombre del medicamento varchar (30),</w:t>
      </w:r>
    </w:p>
    <w:p>
      <w:pPr>
        <w:pStyle w:val="Normal"/>
        <w:rPr>
          <w:rFonts w:cs="Courier New" w:ascii="Courier new" w:hAnsi="Courier new"/>
        </w:rPr>
      </w:pPr>
      <w:r>
        <w:rPr>
          <w:rFonts w:cs="Courier New" w:ascii="Courier new" w:hAnsi="Courier new"/>
        </w:rPr>
      </w:r>
    </w:p>
    <w:p>
      <w:pPr>
        <w:pStyle w:val="Normal"/>
        <w:rPr>
          <w:rFonts w:cs="Courier New" w:ascii="Courier new" w:hAnsi="Courier new"/>
        </w:rPr>
      </w:pPr>
      <w:r>
        <w:rPr>
          <w:rFonts w:cs="Courier New" w:ascii="Courier new" w:hAnsi="Courier new"/>
        </w:rPr>
        <w:t>horas que se le tiene que dar int (10),</w:t>
      </w:r>
    </w:p>
    <w:p>
      <w:pPr>
        <w:pStyle w:val="Normal"/>
        <w:rPr>
          <w:rFonts w:cs="Courier New" w:ascii="Courier new" w:hAnsi="Courier new"/>
        </w:rPr>
      </w:pPr>
      <w:r>
        <w:rPr>
          <w:rFonts w:cs="Courier New" w:ascii="Courier new" w:hAnsi="Courier new"/>
        </w:rPr>
      </w:r>
    </w:p>
    <w:p>
      <w:pPr>
        <w:pStyle w:val="Normal"/>
        <w:rPr>
          <w:rFonts w:cs="Courier New" w:ascii="Courier new" w:hAnsi="Courier new"/>
        </w:rPr>
      </w:pPr>
      <w:r>
        <w:rPr>
          <w:rFonts w:cs="Courier New" w:ascii="Courier new" w:hAnsi="Courier new"/>
        </w:rPr>
        <w:t>que doctor lo atiende varchar (30),</w:t>
      </w:r>
    </w:p>
    <w:p>
      <w:pPr>
        <w:pStyle w:val="Normal"/>
        <w:rPr>
          <w:rFonts w:cs="Courier New" w:ascii="Courier new" w:hAnsi="Courier new"/>
        </w:rPr>
      </w:pPr>
      <w:r>
        <w:rPr>
          <w:rFonts w:cs="Courier New" w:ascii="Courier new" w:hAnsi="Courier new"/>
        </w:rPr>
      </w:r>
    </w:p>
    <w:p>
      <w:pPr>
        <w:pStyle w:val="Normal"/>
        <w:rPr>
          <w:rFonts w:cs="Courier New" w:ascii="Courier new" w:hAnsi="Courier new"/>
        </w:rPr>
      </w:pPr>
      <w:r>
        <w:rPr>
          <w:rFonts w:cs="Courier New" w:ascii="Courier new" w:hAnsi="Courier new"/>
        </w:rPr>
        <w:t>avances (100));</w:t>
      </w:r>
    </w:p>
    <w:p>
      <w:pPr>
        <w:pStyle w:val="Normal"/>
        <w:rPr>
          <w:rFonts w:cs="Courier New" w:ascii="Courier new" w:hAnsi="Courier new"/>
        </w:rPr>
      </w:pPr>
      <w:r>
        <w:rPr>
          <w:rFonts w:cs="Courier New" w:ascii="Courier new" w:hAnsi="Courier new"/>
        </w:rPr>
      </w:r>
    </w:p>
    <w:p>
      <w:pPr>
        <w:pStyle w:val="Normal"/>
        <w:rPr>
          <w:rFonts w:cs="Courier New" w:ascii="Courier new" w:hAnsi="Courier new"/>
        </w:rPr>
      </w:pPr>
      <w:r>
        <w:rPr>
          <w:rFonts w:cs="Courier New" w:ascii="Courier new" w:hAnsi="Courier new"/>
        </w:rPr>
        <w:t>create table doctores (</w:t>
      </w:r>
    </w:p>
    <w:p>
      <w:pPr>
        <w:pStyle w:val="Normal"/>
        <w:rPr>
          <w:rFonts w:cs="Courier New" w:ascii="Courier new" w:hAnsi="Courier new"/>
        </w:rPr>
      </w:pPr>
      <w:r>
        <w:rPr>
          <w:rFonts w:cs="Courier New" w:ascii="Courier new" w:hAnsi="Courier new"/>
        </w:rPr>
      </w:r>
    </w:p>
    <w:p>
      <w:pPr>
        <w:pStyle w:val="Normal"/>
        <w:rPr>
          <w:rFonts w:cs="Courier New" w:ascii="Courier new" w:hAnsi="Courier new"/>
        </w:rPr>
      </w:pPr>
      <w:r>
        <w:rPr>
          <w:rFonts w:cs="Courier New" w:ascii="Courier new" w:hAnsi="Courier new"/>
        </w:rPr>
        <w:t>nombre varchar (30),</w:t>
      </w:r>
    </w:p>
    <w:p>
      <w:pPr>
        <w:pStyle w:val="Normal"/>
        <w:rPr>
          <w:rFonts w:cs="Courier New" w:ascii="Courier new" w:hAnsi="Courier new"/>
        </w:rPr>
      </w:pPr>
      <w:r>
        <w:rPr>
          <w:rFonts w:cs="Courier New" w:ascii="Courier new" w:hAnsi="Courier new"/>
        </w:rPr>
      </w:r>
    </w:p>
    <w:p>
      <w:pPr>
        <w:pStyle w:val="Normal"/>
        <w:rPr>
          <w:rFonts w:cs="Courier New" w:ascii="Courier new" w:hAnsi="Courier new"/>
        </w:rPr>
      </w:pPr>
      <w:r>
        <w:rPr>
          <w:rFonts w:cs="Courier New" w:ascii="Courier new" w:hAnsi="Courier new"/>
        </w:rPr>
        <w:t>apellidos varchar (30),</w:t>
      </w:r>
    </w:p>
    <w:p>
      <w:pPr>
        <w:pStyle w:val="Normal"/>
        <w:rPr>
          <w:rFonts w:cs="Courier New" w:ascii="Courier new" w:hAnsi="Courier new"/>
        </w:rPr>
      </w:pPr>
      <w:r>
        <w:rPr>
          <w:rFonts w:cs="Courier New" w:ascii="Courier new" w:hAnsi="Courier new"/>
        </w:rPr>
      </w:r>
    </w:p>
    <w:p>
      <w:pPr>
        <w:pStyle w:val="Normal"/>
        <w:rPr>
          <w:rFonts w:cs="Courier New" w:ascii="Courier new" w:hAnsi="Courier new"/>
        </w:rPr>
      </w:pPr>
      <w:r>
        <w:rPr>
          <w:rFonts w:cs="Courier New" w:ascii="Courier new" w:hAnsi="Courier new"/>
        </w:rPr>
        <w:t>edad int (10),</w:t>
      </w:r>
    </w:p>
    <w:p>
      <w:pPr>
        <w:pStyle w:val="Normal"/>
        <w:rPr>
          <w:rFonts w:cs="Courier New" w:ascii="Courier new" w:hAnsi="Courier new"/>
        </w:rPr>
      </w:pPr>
      <w:r>
        <w:rPr>
          <w:rFonts w:cs="Courier New" w:ascii="Courier new" w:hAnsi="Courier new"/>
        </w:rPr>
      </w:r>
    </w:p>
    <w:p>
      <w:pPr>
        <w:pStyle w:val="Normal"/>
        <w:rPr>
          <w:rFonts w:cs="Courier New" w:ascii="Courier new" w:hAnsi="Courier new"/>
        </w:rPr>
      </w:pPr>
      <w:r>
        <w:rPr>
          <w:rFonts w:cs="Courier New" w:ascii="Courier new" w:hAnsi="Courier new"/>
        </w:rPr>
        <w:t>correo  varchar (30),</w:t>
      </w:r>
    </w:p>
    <w:p>
      <w:pPr>
        <w:pStyle w:val="Normal"/>
        <w:rPr>
          <w:rFonts w:cs="Courier New" w:ascii="Courier new" w:hAnsi="Courier new"/>
        </w:rPr>
      </w:pPr>
      <w:r>
        <w:rPr>
          <w:rFonts w:cs="Courier New" w:ascii="Courier new" w:hAnsi="Courier new"/>
        </w:rPr>
      </w:r>
    </w:p>
    <w:p>
      <w:pPr>
        <w:pStyle w:val="Normal"/>
        <w:rPr>
          <w:rFonts w:cs="Courier New" w:ascii="Courier new" w:hAnsi="Courier new"/>
        </w:rPr>
      </w:pPr>
      <w:r>
        <w:rPr>
          <w:rFonts w:cs="Courier New" w:ascii="Courier new" w:hAnsi="Courier new"/>
        </w:rPr>
        <w:t>telefono int (20));</w:t>
      </w:r>
    </w:p>
    <w:p>
      <w:pPr>
        <w:pStyle w:val="Normal"/>
        <w:rPr>
          <w:rFonts w:cs="Courier New" w:ascii="Courier new" w:hAnsi="Courier new"/>
        </w:rPr>
      </w:pPr>
      <w:r>
        <w:rPr>
          <w:rFonts w:cs="Courier New" w:ascii="Courier new" w:hAnsi="Courier new"/>
        </w:rPr>
      </w:r>
    </w:p>
    <w:p>
      <w:pPr>
        <w:pStyle w:val="Normal"/>
        <w:rPr>
          <w:rFonts w:cs="Courier New" w:ascii="Courier new" w:hAnsi="Courier new"/>
        </w:rPr>
      </w:pPr>
      <w:r>
        <w:rPr>
          <w:rFonts w:cs="Courier New" w:ascii="Courier new" w:hAnsi="Courier new"/>
        </w:rPr>
        <w:t>insrt into paciente(nombre,apellido,fecha_nac,edad)</w:t>
      </w:r>
    </w:p>
    <w:p>
      <w:pPr>
        <w:pStyle w:val="Normal"/>
        <w:rPr>
          <w:rFonts w:cs="Courier New" w:ascii="Courier new" w:hAnsi="Courier new"/>
        </w:rPr>
      </w:pPr>
      <w:r>
        <w:rPr>
          <w:rFonts w:cs="Courier New" w:ascii="Courier new" w:hAnsi="Courier new"/>
        </w:rPr>
      </w:r>
    </w:p>
    <w:p>
      <w:pPr>
        <w:pStyle w:val="Normal"/>
        <w:rPr>
          <w:rFonts w:cs="Courier New" w:ascii="Courier new" w:hAnsi="Courier new"/>
        </w:rPr>
      </w:pPr>
      <w:r>
        <w:rPr>
          <w:rFonts w:cs="Courier New" w:ascii="Courier new" w:hAnsi="Courier new"/>
        </w:rPr>
        <w:t>value('javier','hernandez',30-03-1889)</w:t>
      </w:r>
    </w:p>
    <w:p>
      <w:pPr>
        <w:pStyle w:val="Normal"/>
        <w:rPr>
          <w:rFonts w:cs="Courier New" w:ascii="Courier new" w:hAnsi="Courier new"/>
        </w:rPr>
      </w:pPr>
      <w:r>
        <w:rPr>
          <w:rFonts w:cs="Courier New" w:ascii="Courier new" w:hAnsi="Courier new"/>
        </w:rPr>
      </w:r>
    </w:p>
    <w:p>
      <w:pPr>
        <w:pStyle w:val="Normal"/>
        <w:rPr>
          <w:rFonts w:cs="Courier New" w:ascii="Courier new" w:hAnsi="Courier new"/>
        </w:rPr>
      </w:pPr>
      <w:r>
        <w:rPr>
          <w:rFonts w:cs="Courier New" w:ascii="Courier new" w:hAnsi="Courier new"/>
        </w:rPr>
        <w:t>value('andrea','flores',23-11-1999)</w:t>
      </w:r>
    </w:p>
    <w:p>
      <w:pPr>
        <w:pStyle w:val="Normal"/>
        <w:rPr>
          <w:rFonts w:cs="Courier New" w:ascii="Courier new" w:hAnsi="Courier new"/>
        </w:rPr>
      </w:pPr>
      <w:r>
        <w:rPr>
          <w:rFonts w:cs="Courier New" w:ascii="Courier new" w:hAnsi="Courier new"/>
        </w:rPr>
      </w:r>
    </w:p>
    <w:p>
      <w:pPr>
        <w:pStyle w:val="Normal"/>
        <w:rPr>
          <w:rFonts w:cs="Courier New" w:ascii="Courier new" w:hAnsi="Courier new"/>
        </w:rPr>
      </w:pPr>
      <w:r>
        <w:rPr>
          <w:rFonts w:cs="Courier New" w:ascii="Courier new" w:hAnsi="Courier new"/>
        </w:rPr>
        <w:t>value('manuel','montes',05-06-1997)</w:t>
      </w:r>
    </w:p>
    <w:p>
      <w:pPr>
        <w:pStyle w:val="Normal"/>
        <w:rPr>
          <w:rFonts w:cs="Courier New" w:ascii="Courier new" w:hAnsi="Courier new"/>
        </w:rPr>
      </w:pPr>
      <w:r>
        <w:rPr>
          <w:rFonts w:cs="Courier New" w:ascii="Courier new" w:hAnsi="Courier new"/>
        </w:rPr>
      </w:r>
    </w:p>
    <w:p>
      <w:pPr>
        <w:pStyle w:val="Normal"/>
        <w:rPr>
          <w:rFonts w:cs="Courier New" w:ascii="Courier new" w:hAnsi="Courier new"/>
        </w:rPr>
      </w:pPr>
      <w:r>
        <w:rPr>
          <w:rFonts w:cs="Courier New" w:ascii="Courier new" w:hAnsi="Courier new"/>
        </w:rPr>
        <w:t>insrt into diagnostico(enfermedad,medicamento,horas del medicamento)</w:t>
      </w:r>
    </w:p>
    <w:p>
      <w:pPr>
        <w:pStyle w:val="Normal"/>
        <w:rPr>
          <w:rFonts w:cs="Courier New" w:ascii="Courier new" w:hAnsi="Courier new"/>
        </w:rPr>
      </w:pPr>
      <w:r>
        <w:rPr>
          <w:rFonts w:cs="Courier New" w:ascii="Courier new" w:hAnsi="Courier new"/>
        </w:rPr>
      </w:r>
    </w:p>
    <w:p>
      <w:pPr>
        <w:pStyle w:val="Normal"/>
        <w:rPr>
          <w:rFonts w:cs="Courier New" w:ascii="Courier new" w:hAnsi="Courier new"/>
        </w:rPr>
      </w:pPr>
      <w:r>
        <w:rPr>
          <w:rFonts w:cs="Courier New" w:ascii="Courier new" w:hAnsi="Courier new"/>
        </w:rPr>
        <w:t>value ('gripe','tapcin',8)</w:t>
      </w:r>
    </w:p>
    <w:p>
      <w:pPr>
        <w:pStyle w:val="Normal"/>
        <w:rPr>
          <w:rFonts w:cs="Courier New" w:ascii="Courier new" w:hAnsi="Courier new"/>
        </w:rPr>
      </w:pPr>
      <w:r>
        <w:rPr>
          <w:rFonts w:cs="Courier New" w:ascii="Courier new" w:hAnsi="Courier new"/>
        </w:rPr>
      </w:r>
    </w:p>
    <w:p>
      <w:pPr>
        <w:pStyle w:val="Normal"/>
        <w:rPr>
          <w:rFonts w:cs="Courier New" w:ascii="Courier new" w:hAnsi="Courier new"/>
        </w:rPr>
      </w:pPr>
      <w:r>
        <w:rPr>
          <w:rFonts w:cs="Courier New" w:ascii="Courier new" w:hAnsi="Courier new"/>
        </w:rPr>
        <w:t>value (apendicitis','buscapina',12)</w:t>
      </w:r>
    </w:p>
    <w:p>
      <w:pPr>
        <w:pStyle w:val="Normal"/>
        <w:rPr>
          <w:rFonts w:cs="Courier New" w:ascii="Courier new" w:hAnsi="Courier new"/>
        </w:rPr>
      </w:pPr>
      <w:r>
        <w:rPr>
          <w:rFonts w:cs="Courier New" w:ascii="Courier new" w:hAnsi="Courier new"/>
        </w:rPr>
      </w:r>
    </w:p>
    <w:p>
      <w:pPr>
        <w:pStyle w:val="Normal"/>
        <w:rPr>
          <w:rFonts w:cs="Courier New" w:ascii="Courier new" w:hAnsi="Courier new"/>
        </w:rPr>
      </w:pPr>
      <w:r>
        <w:rPr>
          <w:rFonts w:cs="Courier New" w:ascii="Courier new" w:hAnsi="Courier new"/>
        </w:rPr>
        <w:t>value ('anemia','paracetamol0', 24)</w:t>
      </w:r>
    </w:p>
    <w:p>
      <w:pPr>
        <w:pStyle w:val="Normal"/>
        <w:rPr>
          <w:rFonts w:cs="Courier New" w:ascii="Courier new" w:hAnsi="Courier new"/>
        </w:rPr>
      </w:pPr>
      <w:r>
        <w:rPr>
          <w:rFonts w:cs="Courier New" w:ascii="Courier new" w:hAnsi="Courier new"/>
        </w:rPr>
      </w:r>
    </w:p>
    <w:p>
      <w:pPr>
        <w:pStyle w:val="Normal"/>
        <w:rPr>
          <w:rFonts w:cs="Courier New" w:ascii="Courier new" w:hAnsi="Courier new"/>
        </w:rPr>
      </w:pPr>
      <w:r>
        <w:rPr>
          <w:rFonts w:cs="Courier New" w:ascii="Courier new" w:hAnsi="Courier new"/>
        </w:rPr>
        <w:t>insert into doctores(nombre,apellidos,edad,telefono)</w:t>
      </w:r>
    </w:p>
    <w:p>
      <w:pPr>
        <w:pStyle w:val="Normal"/>
        <w:rPr>
          <w:rFonts w:cs="Courier New" w:ascii="Courier new" w:hAnsi="Courier new"/>
        </w:rPr>
      </w:pPr>
      <w:r>
        <w:rPr>
          <w:rFonts w:cs="Courier New" w:ascii="Courier new" w:hAnsi="Courier new"/>
        </w:rPr>
      </w:r>
    </w:p>
    <w:p>
      <w:pPr>
        <w:pStyle w:val="Normal"/>
        <w:rPr>
          <w:rFonts w:cs="Courier New" w:ascii="Courier new" w:hAnsi="Courier new"/>
        </w:rPr>
      </w:pPr>
      <w:r>
        <w:rPr>
          <w:rFonts w:cs="Courier New" w:ascii="Courier new" w:hAnsi="Courier new"/>
        </w:rPr>
        <w:t>value ('jose','marquez',39,33-10-70-40-55)</w:t>
      </w:r>
    </w:p>
    <w:p>
      <w:pPr>
        <w:pStyle w:val="Normal"/>
        <w:rPr>
          <w:rFonts w:cs="Courier New" w:ascii="Courier new" w:hAnsi="Courier new"/>
        </w:rPr>
      </w:pPr>
      <w:r>
        <w:rPr>
          <w:rFonts w:cs="Courier New" w:ascii="Courier new" w:hAnsi="Courier new"/>
        </w:rPr>
      </w:r>
    </w:p>
    <w:p>
      <w:pPr>
        <w:pStyle w:val="Normal"/>
        <w:rPr>
          <w:rFonts w:cs="Courier New" w:ascii="Courier new" w:hAnsi="Courier new"/>
        </w:rPr>
      </w:pPr>
      <w:r>
        <w:rPr>
          <w:rFonts w:cs="Courier New" w:ascii="Courier new" w:hAnsi="Courier new"/>
        </w:rPr>
        <w:t>value ('claudia','gonzalez',36, 33-34-80-27-67)</w:t>
      </w:r>
    </w:p>
    <w:p>
      <w:pPr>
        <w:pStyle w:val="Normal"/>
        <w:rPr>
          <w:rFonts w:cs="Courier New" w:ascii="Courier new" w:hAnsi="Courier new"/>
        </w:rPr>
      </w:pPr>
      <w:r>
        <w:rPr>
          <w:rFonts w:cs="Courier New" w:ascii="Courier new" w:hAnsi="Courier new"/>
        </w:rPr>
      </w:r>
    </w:p>
    <w:p>
      <w:pPr>
        <w:pStyle w:val="Normal"/>
        <w:rPr>
          <w:rFonts w:cs="Courier New" w:ascii="Courier new" w:hAnsi="Courier new"/>
        </w:rPr>
      </w:pPr>
      <w:r>
        <w:rPr>
          <w:rFonts w:cs="Courier New" w:ascii="Courier new" w:hAnsi="Courier new"/>
        </w:rPr>
        <w:t>value ('karla','macias',45,33-36-58-69-45)</w:t>
      </w:r>
    </w:p>
    <w:p>
      <w:pPr>
        <w:pStyle w:val="Normal"/>
        <w:rPr>
          <w:rFonts w:eastAsia="Courier New" w:cs="Courier New" w:ascii="Courier new" w:hAnsi="Courier new"/>
        </w:rPr>
      </w:pPr>
      <w:r>
        <w:rPr>
          <w:rFonts w:eastAsia="Courier New" w:cs="Courier New" w:ascii="Courier new" w:hAnsi="Courier new"/>
        </w:rPr>
        <w:t xml:space="preserve"> </w:t>
      </w:r>
    </w:p>
    <w:p>
      <w:pPr>
        <w:pStyle w:val="Normal"/>
        <w:rPr>
          <w:rFonts w:cs="Courier New" w:ascii="Courier new" w:hAnsi="Courier new"/>
        </w:rPr>
      </w:pPr>
      <w:r>
        <w:rPr>
          <w:rFonts w:cs="Courier New" w:ascii="Courier new" w:hAnsi="Courier new"/>
        </w:rPr>
      </w:r>
    </w:p>
    <w:p>
      <w:pPr>
        <w:pStyle w:val="Normal"/>
        <w:rPr>
          <w:rFonts w:cs="Courier New" w:ascii="Courier new" w:hAnsi="Courier new"/>
        </w:rPr>
      </w:pPr>
      <w:r>
        <w:rPr>
          <w:rFonts w:cs="Courier New" w:ascii="Courier new" w:hAnsi="Courier new"/>
        </w:rPr>
      </w:r>
    </w:p>
    <w:p>
      <w:pPr>
        <w:pStyle w:val="Normal"/>
        <w:rPr>
          <w:rFonts w:cs="Courier New" w:ascii="Courier new" w:hAnsi="Courier new"/>
          <w:sz w:val="30"/>
          <w:szCs w:val="30"/>
        </w:rPr>
      </w:pPr>
      <w:r>
        <w:rPr>
          <w:rFonts w:cs="Courier New" w:ascii="Courier new" w:hAnsi="Courier new"/>
          <w:sz w:val="30"/>
          <w:szCs w:val="30"/>
        </w:rPr>
        <w:t xml:space="preserve">CONCLUSION: </w:t>
      </w:r>
    </w:p>
    <w:p>
      <w:pPr>
        <w:pStyle w:val="Normal"/>
        <w:rPr>
          <w:rFonts w:cs="Courier New" w:ascii="Courier new" w:hAnsi="Courier new"/>
          <w:sz w:val="30"/>
          <w:szCs w:val="30"/>
        </w:rPr>
      </w:pPr>
      <w:r>
        <w:rPr>
          <w:rFonts w:cs="Courier New" w:ascii="Courier new" w:hAnsi="Courier new"/>
          <w:sz w:val="30"/>
          <w:szCs w:val="30"/>
        </w:rPr>
        <w:t xml:space="preserve">En este semestre repasamos lo ya visto el semestre pasado para reforzar los temas, </w:t>
      </w:r>
      <w:r>
        <w:rPr>
          <w:rFonts w:cs="Courier New" w:ascii="Courier new" w:hAnsi="Courier new"/>
          <w:sz w:val="30"/>
          <w:szCs w:val="30"/>
        </w:rPr>
        <w:t>también</w:t>
      </w:r>
      <w:r>
        <w:rPr>
          <w:rFonts w:cs="Courier New" w:ascii="Courier new" w:hAnsi="Courier new"/>
          <w:sz w:val="30"/>
          <w:szCs w:val="30"/>
        </w:rPr>
        <w:t xml:space="preserve"> aprendimos sobre la base de datos los comandos </w:t>
      </w:r>
      <w:r>
        <w:rPr>
          <w:rFonts w:cs="Courier New" w:ascii="Courier new" w:hAnsi="Courier new"/>
          <w:sz w:val="30"/>
          <w:szCs w:val="30"/>
        </w:rPr>
        <w:t>básicos</w:t>
      </w:r>
      <w:r>
        <w:rPr>
          <w:rFonts w:cs="Courier New" w:ascii="Courier new" w:hAnsi="Courier new"/>
          <w:sz w:val="30"/>
          <w:szCs w:val="30"/>
        </w:rPr>
        <w:t xml:space="preserve"> para hacerla, es un semestre muy interesante porque ha sido más entretenido mas practico, las clases se han dado de manera muy buena para que todos entendieran los comandos, ha sido un buen semestre. </w:t>
      </w:r>
    </w:p>
    <w:p>
      <w:pPr>
        <w:pStyle w:val="Normal"/>
        <w:rPr>
          <w:rFonts w:cs="Courier New" w:ascii="Courier new" w:hAnsi="Courier new"/>
          <w:sz w:val="30"/>
          <w:szCs w:val="30"/>
        </w:rPr>
      </w:pPr>
      <w:r>
        <w:rPr>
          <w:rFonts w:cs="Courier New" w:ascii="Courier new" w:hAnsi="Courier new"/>
          <w:sz w:val="30"/>
          <w:szCs w:val="30"/>
        </w:rPr>
        <w:t xml:space="preserve"> </w:t>
      </w:r>
    </w:p>
    <w:sectPr>
      <w:type w:val="nextPage"/>
      <w:pgSz w:w="12240" w:h="15840"/>
      <w:pgMar w:left="720" w:right="720" w:header="0" w:top="720" w:footer="0" w:bottom="720"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ahoma">
    <w:charset w:val="01"/>
    <w:family w:val="roman"/>
    <w:pitch w:val="variable"/>
  </w:font>
  <w:font w:name="Courier New">
    <w:charset w:val="01"/>
    <w:family w:val="roman"/>
    <w:pitch w:val="variable"/>
  </w:font>
  <w:font w:name="Liberation Sans">
    <w:altName w:val="Arial"/>
    <w:charset w:val="01"/>
    <w:family w:val="swiss"/>
    <w:pitch w:val="variable"/>
  </w:font>
  <w:font w:name="Times New Roman">
    <w:charset w:val="01"/>
    <w:family w:val="roman"/>
    <w:pitch w:val="variable"/>
  </w:font>
  <w:font w:name="Courier new">
    <w:charset w:val="01"/>
    <w:family w:val="modern"/>
    <w:pitch w:val="fixed"/>
  </w:font>
  <w:font w:name="Symbol">
    <w:charset w:val="02"/>
    <w:family w:val="auto"/>
    <w:pitch w:val="variable"/>
  </w:font>
  <w:font w:name="Courier New">
    <w:charset w:val="01"/>
    <w:family w:val="modern"/>
    <w:pitch w:val="fixed"/>
  </w:font>
  <w:font w:name="Wingdings">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7">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w="http://schemas.openxmlformats.org/wordprocessingml/2006/main">
  <w:zoom w:percent="100"/>
  <w:defaultTabStop w:val="708"/>
</w:settings>
</file>

<file path=word/styles.xml><?xml version="1.0" encoding="utf-8"?>
<w:styles xmlns:w="http://schemas.openxmlformats.org/wordprocessingml/2006/main">
  <w:docDefaults>
    <w:rPrDefault>
      <w:rPr>
        <w:rFonts w:ascii="Calibri" w:hAnsi="Calibri" w:eastAsia="Droid Sans Fallback" w:cs="Calibri"/>
        <w:sz w:val="22"/>
        <w:szCs w:val="22"/>
        <w:lang w:val="es-MX" w:eastAsia="en-US" w:bidi="ar-SA"/>
      </w:rPr>
    </w:rPrDefault>
    <w:pPrDefault>
      <w:pPr>
        <w:spacing w:lineRule="auto" w:line="276"/>
      </w:pPr>
    </w:pPrDefault>
  </w:docDefaults>
  <w:latentStyles w:count="371" w:defQFormat="0" w:defUnhideWhenUsed="0" w:defSemiHidden="0" w:defUIPriority="99" w:defLockedState="0">
    <w:lsdException w:qFormat="1" w:uiPriority="0" w:name="Normal"/>
    <w:lsdException w:qFormat="1" w:uiPriority="9" w:name="heading 1"/>
    <w:lsdException w:qFormat="1" w:unhideWhenUsed="1" w:semiHidden="1" w:uiPriority="9" w:name="heading 2"/>
    <w:lsdException w:qFormat="1" w:unhideWhenUsed="1" w:semiHidden="1" w:uiPriority="9" w:name="heading 3"/>
    <w:lsdException w:qFormat="1" w:unhideWhenUsed="1" w:semiHidden="1" w:uiPriority="9" w:name="heading 4"/>
    <w:lsdException w:qFormat="1" w:unhideWhenUsed="1" w:semiHidden="1" w:uiPriority="9" w:name="heading 5"/>
    <w:lsdException w:qFormat="1" w:unhideWhenUsed="1" w:semiHidden="1" w:uiPriority="9" w:name="heading 6"/>
    <w:lsdException w:qFormat="1" w:unhideWhenUsed="1" w:semiHidden="1" w:uiPriority="9" w:name="heading 7"/>
    <w:lsdException w:qFormat="1" w:unhideWhenUsed="1" w:semiHidden="1" w:uiPriority="9" w:name="heading 8"/>
    <w:lsdException w:qFormat="1" w:unhideWhenUsed="1" w:semiHidden="1" w:uiPriority="9" w:name="heading 9"/>
    <w:lsdException w:unhideWhenUsed="1" w:semiHidden="1" w:name="index 1"/>
    <w:lsdException w:unhideWhenUsed="1" w:semiHidden="1" w:name="index 2"/>
    <w:lsdException w:unhideWhenUsed="1" w:semiHidden="1" w:name="index 3"/>
    <w:lsdException w:unhideWhenUsed="1" w:semiHidden="1" w:name="index 4"/>
    <w:lsdException w:unhideWhenUsed="1" w:semiHidden="1" w:name="index 5"/>
    <w:lsdException w:unhideWhenUsed="1" w:semiHidden="1" w:name="index 6"/>
    <w:lsdException w:unhideWhenUsed="1" w:semiHidden="1" w:name="index 7"/>
    <w:lsdException w:unhideWhenUsed="1" w:semiHidden="1" w:name="index 8"/>
    <w:lsdException w:unhideWhenUsed="1" w:semiHidden="1" w:name="index 9"/>
    <w:lsdException w:unhideWhenUsed="1" w:semiHidden="1" w:uiPriority="39" w:name="toc 1"/>
    <w:lsdException w:unhideWhenUsed="1" w:semiHidden="1" w:uiPriority="39" w:name="toc 2"/>
    <w:lsdException w:unhideWhenUsed="1" w:semiHidden="1" w:uiPriority="39" w:name="toc 3"/>
    <w:lsdException w:unhideWhenUsed="1" w:semiHidden="1" w:uiPriority="39" w:name="toc 4"/>
    <w:lsdException w:unhideWhenUsed="1" w:semiHidden="1" w:uiPriority="39" w:name="toc 5"/>
    <w:lsdException w:unhideWhenUsed="1" w:semiHidden="1" w:uiPriority="39" w:name="toc 6"/>
    <w:lsdException w:unhideWhenUsed="1" w:semiHidden="1" w:uiPriority="39" w:name="toc 7"/>
    <w:lsdException w:unhideWhenUsed="1" w:semiHidden="1" w:uiPriority="39" w:name="toc 8"/>
    <w:lsdException w:unhideWhenUsed="1" w:semiHidden="1" w:uiPriority="39" w:name="toc 9"/>
    <w:lsdException w:unhideWhenUsed="1" w:semiHidden="1" w:name="Normal Indent"/>
    <w:lsdException w:unhideWhenUsed="1" w:semiHidden="1" w:name="footnote text"/>
    <w:lsdException w:unhideWhenUsed="1" w:semiHidden="1" w:name="annotation text"/>
    <w:lsdException w:unhideWhenUsed="1" w:semiHidden="1" w:name="header"/>
    <w:lsdException w:unhideWhenUsed="1" w:semiHidden="1" w:name="footer"/>
    <w:lsdException w:unhideWhenUsed="1" w:semiHidden="1" w:name="index heading"/>
    <w:lsdException w:qFormat="1" w:unhideWhenUsed="1" w:semiHidden="1" w:uiPriority="35" w:name="caption"/>
    <w:lsdException w:unhideWhenUsed="1" w:semiHidden="1" w:name="table of figures"/>
    <w:lsdException w:unhideWhenUsed="1" w:semiHidden="1" w:name="envelope address"/>
    <w:lsdException w:unhideWhenUsed="1" w:semiHidden="1" w:name="envelope return"/>
    <w:lsdException w:unhideWhenUsed="1" w:semiHidden="1" w:name="footnote reference"/>
    <w:lsdException w:unhideWhenUsed="1" w:semiHidden="1" w:name="annotation reference"/>
    <w:lsdException w:unhideWhenUsed="1" w:semiHidden="1" w:name="line number"/>
    <w:lsdException w:unhideWhenUsed="1" w:semiHidden="1" w:name="page number"/>
    <w:lsdException w:unhideWhenUsed="1" w:semiHidden="1" w:name="endnote reference"/>
    <w:lsdException w:unhideWhenUsed="1" w:semiHidden="1" w:name="endnote text"/>
    <w:lsdException w:unhideWhenUsed="1" w:semiHidden="1" w:name="table of authorities"/>
    <w:lsdException w:unhideWhenUsed="1" w:semiHidden="1" w:name="macro"/>
    <w:lsdException w:unhideWhenUsed="1" w:semiHidden="1" w:name="toa heading"/>
    <w:lsdException w:unhideWhenUsed="1" w:semiHidden="1" w:name="List"/>
    <w:lsdException w:unhideWhenUsed="1" w:semiHidden="1" w:name="List Bullet"/>
    <w:lsdException w:unhideWhenUsed="1" w:semiHidden="1" w:name="List Number"/>
    <w:lsdException w:unhideWhenUsed="1" w:semiHidden="1" w:name="List 2"/>
    <w:lsdException w:unhideWhenUsed="1" w:semiHidden="1" w:name="List 3"/>
    <w:lsdException w:unhideWhenUsed="1" w:semiHidden="1" w:name="List 4"/>
    <w:lsdException w:unhideWhenUsed="1" w:semiHidden="1" w:name="List 5"/>
    <w:lsdException w:unhideWhenUsed="1" w:semiHidden="1" w:name="List Bullet 2"/>
    <w:lsdException w:unhideWhenUsed="1" w:semiHidden="1" w:name="List Bullet 3"/>
    <w:lsdException w:unhideWhenUsed="1" w:semiHidden="1" w:name="List Bullet 4"/>
    <w:lsdException w:unhideWhenUsed="1" w:semiHidden="1" w:name="List Bullet 5"/>
    <w:lsdException w:unhideWhenUsed="1" w:semiHidden="1" w:name="List Number 2"/>
    <w:lsdException w:unhideWhenUsed="1" w:semiHidden="1" w:name="List Number 3"/>
    <w:lsdException w:unhideWhenUsed="1" w:semiHidden="1" w:name="List Number 4"/>
    <w:lsdException w:unhideWhenUsed="1" w:semiHidden="1" w:name="List Number 5"/>
    <w:lsdException w:qFormat="1" w:uiPriority="10" w:name="Title"/>
    <w:lsdException w:unhideWhenUsed="1" w:semiHidden="1" w:name="Closing"/>
    <w:lsdException w:unhideWhenUsed="1" w:semiHidden="1" w:name="Signature"/>
    <w:lsdException w:unhideWhenUsed="1" w:semiHidden="1" w:uiPriority="1" w:name="Default Paragraph Font"/>
    <w:lsdException w:unhideWhenUsed="1" w:semiHidden="1" w:name="Body Text"/>
    <w:lsdException w:unhideWhenUsed="1" w:semiHidden="1" w:name="Body Text Indent"/>
    <w:lsdException w:unhideWhenUsed="1" w:semiHidden="1" w:name="List Continue"/>
    <w:lsdException w:unhideWhenUsed="1" w:semiHidden="1" w:name="List Continue 2"/>
    <w:lsdException w:unhideWhenUsed="1" w:semiHidden="1" w:name="List Continue 3"/>
    <w:lsdException w:unhideWhenUsed="1" w:semiHidden="1" w:name="List Continue 4"/>
    <w:lsdException w:unhideWhenUsed="1" w:semiHidden="1" w:name="List Continue 5"/>
    <w:lsdException w:unhideWhenUsed="1" w:semiHidden="1" w:name="Message Header"/>
    <w:lsdException w:qFormat="1" w:uiPriority="11" w:name="Subtitle"/>
    <w:lsdException w:unhideWhenUsed="1" w:semiHidden="1" w:name="Salutation"/>
    <w:lsdException w:unhideWhenUsed="1" w:semiHidden="1" w:name="Date"/>
    <w:lsdException w:unhideWhenUsed="1" w:semiHidden="1" w:name="Body Text First Indent"/>
    <w:lsdException w:unhideWhenUsed="1" w:semiHidden="1" w:name="Body Text First Indent 2"/>
    <w:lsdException w:unhideWhenUsed="1" w:semiHidden="1" w:name="Note Heading"/>
    <w:lsdException w:unhideWhenUsed="1" w:semiHidden="1" w:name="Body Text 2"/>
    <w:lsdException w:unhideWhenUsed="1" w:semiHidden="1" w:name="Body Text 3"/>
    <w:lsdException w:unhideWhenUsed="1" w:semiHidden="1" w:name="Body Text Indent 2"/>
    <w:lsdException w:unhideWhenUsed="1" w:semiHidden="1" w:name="Body Text Indent 3"/>
    <w:lsdException w:unhideWhenUsed="1" w:semiHidden="1" w:name="Block Text"/>
    <w:lsdException w:unhideWhenUsed="1" w:semiHidden="1" w:name="Hyperlink"/>
    <w:lsdException w:unhideWhenUsed="1" w:semiHidden="1" w:name="FollowedHyperlink"/>
    <w:lsdException w:qFormat="1" w:uiPriority="22" w:name="Strong"/>
    <w:lsdException w:qFormat="1" w:uiPriority="20" w:name="Emphasis"/>
    <w:lsdException w:unhideWhenUsed="1" w:semiHidden="1" w:name="Document Map"/>
    <w:lsdException w:unhideWhenUsed="1" w:semiHidden="1" w:name="Plain Text"/>
    <w:lsdException w:unhideWhenUsed="1" w:semiHidden="1" w:name="E-mail Signature"/>
    <w:lsdException w:unhideWhenUsed="1" w:semiHidden="1" w:name="HTML Top of Form"/>
    <w:lsdException w:unhideWhenUsed="1" w:semiHidden="1" w:name="HTML Bottom of Form"/>
    <w:lsdException w:unhideWhenUsed="1" w:semiHidden="1" w:name="Normal (Web)"/>
    <w:lsdException w:unhideWhenUsed="1" w:semiHidden="1" w:name="HTML Acronym"/>
    <w:lsdException w:unhideWhenUsed="1" w:semiHidden="1" w:name="HTML Address"/>
    <w:lsdException w:unhideWhenUsed="1" w:semiHidden="1" w:name="HTML Cite"/>
    <w:lsdException w:unhideWhenUsed="1" w:semiHidden="1" w:name="HTML Code"/>
    <w:lsdException w:unhideWhenUsed="1" w:semiHidden="1" w:name="HTML Definition"/>
    <w:lsdException w:unhideWhenUsed="1" w:semiHidden="1" w:name="HTML Keyboard"/>
    <w:lsdException w:unhideWhenUsed="1" w:semiHidden="1" w:name="HTML Preformatted"/>
    <w:lsdException w:unhideWhenUsed="1" w:semiHidden="1" w:name="HTML Sample"/>
    <w:lsdException w:unhideWhenUsed="1" w:semiHidden="1" w:name="HTML Typewriter"/>
    <w:lsdException w:unhideWhenUsed="1" w:semiHidden="1" w:name="HTML Variable"/>
    <w:lsdException w:unhideWhenUsed="1" w:semiHidden="1" w:name="Normal Table"/>
    <w:lsdException w:unhideWhenUsed="1" w:semiHidden="1" w:name="annotation subject"/>
    <w:lsdException w:unhideWhenUsed="1" w:semiHidden="1" w:name="No List"/>
    <w:lsdException w:unhideWhenUsed="1" w:semiHidden="1" w:name="Outline List 1"/>
    <w:lsdException w:unhideWhenUsed="1" w:semiHidden="1" w:name="Outline List 2"/>
    <w:lsdException w:unhideWhenUsed="1" w:semiHidden="1" w:name="Outline List 3"/>
    <w:lsdException w:unhideWhenUsed="1" w:semiHidden="1" w:name="Table Simple 1"/>
    <w:lsdException w:unhideWhenUsed="1" w:semiHidden="1" w:name="Table Simple 2"/>
    <w:lsdException w:unhideWhenUsed="1" w:semiHidden="1" w:name="Table Simple 3"/>
    <w:lsdException w:unhideWhenUsed="1" w:semiHidden="1" w:name="Table Classic 1"/>
    <w:lsdException w:unhideWhenUsed="1" w:semiHidden="1" w:name="Table Classic 2"/>
    <w:lsdException w:unhideWhenUsed="1" w:semiHidden="1" w:name="Table Classic 3"/>
    <w:lsdException w:unhideWhenUsed="1" w:semiHidden="1" w:name="Table Classic 4"/>
    <w:lsdException w:unhideWhenUsed="1" w:semiHidden="1" w:name="Table Colorful 1"/>
    <w:lsdException w:unhideWhenUsed="1" w:semiHidden="1" w:name="Table Colorful 2"/>
    <w:lsdException w:unhideWhenUsed="1" w:semiHidden="1" w:name="Table Colorful 3"/>
    <w:lsdException w:unhideWhenUsed="1" w:semiHidden="1" w:name="Table Columns 1"/>
    <w:lsdException w:unhideWhenUsed="1" w:semiHidden="1" w:name="Table Columns 2"/>
    <w:lsdException w:unhideWhenUsed="1" w:semiHidden="1" w:name="Table Columns 3"/>
    <w:lsdException w:unhideWhenUsed="1" w:semiHidden="1" w:name="Table Columns 4"/>
    <w:lsdException w:unhideWhenUsed="1" w:semiHidden="1" w:name="Table Columns 5"/>
    <w:lsdException w:unhideWhenUsed="1" w:semiHidden="1" w:name="Table Grid 1"/>
    <w:lsdException w:unhideWhenUsed="1" w:semiHidden="1" w:name="Table Grid 2"/>
    <w:lsdException w:unhideWhenUsed="1" w:semiHidden="1" w:name="Table Grid 3"/>
    <w:lsdException w:unhideWhenUsed="1" w:semiHidden="1" w:name="Table Grid 4"/>
    <w:lsdException w:unhideWhenUsed="1" w:semiHidden="1" w:name="Table Grid 5"/>
    <w:lsdException w:unhideWhenUsed="1" w:semiHidden="1" w:name="Table Grid 6"/>
    <w:lsdException w:unhideWhenUsed="1" w:semiHidden="1" w:name="Table Grid 7"/>
    <w:lsdException w:unhideWhenUsed="1" w:semiHidden="1" w:name="Table Grid 8"/>
    <w:lsdException w:unhideWhenUsed="1" w:semiHidden="1" w:name="Table List 1"/>
    <w:lsdException w:unhideWhenUsed="1" w:semiHidden="1" w:name="Table List 2"/>
    <w:lsdException w:unhideWhenUsed="1" w:semiHidden="1" w:name="Table List 3"/>
    <w:lsdException w:unhideWhenUsed="1" w:semiHidden="1" w:name="Table List 4"/>
    <w:lsdException w:unhideWhenUsed="1" w:semiHidden="1" w:name="Table List 5"/>
    <w:lsdException w:unhideWhenUsed="1" w:semiHidden="1" w:name="Table List 6"/>
    <w:lsdException w:unhideWhenUsed="1" w:semiHidden="1" w:name="Table List 7"/>
    <w:lsdException w:unhideWhenUsed="1" w:semiHidden="1" w:name="Table List 8"/>
    <w:lsdException w:unhideWhenUsed="1" w:semiHidden="1" w:name="Table 3D effects 1"/>
    <w:lsdException w:unhideWhenUsed="1" w:semiHidden="1" w:name="Table 3D effects 2"/>
    <w:lsdException w:unhideWhenUsed="1" w:semiHidden="1" w:name="Table 3D effects 3"/>
    <w:lsdException w:unhideWhenUsed="1" w:semiHidden="1" w:name="Table Contemporary"/>
    <w:lsdException w:unhideWhenUsed="1" w:semiHidden="1" w:name="Table Elegant"/>
    <w:lsdException w:unhideWhenUsed="1" w:semiHidden="1" w:name="Table Professional"/>
    <w:lsdException w:unhideWhenUsed="1" w:semiHidden="1" w:name="Table Subtle 1"/>
    <w:lsdException w:unhideWhenUsed="1" w:semiHidden="1" w:name="Table Subtle 2"/>
    <w:lsdException w:unhideWhenUsed="1" w:semiHidden="1" w:name="Table Web 1"/>
    <w:lsdException w:unhideWhenUsed="1" w:semiHidden="1" w:name="Table Web 2"/>
    <w:lsdException w:unhideWhenUsed="1" w:semiHidden="1" w:name="Table Web 3"/>
    <w:lsdException w:unhideWhenUsed="1" w:semiHidden="1" w:name="Balloon Text"/>
    <w:lsdException w:uiPriority="59" w:name="Table Grid"/>
    <w:lsdException w:unhideWhenUsed="1" w:semiHidden="1" w:name="Table Theme"/>
    <w:lsdException w:semiHidden="1" w:name="Placeholder Text"/>
    <w:lsdException w:qFormat="1" w:uiPriority="1" w:name="No Spacing"/>
    <w:lsdException w:uiPriority="60" w:name="Light Shading"/>
    <w:lsdException w:uiPriority="61" w:name="Light List"/>
    <w:lsdException w:uiPriority="62" w:name="Light Grid"/>
    <w:lsdException w:uiPriority="63" w:name="Medium Shading 1"/>
    <w:lsdException w:uiPriority="64" w:name="Medium Shading 2"/>
    <w:lsdException w:uiPriority="65" w:name="Medium List 1"/>
    <w:lsdException w:uiPriority="66" w:name="Medium List 2"/>
    <w:lsdException w:uiPriority="67" w:name="Medium Grid 1"/>
    <w:lsdException w:uiPriority="68" w:name="Medium Grid 2"/>
    <w:lsdException w:uiPriority="69" w:name="Medium Grid 3"/>
    <w:lsdException w:uiPriority="70" w:name="Dark List"/>
    <w:lsdException w:uiPriority="71" w:name="Colorful Shading"/>
    <w:lsdException w:uiPriority="72" w:name="Colorful List"/>
    <w:lsdException w:uiPriority="73" w:name="Colorful Grid"/>
    <w:lsdException w:uiPriority="60" w:name="Light Shading Accent 1"/>
    <w:lsdException w:uiPriority="61" w:name="Light List Accent 1"/>
    <w:lsdException w:uiPriority="62" w:name="Light Grid Accent 1"/>
    <w:lsdException w:uiPriority="63" w:name="Medium Shading 1 Accent 1"/>
    <w:lsdException w:uiPriority="64" w:name="Medium Shading 2 Accent 1"/>
    <w:lsdException w:uiPriority="65" w:name="Medium List 1 Accent 1"/>
    <w:lsdException w:semiHidden="1" w:name="Revision"/>
    <w:lsdException w:qFormat="1" w:uiPriority="34" w:name="List Paragraph"/>
    <w:lsdException w:qFormat="1" w:uiPriority="29" w:name="Quote"/>
    <w:lsdException w:qFormat="1" w:uiPriority="30" w:name="Intense Quote"/>
    <w:lsdException w:uiPriority="66" w:name="Medium List 2 Accent 1"/>
    <w:lsdException w:uiPriority="67" w:name="Medium Grid 1 Accent 1"/>
    <w:lsdException w:uiPriority="68" w:name="Medium Grid 2 Accent 1"/>
    <w:lsdException w:uiPriority="69" w:name="Medium Grid 3 Accent 1"/>
    <w:lsdException w:uiPriority="70" w:name="Dark List Accent 1"/>
    <w:lsdException w:uiPriority="71" w:name="Colorful Shading Accent 1"/>
    <w:lsdException w:uiPriority="72" w:name="Colorful List Accent 1"/>
    <w:lsdException w:uiPriority="73" w:name="Colorful Grid Accent 1"/>
    <w:lsdException w:uiPriority="60" w:name="Light Shading Accent 2"/>
    <w:lsdException w:uiPriority="61" w:name="Light List Accent 2"/>
    <w:lsdException w:uiPriority="62" w:name="Light Grid Accent 2"/>
    <w:lsdException w:uiPriority="63" w:name="Medium Shading 1 Accent 2"/>
    <w:lsdException w:uiPriority="64" w:name="Medium Shading 2 Accent 2"/>
    <w:lsdException w:uiPriority="65" w:name="Medium List 1 Accent 2"/>
    <w:lsdException w:uiPriority="66" w:name="Medium List 2 Accent 2"/>
    <w:lsdException w:uiPriority="67" w:name="Medium Grid 1 Accent 2"/>
    <w:lsdException w:uiPriority="68" w:name="Medium Grid 2 Accent 2"/>
    <w:lsdException w:uiPriority="69" w:name="Medium Grid 3 Accent 2"/>
    <w:lsdException w:uiPriority="70" w:name="Dark List Accent 2"/>
    <w:lsdException w:uiPriority="71" w:name="Colorful Shading Accent 2"/>
    <w:lsdException w:uiPriority="72" w:name="Colorful List Accent 2"/>
    <w:lsdException w:uiPriority="73" w:name="Colorful Grid Accent 2"/>
    <w:lsdException w:uiPriority="60" w:name="Light Shading Accent 3"/>
    <w:lsdException w:uiPriority="61" w:name="Light List Accent 3"/>
    <w:lsdException w:uiPriority="62" w:name="Light Grid Accent 3"/>
    <w:lsdException w:uiPriority="63" w:name="Medium Shading 1 Accent 3"/>
    <w:lsdException w:uiPriority="64" w:name="Medium Shading 2 Accent 3"/>
    <w:lsdException w:uiPriority="65" w:name="Medium List 1 Accent 3"/>
    <w:lsdException w:uiPriority="66" w:name="Medium List 2 Accent 3"/>
    <w:lsdException w:uiPriority="67" w:name="Medium Grid 1 Accent 3"/>
    <w:lsdException w:uiPriority="68" w:name="Medium Grid 2 Accent 3"/>
    <w:lsdException w:uiPriority="69" w:name="Medium Grid 3 Accent 3"/>
    <w:lsdException w:uiPriority="70" w:name="Dark List Accent 3"/>
    <w:lsdException w:uiPriority="71" w:name="Colorful Shading Accent 3"/>
    <w:lsdException w:uiPriority="72" w:name="Colorful List Accent 3"/>
    <w:lsdException w:uiPriority="73" w:name="Colorful Grid Accent 3"/>
    <w:lsdException w:uiPriority="60" w:name="Light Shading Accent 4"/>
    <w:lsdException w:uiPriority="61" w:name="Light List Accent 4"/>
    <w:lsdException w:uiPriority="62" w:name="Light Grid Accent 4"/>
    <w:lsdException w:uiPriority="63" w:name="Medium Shading 1 Accent 4"/>
    <w:lsdException w:uiPriority="64" w:name="Medium Shading 2 Accent 4"/>
    <w:lsdException w:uiPriority="65" w:name="Medium List 1 Accent 4"/>
    <w:lsdException w:uiPriority="66" w:name="Medium List 2 Accent 4"/>
    <w:lsdException w:uiPriority="67" w:name="Medium Grid 1 Accent 4"/>
    <w:lsdException w:uiPriority="68" w:name="Medium Grid 2 Accent 4"/>
    <w:lsdException w:uiPriority="69" w:name="Medium Grid 3 Accent 4"/>
    <w:lsdException w:uiPriority="70" w:name="Dark List Accent 4"/>
    <w:lsdException w:uiPriority="71" w:name="Colorful Shading Accent 4"/>
    <w:lsdException w:uiPriority="72" w:name="Colorful List Accent 4"/>
    <w:lsdException w:uiPriority="73" w:name="Colorful Grid Accent 4"/>
    <w:lsdException w:uiPriority="60" w:name="Light Shading Accent 5"/>
    <w:lsdException w:uiPriority="61" w:name="Light List Accent 5"/>
    <w:lsdException w:uiPriority="62" w:name="Light Grid Accent 5"/>
    <w:lsdException w:uiPriority="63" w:name="Medium Shading 1 Accent 5"/>
    <w:lsdException w:uiPriority="64" w:name="Medium Shading 2 Accent 5"/>
    <w:lsdException w:uiPriority="65" w:name="Medium List 1 Accent 5"/>
    <w:lsdException w:uiPriority="66" w:name="Medium List 2 Accent 5"/>
    <w:lsdException w:uiPriority="67" w:name="Medium Grid 1 Accent 5"/>
    <w:lsdException w:uiPriority="68" w:name="Medium Grid 2 Accent 5"/>
    <w:lsdException w:uiPriority="69" w:name="Medium Grid 3 Accent 5"/>
    <w:lsdException w:uiPriority="70" w:name="Dark List Accent 5"/>
    <w:lsdException w:uiPriority="71" w:name="Colorful Shading Accent 5"/>
    <w:lsdException w:uiPriority="72" w:name="Colorful List Accent 5"/>
    <w:lsdException w:uiPriority="73" w:name="Colorful Grid Accent 5"/>
    <w:lsdException w:uiPriority="60" w:name="Light Shading Accent 6"/>
    <w:lsdException w:uiPriority="61" w:name="Light List Accent 6"/>
    <w:lsdException w:uiPriority="62" w:name="Light Grid Accent 6"/>
    <w:lsdException w:uiPriority="63" w:name="Medium Shading 1 Accent 6"/>
    <w:lsdException w:uiPriority="64" w:name="Medium Shading 2 Accent 6"/>
    <w:lsdException w:uiPriority="65" w:name="Medium List 1 Accent 6"/>
    <w:lsdException w:uiPriority="66" w:name="Medium List 2 Accent 6"/>
    <w:lsdException w:uiPriority="67" w:name="Medium Grid 1 Accent 6"/>
    <w:lsdException w:uiPriority="68" w:name="Medium Grid 2 Accent 6"/>
    <w:lsdException w:uiPriority="69" w:name="Medium Grid 3 Accent 6"/>
    <w:lsdException w:uiPriority="70" w:name="Dark List Accent 6"/>
    <w:lsdException w:uiPriority="71" w:name="Colorful Shading Accent 6"/>
    <w:lsdException w:uiPriority="72" w:name="Colorful List Accent 6"/>
    <w:lsdException w:uiPriority="73" w:name="Colorful Grid Accent 6"/>
    <w:lsdException w:qFormat="1" w:uiPriority="19" w:name="Subtle Emphasis"/>
    <w:lsdException w:qFormat="1" w:uiPriority="21" w:name="Intense Emphasis"/>
    <w:lsdException w:qFormat="1" w:uiPriority="31" w:name="Subtle Reference"/>
    <w:lsdException w:qFormat="1" w:uiPriority="32" w:name="Intense Reference"/>
    <w:lsdException w:qFormat="1" w:uiPriority="33" w:name="Book Title"/>
    <w:lsdException w:unhideWhenUsed="1" w:semiHidden="1" w:uiPriority="37" w:name="Bibliography"/>
    <w:lsdException w:qFormat="1" w:unhideWhenUsed="1" w:semiHidden="1" w:uiPriority="39" w:name="TOC Heading"/>
    <w:lsdException w:uiPriority="41" w:name="Plain Table 1"/>
    <w:lsdException w:uiPriority="42" w:name="Plain Table 2"/>
    <w:lsdException w:uiPriority="43" w:name="Plain Table 3"/>
    <w:lsdException w:uiPriority="44" w:name="Plain Table 4"/>
    <w:lsdException w:uiPriority="45" w:name="Plain Table 5"/>
    <w:lsdException w:uiPriority="40" w:name="Grid Table Light"/>
    <w:lsdException w:uiPriority="46" w:name="Grid Table 1 Light"/>
    <w:lsdException w:uiPriority="47" w:name="Grid Table 2"/>
    <w:lsdException w:uiPriority="48" w:name="Grid Table 3"/>
    <w:lsdException w:uiPriority="49" w:name="Grid Table 4"/>
    <w:lsdException w:uiPriority="50" w:name="Grid Table 5 Dark"/>
    <w:lsdException w:uiPriority="51" w:name="Grid Table 6 Colorful"/>
    <w:lsdException w:uiPriority="52" w:name="Grid Table 7 Colorful"/>
    <w:lsdException w:uiPriority="46" w:name="Grid Table 1 Light Accent 1"/>
    <w:lsdException w:uiPriority="47" w:name="Grid Table 2 Accent 1"/>
    <w:lsdException w:uiPriority="48" w:name="Grid Table 3 Accent 1"/>
    <w:lsdException w:uiPriority="49" w:name="Grid Table 4 Accent 1"/>
    <w:lsdException w:uiPriority="50" w:name="Grid Table 5 Dark Accent 1"/>
    <w:lsdException w:uiPriority="51" w:name="Grid Table 6 Colorful Accent 1"/>
    <w:lsdException w:uiPriority="52" w:name="Grid Table 7 Colorful Accent 1"/>
    <w:lsdException w:uiPriority="46" w:name="Grid Table 1 Light Accent 2"/>
    <w:lsdException w:uiPriority="47" w:name="Grid Table 2 Accent 2"/>
    <w:lsdException w:uiPriority="48" w:name="Grid Table 3 Accent 2"/>
    <w:lsdException w:uiPriority="49" w:name="Grid Table 4 Accent 2"/>
    <w:lsdException w:uiPriority="50" w:name="Grid Table 5 Dark Accent 2"/>
    <w:lsdException w:uiPriority="51" w:name="Grid Table 6 Colorful Accent 2"/>
    <w:lsdException w:uiPriority="52" w:name="Grid Table 7 Colorful Accent 2"/>
    <w:lsdException w:uiPriority="46" w:name="Grid Table 1 Light Accent 3"/>
    <w:lsdException w:uiPriority="47" w:name="Grid Table 2 Accent 3"/>
    <w:lsdException w:uiPriority="48" w:name="Grid Table 3 Accent 3"/>
    <w:lsdException w:uiPriority="49" w:name="Grid Table 4 Accent 3"/>
    <w:lsdException w:uiPriority="50" w:name="Grid Table 5 Dark Accent 3"/>
    <w:lsdException w:uiPriority="51" w:name="Grid Table 6 Colorful Accent 3"/>
    <w:lsdException w:uiPriority="52" w:name="Grid Table 7 Colorful Accent 3"/>
    <w:lsdException w:uiPriority="46" w:name="Grid Table 1 Light Accent 4"/>
    <w:lsdException w:uiPriority="47" w:name="Grid Table 2 Accent 4"/>
    <w:lsdException w:uiPriority="48" w:name="Grid Table 3 Accent 4"/>
    <w:lsdException w:uiPriority="49" w:name="Grid Table 4 Accent 4"/>
    <w:lsdException w:uiPriority="50" w:name="Grid Table 5 Dark Accent 4"/>
    <w:lsdException w:uiPriority="51" w:name="Grid Table 6 Colorful Accent 4"/>
    <w:lsdException w:uiPriority="52" w:name="Grid Table 7 Colorful Accent 4"/>
    <w:lsdException w:uiPriority="46" w:name="Grid Table 1 Light Accent 5"/>
    <w:lsdException w:uiPriority="47" w:name="Grid Table 2 Accent 5"/>
    <w:lsdException w:uiPriority="48" w:name="Grid Table 3 Accent 5"/>
    <w:lsdException w:uiPriority="49" w:name="Grid Table 4 Accent 5"/>
    <w:lsdException w:uiPriority="50" w:name="Grid Table 5 Dark Accent 5"/>
    <w:lsdException w:uiPriority="51" w:name="Grid Table 6 Colorful Accent 5"/>
    <w:lsdException w:uiPriority="52" w:name="Grid Table 7 Colorful Accent 5"/>
    <w:lsdException w:uiPriority="46" w:name="Grid Table 1 Light Accent 6"/>
    <w:lsdException w:uiPriority="47" w:name="Grid Table 2 Accent 6"/>
    <w:lsdException w:uiPriority="48" w:name="Grid Table 3 Accent 6"/>
    <w:lsdException w:uiPriority="49" w:name="Grid Table 4 Accent 6"/>
    <w:lsdException w:uiPriority="50" w:name="Grid Table 5 Dark Accent 6"/>
    <w:lsdException w:uiPriority="51" w:name="Grid Table 6 Colorful Accent 6"/>
    <w:lsdException w:uiPriority="52" w:name="Grid Table 7 Colorful Accent 6"/>
    <w:lsdException w:uiPriority="46" w:name="List Table 1 Light"/>
    <w:lsdException w:uiPriority="47" w:name="List Table 2"/>
    <w:lsdException w:uiPriority="48" w:name="List Table 3"/>
    <w:lsdException w:uiPriority="49" w:name="List Table 4"/>
    <w:lsdException w:uiPriority="50" w:name="List Table 5 Dark"/>
    <w:lsdException w:uiPriority="51" w:name="List Table 6 Colorful"/>
    <w:lsdException w:uiPriority="52" w:name="List Table 7 Colorful"/>
    <w:lsdException w:uiPriority="46" w:name="List Table 1 Light Accent 1"/>
    <w:lsdException w:uiPriority="47" w:name="List Table 2 Accent 1"/>
    <w:lsdException w:uiPriority="48" w:name="List Table 3 Accent 1"/>
    <w:lsdException w:uiPriority="49" w:name="List Table 4 Accent 1"/>
    <w:lsdException w:uiPriority="50" w:name="List Table 5 Dark Accent 1"/>
    <w:lsdException w:uiPriority="51" w:name="List Table 6 Colorful Accent 1"/>
    <w:lsdException w:uiPriority="52" w:name="List Table 7 Colorful Accent 1"/>
    <w:lsdException w:uiPriority="46" w:name="List Table 1 Light Accent 2"/>
    <w:lsdException w:uiPriority="47" w:name="List Table 2 Accent 2"/>
    <w:lsdException w:uiPriority="48" w:name="List Table 3 Accent 2"/>
    <w:lsdException w:uiPriority="49" w:name="List Table 4 Accent 2"/>
    <w:lsdException w:uiPriority="50" w:name="List Table 5 Dark Accent 2"/>
    <w:lsdException w:uiPriority="51" w:name="List Table 6 Colorful Accent 2"/>
    <w:lsdException w:uiPriority="52" w:name="List Table 7 Colorful Accent 2"/>
    <w:lsdException w:uiPriority="46" w:name="List Table 1 Light Accent 3"/>
    <w:lsdException w:uiPriority="47" w:name="List Table 2 Accent 3"/>
    <w:lsdException w:uiPriority="48" w:name="List Table 3 Accent 3"/>
    <w:lsdException w:uiPriority="49" w:name="List Table 4 Accent 3"/>
    <w:lsdException w:uiPriority="50" w:name="List Table 5 Dark Accent 3"/>
    <w:lsdException w:uiPriority="51" w:name="List Table 6 Colorful Accent 3"/>
    <w:lsdException w:uiPriority="52" w:name="List Table 7 Colorful Accent 3"/>
    <w:lsdException w:uiPriority="46" w:name="List Table 1 Light Accent 4"/>
    <w:lsdException w:uiPriority="47" w:name="List Table 2 Accent 4"/>
    <w:lsdException w:uiPriority="48" w:name="List Table 3 Accent 4"/>
    <w:lsdException w:uiPriority="49" w:name="List Table 4 Accent 4"/>
    <w:lsdException w:uiPriority="50" w:name="List Table 5 Dark Accent 4"/>
    <w:lsdException w:uiPriority="51" w:name="List Table 6 Colorful Accent 4"/>
    <w:lsdException w:uiPriority="52" w:name="List Table 7 Colorful Accent 4"/>
    <w:lsdException w:uiPriority="46" w:name="List Table 1 Light Accent 5"/>
    <w:lsdException w:uiPriority="47" w:name="List Table 2 Accent 5"/>
    <w:lsdException w:uiPriority="48" w:name="List Table 3 Accent 5"/>
    <w:lsdException w:uiPriority="49" w:name="List Table 4 Accent 5"/>
    <w:lsdException w:uiPriority="50" w:name="List Table 5 Dark Accent 5"/>
    <w:lsdException w:uiPriority="51" w:name="List Table 6 Colorful Accent 5"/>
    <w:lsdException w:uiPriority="52" w:name="List Table 7 Colorful Accent 5"/>
    <w:lsdException w:uiPriority="46" w:name="List Table 1 Light Accent 6"/>
    <w:lsdException w:uiPriority="47" w:name="List Table 2 Accent 6"/>
    <w:lsdException w:uiPriority="48" w:name="List Table 3 Accent 6"/>
    <w:lsdException w:uiPriority="49" w:name="List Table 4 Accent 6"/>
    <w:lsdException w:uiPriority="50" w:name="List Table 5 Dark Accent 6"/>
    <w:lsdException w:uiPriority="51" w:name="List Table 6 Colorful Accent 6"/>
    <w:lsdException w:uiPriority="52" w:name="List Table 7 Colorful Accent 6"/>
  </w:latentStyles>
  <w:style w:type="paragraph" w:styleId="Normal" w:default="1">
    <w:name w:val="Normal"/>
    <w:qFormat/>
    <w:pPr>
      <w:widowControl/>
      <w:suppressAutoHyphens w:val="true"/>
      <w:bidi w:val="0"/>
      <w:spacing w:lineRule="auto" w:line="276" w:before="0" w:after="200"/>
      <w:jc w:val="left"/>
    </w:pPr>
    <w:rPr>
      <w:rFonts w:ascii="Calibri" w:hAnsi="Calibri" w:eastAsia="Droid Sans Fallback" w:cs="Calibri"/>
      <w:color w:val="auto"/>
      <w:sz w:val="22"/>
      <w:szCs w:val="22"/>
      <w:lang w:val="es-MX" w:eastAsia="en-US" w:bidi="ar-SA"/>
    </w:rPr>
  </w:style>
  <w:style w:type="paragraph" w:styleId="Encabezado2">
    <w:name w:val="Encabezado 2"/>
    <w:basedOn w:val="Normal"/>
    <w:pPr>
      <w:outlineLvl w:val="1"/>
    </w:pPr>
    <w:rPr/>
  </w:style>
  <w:style w:type="character" w:styleId="DefaultParagraphFont" w:default="1">
    <w:name w:val="Default Paragraph Font"/>
    <w:uiPriority w:val="1"/>
    <w:semiHidden/>
    <w:unhideWhenUsed/>
    <w:rPr/>
  </w:style>
  <w:style w:type="character" w:styleId="TextodegloboCar" w:customStyle="1">
    <w:name w:val="Texto de globo Car"/>
    <w:uiPriority w:val="99"/>
    <w:semiHidden/>
    <w:link w:val="Textodeglobo"/>
    <w:rsid w:val="00a07bea"/>
    <w:basedOn w:val="DefaultParagraphFont"/>
    <w:rPr>
      <w:rFonts w:ascii="Tahoma" w:hAnsi="Tahoma" w:cs="Tahoma"/>
      <w:sz w:val="16"/>
      <w:szCs w:val="16"/>
    </w:rPr>
  </w:style>
  <w:style w:type="character" w:styleId="ListLabel1">
    <w:name w:val="ListLabel 1"/>
    <w:rPr>
      <w:sz w:val="20"/>
    </w:rPr>
  </w:style>
  <w:style w:type="character" w:styleId="EnlacedeInternet">
    <w:name w:val="Enlace de Internet"/>
    <w:rPr>
      <w:color w:val="000080"/>
      <w:u w:val="single"/>
      <w:lang w:val="zxx" w:eastAsia="zxx" w:bidi="zxx"/>
    </w:rPr>
  </w:style>
  <w:style w:type="character" w:styleId="Appleconvertedspace">
    <w:name w:val="apple-converted-space"/>
    <w:basedOn w:val="DefaultParagraphFont"/>
    <w:rPr/>
  </w:style>
  <w:style w:type="character" w:styleId="HTMLCode">
    <w:name w:val="HTML Code"/>
    <w:basedOn w:val="DefaultParagraphFont"/>
    <w:rPr>
      <w:rFonts w:ascii="Courier New" w:hAnsi="Courier New" w:eastAsia="Times New Roman" w:cs="Courier New"/>
      <w:sz w:val="20"/>
      <w:szCs w:val="20"/>
    </w:rPr>
  </w:style>
  <w:style w:type="character" w:styleId="Destacado">
    <w:name w:val="Destacado"/>
    <w:basedOn w:val="DefaultParagraphFont"/>
    <w:rPr>
      <w:i/>
      <w:iCs/>
    </w:rPr>
  </w:style>
  <w:style w:type="paragraph" w:styleId="Encabezado">
    <w:name w:val="Encabezado"/>
    <w:basedOn w:val="Normal"/>
    <w:next w:val="Cuerpodetexto"/>
    <w:pPr>
      <w:keepNext/>
      <w:spacing w:before="240" w:after="120"/>
    </w:pPr>
    <w:rPr>
      <w:rFonts w:ascii="Liberation Sans" w:hAnsi="Liberation Sans" w:eastAsia="Droid Sans Fallback" w:cs="Lohit Marathi"/>
      <w:sz w:val="28"/>
      <w:szCs w:val="28"/>
    </w:rPr>
  </w:style>
  <w:style w:type="paragraph" w:styleId="Cuerpodetexto">
    <w:name w:val="Cuerpo de texto"/>
    <w:basedOn w:val="Normal"/>
    <w:pPr>
      <w:spacing w:lineRule="auto" w:line="288" w:before="0" w:after="140"/>
    </w:pPr>
    <w:rPr/>
  </w:style>
  <w:style w:type="paragraph" w:styleId="Lista">
    <w:name w:val="Lista"/>
    <w:basedOn w:val="Cuerpodetexto"/>
    <w:pPr/>
    <w:rPr>
      <w:rFonts w:cs="Lohit Marathi"/>
    </w:rPr>
  </w:style>
  <w:style w:type="paragraph" w:styleId="Pie">
    <w:name w:val="Pie"/>
    <w:basedOn w:val="Normal"/>
    <w:pPr>
      <w:suppressLineNumbers/>
      <w:spacing w:before="120" w:after="120"/>
    </w:pPr>
    <w:rPr>
      <w:rFonts w:cs="Lohit Marathi"/>
      <w:i/>
      <w:iCs/>
      <w:sz w:val="24"/>
      <w:szCs w:val="24"/>
    </w:rPr>
  </w:style>
  <w:style w:type="paragraph" w:styleId="Ndice">
    <w:name w:val="Índice"/>
    <w:basedOn w:val="Normal"/>
    <w:pPr>
      <w:suppressLineNumbers/>
    </w:pPr>
    <w:rPr>
      <w:rFonts w:cs="Lohit Marathi"/>
    </w:rPr>
  </w:style>
  <w:style w:type="paragraph" w:styleId="ListParagraph">
    <w:name w:val="List Paragraph"/>
    <w:uiPriority w:val="34"/>
    <w:qFormat/>
    <w:rsid w:val="00fa221c"/>
    <w:basedOn w:val="Normal"/>
    <w:pPr>
      <w:spacing w:before="0" w:after="200"/>
      <w:ind w:left="720" w:right="0" w:hanging="0"/>
      <w:contextualSpacing/>
    </w:pPr>
    <w:rPr/>
  </w:style>
  <w:style w:type="paragraph" w:styleId="BalloonText">
    <w:name w:val="Balloon Text"/>
    <w:uiPriority w:val="99"/>
    <w:semiHidden/>
    <w:unhideWhenUsed/>
    <w:link w:val="TextodegloboCar"/>
    <w:rsid w:val="00a07bea"/>
    <w:basedOn w:val="Normal"/>
    <w:pPr>
      <w:spacing w:lineRule="auto" w:line="240" w:before="0" w:after="0"/>
    </w:pPr>
    <w:rPr>
      <w:rFonts w:ascii="Tahoma" w:hAnsi="Tahoma" w:cs="Tahoma"/>
      <w:sz w:val="16"/>
      <w:szCs w:val="16"/>
    </w:rPr>
  </w:style>
  <w:style w:type="paragraph" w:styleId="NormalWeb">
    <w:name w:val="Normal (Web)"/>
    <w:basedOn w:val="Normal"/>
    <w:pPr>
      <w:spacing w:before="0" w:after="280"/>
    </w:pPr>
    <w:rPr>
      <w:rFonts w:ascii="Times New Roman" w:hAnsi="Times New Roman" w:eastAsia="Times New Roman" w:cs="Times New Roman"/>
      <w:sz w:val="24"/>
      <w:szCs w:val="24"/>
      <w:lang w:eastAsia="es-MX"/>
    </w:rPr>
  </w:style>
  <w:style w:type="paragraph" w:styleId="HTMLPreformatted">
    <w:name w:val="HTML Preformatted"/>
    <w:basedOn w:val="Normal"/>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pPr>
    <w:rPr>
      <w:rFonts w:ascii="Courier New" w:hAnsi="Courier New" w:eastAsia="Times New Roman" w:cs="Courier New"/>
      <w:sz w:val="20"/>
      <w:szCs w:val="20"/>
      <w:lang w:eastAsia="es-MX"/>
    </w:rPr>
  </w:style>
  <w:style w:type="paragraph" w:styleId="NoSpacing">
    <w:name w:val="No Spacing"/>
    <w:pPr>
      <w:widowControl/>
      <w:suppressAutoHyphens w:val="true"/>
      <w:bidi w:val="0"/>
      <w:spacing w:lineRule="auto" w:line="240" w:before="0" w:after="0"/>
      <w:jc w:val="left"/>
    </w:pPr>
    <w:rPr>
      <w:rFonts w:cs="" w:ascii="Calibri" w:hAnsi="Calibri" w:eastAsia="Droid Sans Fallback"/>
      <w:color w:val="auto"/>
      <w:sz w:val="22"/>
      <w:szCs w:val="22"/>
      <w:lang w:eastAsia="es-MX" w:val="es-MX" w:bidi="ar-SA"/>
    </w:rPr>
  </w:style>
  <w:style w:type="numbering" w:styleId="NoList" w:default="1">
    <w:name w:val="No List"/>
    <w:uiPriority w:val="99"/>
    <w:semiHidden/>
    <w:unhideWhenUsed/>
  </w:style>
  <w:style w:type="table" w:default="1" w:styleId="Tablanormal">
    <w:name w:val="Normal Table"/>
    <w:uiPriority w:val="99"/>
    <w:semiHidden/>
    <w:unhideWhenUsed/>
    <w:tblPr>
      <w:tblInd w:type="dxa" w:w="0"/>
      <w:tblCellMar>
        <w:top w:w="0" w:type="dxa"/>
        <w:left w:w="108" w:type="dxa"/>
        <w:bottom w:w="0" w:type="dxa"/>
        <w:right w:w="108" w:type="dxa"/>
      </w:tblCellMar>
    </w:tblPr>
  </w:style>
  <w:style w:type="table" w:styleId="Tablaconcuadrcula">
    <w:name w:val="Table Grid"/>
    <w:basedOn w:val="Tablanormal"/>
    <w:uiPriority w:val="59"/>
    <w:rsid w:val="00fa221c"/>
    <w:pPr>
      <w:spacing w:line="240" w:lineRule="auto" w:after="0"/>
    </w:pPr>
    <w:tblPr>
      <w:tblBorders>
        <w:top w:space="0" w:sz="4" w:color="auto" w:val="single"/>
        <w:left w:space="0" w:sz="4" w:color="auto" w:val="single"/>
        <w:bottom w:space="0" w:sz="4" w:color="auto" w:val="single"/>
        <w:right w:space="0" w:sz="4" w:color="auto" w:val="single"/>
        <w:insideH w:space="0" w:sz="4" w:color="auto" w:val="single"/>
        <w:insideV w:space="0" w:sz="4" w:color="auto" w:val="single"/>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www.monografias.com/trabajos11/contrest/contrest.shtml" TargetMode="External"/><Relationship Id="rId4" Type="http://schemas.openxmlformats.org/officeDocument/2006/relationships/hyperlink" Target="http://www.monografias.com/trabajos5/virus/virus.shtml" TargetMode="External"/><Relationship Id="rId5" Type="http://schemas.openxmlformats.org/officeDocument/2006/relationships/hyperlink" Target="http://www.monografias.com/trabajos13/vida/vida.shtml" TargetMode="External"/><Relationship Id="rId6" Type="http://schemas.openxmlformats.org/officeDocument/2006/relationships/hyperlink" Target="http://www.monografias.com/trabajos14/soluciones/soluciones.shtml" TargetMode="External"/><Relationship Id="rId7" Type="http://schemas.openxmlformats.org/officeDocument/2006/relationships/hyperlink" Target="http://www.monografias.com/trabajos11/empre/empre.shtml" TargetMode="External"/><Relationship Id="rId8" Type="http://schemas.openxmlformats.org/officeDocument/2006/relationships/hyperlink" Target="http://www.monografias.com/trabajos12/elproduc/elproduc.shtml" TargetMode="External"/><Relationship Id="rId9" Type="http://schemas.openxmlformats.org/officeDocument/2006/relationships/hyperlink" Target="http://www.monografias.com/trabajos11/empre/empre.shtml" TargetMode="External"/><Relationship Id="rId10" Type="http://schemas.openxmlformats.org/officeDocument/2006/relationships/hyperlink" Target="http://www.monografias.com/trabajos4/refrec/refrec.shtml" TargetMode="External"/><Relationship Id="rId11" Type="http://schemas.openxmlformats.org/officeDocument/2006/relationships/hyperlink" Target="http://www.monografias.com/trabajos12/desorgan/desorgan.shtml" TargetMode="External"/><Relationship Id="rId12" Type="http://schemas.openxmlformats.org/officeDocument/2006/relationships/hyperlink" Target="http://www.monografias.com/trabajos11/norma/norma.shtml" TargetMode="External"/><Relationship Id="rId13" Type="http://schemas.openxmlformats.org/officeDocument/2006/relationships/hyperlink" Target="http://www.monografias.com/Computacion/Hardware/" TargetMode="External"/><Relationship Id="rId14" Type="http://schemas.openxmlformats.org/officeDocument/2006/relationships/hyperlink" Target="http://www.monografias.com/trabajos11/conge/conge.shtml" TargetMode="External"/><Relationship Id="rId15" Type="http://schemas.openxmlformats.org/officeDocument/2006/relationships/hyperlink" Target="http://www.monografias.com/trabajos13/mepla/mepla.shtml" TargetMode="External"/><Relationship Id="rId16" Type="http://schemas.openxmlformats.org/officeDocument/2006/relationships/hyperlink" Target="http://www.monografias.com/Administracion_y_Finanzas/Marketing/" TargetMode="External"/><Relationship Id="rId17" Type="http://schemas.openxmlformats.org/officeDocument/2006/relationships/hyperlink" Target="http://www.monografias.com/Administracion_y_Finanzas/index.shtml" TargetMode="External"/><Relationship Id="rId18" Type="http://schemas.openxmlformats.org/officeDocument/2006/relationships/hyperlink" Target="http://www.monografias.com/trabajos7/arch/arch.shtml" TargetMode="External"/><Relationship Id="rId19" Type="http://schemas.openxmlformats.org/officeDocument/2006/relationships/hyperlink" Target="http://www.monografias.com/trabajos14/linux/linux.shtml" TargetMode="External"/><Relationship Id="rId20" Type="http://schemas.openxmlformats.org/officeDocument/2006/relationships/hyperlink" Target="http://www.monografias.com/trabajos10/mmedia/mmedia.shtml" TargetMode="External"/><Relationship Id="rId21" Type="http://schemas.openxmlformats.org/officeDocument/2006/relationships/hyperlink" Target="http://www.monografias.com/trabajos15/metodos-creativos/metodos-creativos.shtml" TargetMode="External"/><Relationship Id="rId22" Type="http://schemas.openxmlformats.org/officeDocument/2006/relationships/hyperlink" Target="http://www.monografias.com/trabajos11/empre/empre.shtml" TargetMode="External"/><Relationship Id="rId23" Type="http://schemas.openxmlformats.org/officeDocument/2006/relationships/image" Target="media/image2.png"/><Relationship Id="rId24" Type="http://schemas.openxmlformats.org/officeDocument/2006/relationships/image" Target="media/image3.png"/><Relationship Id="rId25" Type="http://schemas.openxmlformats.org/officeDocument/2006/relationships/image" Target="media/image4.png"/><Relationship Id="rId26" Type="http://schemas.openxmlformats.org/officeDocument/2006/relationships/image" Target="media/image5.png"/><Relationship Id="rId27" Type="http://schemas.openxmlformats.org/officeDocument/2006/relationships/hyperlink" Target="https://es.wikipedia.org/wiki/Dinast&#237;a_Ming" TargetMode="External"/><Relationship Id="rId28" Type="http://schemas.openxmlformats.org/officeDocument/2006/relationships/hyperlink" Target="https://es.wikipedia.org/wiki/Clara_de_huevo" TargetMode="External"/><Relationship Id="rId29" Type="http://schemas.openxmlformats.org/officeDocument/2006/relationships/hyperlink" Target="https://es.wikipedia.org/wiki/Gelatina" TargetMode="External"/><Relationship Id="rId30" Type="http://schemas.openxmlformats.org/officeDocument/2006/relationships/hyperlink" Target="https://es.wikipedia.org/wiki/Goma_ar&#225;biga" TargetMode="External"/><Relationship Id="rId31" Type="http://schemas.openxmlformats.org/officeDocument/2006/relationships/hyperlink" Target="https://es.wikipedia.org/wiki/Cleopatra" TargetMode="External"/><Relationship Id="rId32" Type="http://schemas.openxmlformats.org/officeDocument/2006/relationships/hyperlink" Target="https://es.wikipedia.org/wiki/Nefertiti" TargetMode="External"/><Relationship Id="rId33" Type="http://schemas.openxmlformats.org/officeDocument/2006/relationships/hyperlink" Target="https://es.wikipedia.org/wiki/Henna" TargetMode="External"/><Relationship Id="rId34" Type="http://schemas.openxmlformats.org/officeDocument/2006/relationships/hyperlink" Target="https://es.wikipedia.org/wiki/Nitrocelulosa" TargetMode="External"/><Relationship Id="rId35" Type="http://schemas.openxmlformats.org/officeDocument/2006/relationships/hyperlink" Target="https://es.wikipedia.org/wiki/Tolueno" TargetMode="External"/><Relationship Id="rId36" Type="http://schemas.openxmlformats.org/officeDocument/2006/relationships/hyperlink" Target="https://es.wikipedia.org/wiki/Formaldeh&#237;do" TargetMode="External"/><Relationship Id="rId37" Type="http://schemas.openxmlformats.org/officeDocument/2006/relationships/hyperlink" Target="https://es.wikipedia.org/wiki/&#193;cido_c&#237;trico" TargetMode="External"/><Relationship Id="rId38" Type="http://schemas.openxmlformats.org/officeDocument/2006/relationships/hyperlink" Target="https://es.wikipedia.org/wiki/Benzofenona" TargetMode="External"/><Relationship Id="rId39" Type="http://schemas.openxmlformats.org/officeDocument/2006/relationships/image" Target="media/image6.png"/><Relationship Id="rId40" Type="http://schemas.openxmlformats.org/officeDocument/2006/relationships/image" Target="media/image7.png"/><Relationship Id="rId41" Type="http://schemas.openxmlformats.org/officeDocument/2006/relationships/image" Target="media/image8.png"/><Relationship Id="rId42" Type="http://schemas.openxmlformats.org/officeDocument/2006/relationships/image" Target="media/image9.png"/><Relationship Id="rId43" Type="http://schemas.openxmlformats.org/officeDocument/2006/relationships/image" Target="media/image10.png"/><Relationship Id="rId44" Type="http://schemas.openxmlformats.org/officeDocument/2006/relationships/image" Target="media/image11.png"/><Relationship Id="rId45" Type="http://schemas.openxmlformats.org/officeDocument/2006/relationships/image" Target="media/image12.png"/><Relationship Id="rId46" Type="http://schemas.openxmlformats.org/officeDocument/2006/relationships/image" Target="media/image13.png"/><Relationship Id="rId47" Type="http://schemas.openxmlformats.org/officeDocument/2006/relationships/image" Target="media/image14.jpeg"/><Relationship Id="rId48" Type="http://schemas.openxmlformats.org/officeDocument/2006/relationships/hyperlink" Target="http://www.mysql.com/products/workbench/" TargetMode="External"/><Relationship Id="rId49" Type="http://schemas.openxmlformats.org/officeDocument/2006/relationships/hyperlink" Target="http://www.navicat.com/" TargetMode="External"/><Relationship Id="rId50" Type="http://schemas.openxmlformats.org/officeDocument/2006/relationships/hyperlink" Target="http://www.sequelpro.com/" TargetMode="External"/><Relationship Id="rId51" Type="http://schemas.openxmlformats.org/officeDocument/2006/relationships/hyperlink" Target="http://www.heidisql.com/" TargetMode="External"/><Relationship Id="rId52" Type="http://schemas.openxmlformats.org/officeDocument/2006/relationships/hyperlink" Target="http://www.heidisql.com/" TargetMode="External"/><Relationship Id="rId53" Type="http://schemas.openxmlformats.org/officeDocument/2006/relationships/hyperlink" Target="http://www.sqlmaestro.com/products/mysql/" TargetMode="External"/><Relationship Id="rId54" Type="http://schemas.openxmlformats.org/officeDocument/2006/relationships/hyperlink" Target="http://www.sqlwave.com/" TargetMode="External"/><Relationship Id="rId55" Type="http://schemas.openxmlformats.org/officeDocument/2006/relationships/hyperlink" Target="http://www.devart.com/dbforge/mysql/studio/" TargetMode="External"/><Relationship Id="rId56" Type="http://schemas.openxmlformats.org/officeDocument/2006/relationships/hyperlink" Target="http://www.dbtools.com.br/EN/dbmanagerpro/" TargetMode="External"/><Relationship Id="rId57" Type="http://schemas.openxmlformats.org/officeDocument/2006/relationships/hyperlink" Target="http://www.mydb-studio.com/" TargetMode="External"/><Relationship Id="rId58" Type="http://schemas.openxmlformats.org/officeDocument/2006/relationships/hyperlink" Target="http://www.sqldeveloper.net/herramientas-base-datos/mysql/vision-general.html" TargetMode="External"/><Relationship Id="rId59" Type="http://schemas.openxmlformats.org/officeDocument/2006/relationships/hyperlink" Target="https://mariadb.com/kb/en/create-database/" TargetMode="External"/><Relationship Id="rId60" Type="http://schemas.openxmlformats.org/officeDocument/2006/relationships/hyperlink" Target="https://mariadb.com/kb/en/create-table/" TargetMode="External"/><Relationship Id="rId61" Type="http://schemas.openxmlformats.org/officeDocument/2006/relationships/hyperlink" Target="https://mariadb.com/kb/en/drop-table/" TargetMode="External"/><Relationship Id="rId62" Type="http://schemas.openxmlformats.org/officeDocument/2006/relationships/numbering" Target="numbering.xml"/><Relationship Id="rId63" Type="http://schemas.openxmlformats.org/officeDocument/2006/relationships/fontTable" Target="fontTable.xml"/><Relationship Id="rId64" Type="http://schemas.openxmlformats.org/officeDocument/2006/relationships/settings" Target="settings.xml"/><Relationship Id="rId65" Type="http://schemas.openxmlformats.org/officeDocument/2006/relationships/theme" Target="theme/theme1.xm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Application>Microsoft Office Word</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2016-02-13T00:14:00Z</dcterms:created>
  <dc:creator>EQUIPO3</dc:creator>
  <dc:language>es-MX</dc:language>
  <cp:lastModifiedBy>EQUIPO1</cp:lastModifiedBy>
  <dcterms:modified xsi:type="dcterms:W3CDTF">2016-03-05T02:33:00Z</dcterms:modified>
  <cp:revision>2</cp:revision>
</cp:coreProperties>
</file>