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C65" w:rsidRDefault="00EF5EE7">
      <w:r>
        <w:rPr>
          <w:noProof/>
          <w:lang w:eastAsia="es-MX"/>
        </w:rPr>
        <w:drawing>
          <wp:inline distT="0" distB="0" distL="0" distR="0" wp14:anchorId="2D4B5118" wp14:editId="3FB05AB4">
            <wp:extent cx="6248400" cy="1285875"/>
            <wp:effectExtent l="0" t="0" r="0" b="9525"/>
            <wp:docPr id="1" name="Imagen 1" descr="http://www.lamar.mx/campushidalgo/sites/lamar.edu.mx.campushidalgo/files/LogoLISTOCampusHidal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mar.mx/campushidalgo/sites/lamar.edu.mx.campushidalgo/files/LogoLISTOCampusHidalgo_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8400" cy="1285875"/>
                    </a:xfrm>
                    <a:prstGeom prst="rect">
                      <a:avLst/>
                    </a:prstGeom>
                    <a:noFill/>
                    <a:ln>
                      <a:noFill/>
                    </a:ln>
                  </pic:spPr>
                </pic:pic>
              </a:graphicData>
            </a:graphic>
          </wp:inline>
        </w:drawing>
      </w:r>
    </w:p>
    <w:p w:rsidR="00EF5EE7" w:rsidRDefault="00EF5EE7" w:rsidP="00EF5EE7">
      <w:pPr>
        <w:jc w:val="center"/>
        <w:rPr>
          <w:rFonts w:ascii="Courier New" w:hAnsi="Courier New" w:cs="Courier New"/>
          <w:sz w:val="32"/>
          <w:szCs w:val="24"/>
        </w:rPr>
      </w:pPr>
      <w:r>
        <w:rPr>
          <w:rFonts w:ascii="Courier New" w:hAnsi="Courier New" w:cs="Courier New"/>
          <w:sz w:val="24"/>
          <w:szCs w:val="24"/>
        </w:rPr>
        <w:t xml:space="preserve"> </w:t>
      </w:r>
    </w:p>
    <w:p w:rsidR="00EF5EE7" w:rsidRDefault="00EF5EE7" w:rsidP="00EF5EE7">
      <w:pPr>
        <w:jc w:val="center"/>
        <w:rPr>
          <w:rFonts w:ascii="Courier New" w:hAnsi="Courier New" w:cs="Courier New"/>
          <w:sz w:val="32"/>
          <w:szCs w:val="24"/>
        </w:rPr>
      </w:pPr>
      <w:r>
        <w:rPr>
          <w:rFonts w:ascii="Courier New" w:hAnsi="Courier New" w:cs="Courier New"/>
          <w:sz w:val="32"/>
          <w:szCs w:val="24"/>
        </w:rPr>
        <w:t>Tecnología.</w:t>
      </w:r>
    </w:p>
    <w:p w:rsidR="00EF5EE7" w:rsidRDefault="00EF5EE7" w:rsidP="00EF5EE7">
      <w:pPr>
        <w:jc w:val="center"/>
        <w:rPr>
          <w:rFonts w:ascii="Courier New" w:hAnsi="Courier New" w:cs="Courier New"/>
          <w:sz w:val="32"/>
          <w:szCs w:val="24"/>
        </w:rPr>
      </w:pPr>
    </w:p>
    <w:p w:rsidR="00EF5EE7" w:rsidRDefault="00EF5EE7" w:rsidP="00EF5EE7">
      <w:pPr>
        <w:jc w:val="center"/>
        <w:rPr>
          <w:rFonts w:ascii="Courier New" w:hAnsi="Courier New" w:cs="Courier New"/>
          <w:sz w:val="32"/>
          <w:szCs w:val="24"/>
        </w:rPr>
      </w:pPr>
      <w:r>
        <w:rPr>
          <w:rFonts w:ascii="Courier New" w:hAnsi="Courier New" w:cs="Courier New"/>
          <w:sz w:val="32"/>
          <w:szCs w:val="24"/>
        </w:rPr>
        <w:t>Omar Gómez.</w:t>
      </w:r>
    </w:p>
    <w:p w:rsidR="00EF5EE7" w:rsidRDefault="00EF5EE7" w:rsidP="00EF5EE7">
      <w:pPr>
        <w:jc w:val="center"/>
        <w:rPr>
          <w:rFonts w:ascii="Courier New" w:hAnsi="Courier New" w:cs="Courier New"/>
          <w:sz w:val="32"/>
          <w:szCs w:val="24"/>
        </w:rPr>
      </w:pPr>
    </w:p>
    <w:p w:rsidR="00EF5EE7" w:rsidRDefault="00EF5EE7" w:rsidP="00EF5EE7">
      <w:pPr>
        <w:jc w:val="center"/>
        <w:rPr>
          <w:rFonts w:ascii="Courier New" w:hAnsi="Courier New" w:cs="Courier New"/>
          <w:sz w:val="32"/>
          <w:szCs w:val="24"/>
        </w:rPr>
      </w:pPr>
      <w:r>
        <w:rPr>
          <w:rFonts w:ascii="Courier New" w:hAnsi="Courier New" w:cs="Courier New"/>
          <w:sz w:val="32"/>
          <w:szCs w:val="24"/>
        </w:rPr>
        <w:t>Gestores de Base de Datos.</w:t>
      </w:r>
    </w:p>
    <w:p w:rsidR="00EF5EE7" w:rsidRDefault="00EF5EE7" w:rsidP="00EF5EE7">
      <w:pPr>
        <w:jc w:val="center"/>
        <w:rPr>
          <w:rFonts w:ascii="Courier New" w:hAnsi="Courier New" w:cs="Courier New"/>
          <w:sz w:val="32"/>
          <w:szCs w:val="24"/>
        </w:rPr>
      </w:pPr>
    </w:p>
    <w:p w:rsidR="00EF5EE7" w:rsidRDefault="00EF5EE7" w:rsidP="00EF5EE7">
      <w:pPr>
        <w:jc w:val="center"/>
        <w:rPr>
          <w:rFonts w:ascii="Courier New" w:hAnsi="Courier New" w:cs="Courier New"/>
          <w:sz w:val="32"/>
          <w:szCs w:val="24"/>
        </w:rPr>
      </w:pPr>
      <w:r>
        <w:rPr>
          <w:rFonts w:ascii="Courier New" w:hAnsi="Courier New" w:cs="Courier New"/>
          <w:sz w:val="32"/>
          <w:szCs w:val="24"/>
        </w:rPr>
        <w:t xml:space="preserve">Jennifer Hernández. </w:t>
      </w:r>
    </w:p>
    <w:p w:rsidR="00EF5EE7" w:rsidRDefault="00EF5EE7" w:rsidP="00EF5EE7">
      <w:pPr>
        <w:jc w:val="center"/>
        <w:rPr>
          <w:rFonts w:ascii="Courier New" w:hAnsi="Courier New" w:cs="Courier New"/>
          <w:sz w:val="32"/>
          <w:szCs w:val="24"/>
        </w:rPr>
      </w:pPr>
    </w:p>
    <w:p w:rsidR="00EF5EE7" w:rsidRDefault="00EF5EE7">
      <w:pPr>
        <w:rPr>
          <w:rFonts w:ascii="Courier New" w:hAnsi="Courier New" w:cs="Courier New"/>
          <w:sz w:val="32"/>
          <w:szCs w:val="24"/>
        </w:rPr>
      </w:pPr>
      <w:r>
        <w:rPr>
          <w:rFonts w:ascii="Courier New" w:hAnsi="Courier New" w:cs="Courier New"/>
          <w:sz w:val="32"/>
          <w:szCs w:val="24"/>
        </w:rPr>
        <w:br w:type="page"/>
      </w:r>
    </w:p>
    <w:p w:rsidR="00EF5EE7" w:rsidRDefault="00EF5EE7" w:rsidP="00EF5EE7">
      <w:pPr>
        <w:jc w:val="center"/>
        <w:rPr>
          <w:rFonts w:ascii="Courier New" w:hAnsi="Courier New" w:cs="Courier New"/>
          <w:sz w:val="32"/>
          <w:szCs w:val="24"/>
        </w:rPr>
      </w:pPr>
      <w:r>
        <w:rPr>
          <w:rFonts w:ascii="Courier New" w:hAnsi="Courier New" w:cs="Courier New"/>
          <w:sz w:val="32"/>
          <w:szCs w:val="24"/>
        </w:rPr>
        <w:lastRenderedPageBreak/>
        <w:t>3 Gestores de Base de Datos.</w:t>
      </w:r>
    </w:p>
    <w:p w:rsidR="00EF5EE7" w:rsidRDefault="00EF5EE7" w:rsidP="00F0338F">
      <w:pPr>
        <w:rPr>
          <w:rFonts w:ascii="Courier New" w:hAnsi="Courier New" w:cs="Courier New"/>
          <w:sz w:val="24"/>
          <w:szCs w:val="24"/>
        </w:rPr>
      </w:pPr>
    </w:p>
    <w:p w:rsidR="00F0338F" w:rsidRDefault="00F0338F" w:rsidP="00F0338F">
      <w:pPr>
        <w:rPr>
          <w:rFonts w:ascii="Courier New" w:hAnsi="Courier New" w:cs="Courier New"/>
          <w:sz w:val="32"/>
          <w:szCs w:val="24"/>
        </w:rPr>
      </w:pPr>
      <w:proofErr w:type="spellStart"/>
      <w:r w:rsidRPr="00F0338F">
        <w:rPr>
          <w:rFonts w:ascii="Courier New" w:hAnsi="Courier New" w:cs="Courier New"/>
          <w:sz w:val="32"/>
          <w:szCs w:val="24"/>
        </w:rPr>
        <w:t>MySql</w:t>
      </w:r>
      <w:proofErr w:type="spellEnd"/>
      <w:r w:rsidRPr="00F0338F">
        <w:rPr>
          <w:rFonts w:ascii="Courier New" w:hAnsi="Courier New" w:cs="Courier New"/>
          <w:sz w:val="32"/>
          <w:szCs w:val="24"/>
        </w:rPr>
        <w:t>:</w:t>
      </w:r>
    </w:p>
    <w:p w:rsidR="00F0338F" w:rsidRDefault="00F0338F" w:rsidP="00F0338F">
      <w:pPr>
        <w:rPr>
          <w:rFonts w:ascii="Courier New" w:hAnsi="Courier New" w:cs="Courier New"/>
          <w:sz w:val="24"/>
          <w:szCs w:val="24"/>
        </w:rPr>
      </w:pPr>
      <w:r>
        <w:rPr>
          <w:rFonts w:ascii="Courier New" w:hAnsi="Courier New" w:cs="Courier New"/>
          <w:sz w:val="24"/>
          <w:szCs w:val="24"/>
        </w:rPr>
        <w:t>E</w:t>
      </w:r>
      <w:r w:rsidRPr="00F0338F">
        <w:rPr>
          <w:rFonts w:ascii="Courier New" w:hAnsi="Courier New" w:cs="Courier New"/>
          <w:sz w:val="24"/>
          <w:szCs w:val="24"/>
        </w:rPr>
        <w:t xml:space="preserve">s un sistema de gestión de bases de datos relacional desarrollado bajo licencia dual GPL/Licencia comercial por Oracle </w:t>
      </w:r>
      <w:proofErr w:type="spellStart"/>
      <w:r w:rsidRPr="00F0338F">
        <w:rPr>
          <w:rFonts w:ascii="Courier New" w:hAnsi="Courier New" w:cs="Courier New"/>
          <w:sz w:val="24"/>
          <w:szCs w:val="24"/>
        </w:rPr>
        <w:t>Corporation</w:t>
      </w:r>
      <w:proofErr w:type="spellEnd"/>
      <w:r w:rsidRPr="00F0338F">
        <w:rPr>
          <w:rFonts w:ascii="Courier New" w:hAnsi="Courier New" w:cs="Courier New"/>
          <w:sz w:val="24"/>
          <w:szCs w:val="24"/>
        </w:rPr>
        <w:t xml:space="preserve"> y está considerada como la base datos open </w:t>
      </w:r>
      <w:proofErr w:type="spellStart"/>
      <w:r>
        <w:rPr>
          <w:rFonts w:ascii="Courier New" w:hAnsi="Courier New" w:cs="Courier New"/>
          <w:sz w:val="24"/>
          <w:szCs w:val="24"/>
        </w:rPr>
        <w:t>source</w:t>
      </w:r>
      <w:proofErr w:type="spellEnd"/>
      <w:r>
        <w:rPr>
          <w:rFonts w:ascii="Courier New" w:hAnsi="Courier New" w:cs="Courier New"/>
          <w:sz w:val="24"/>
          <w:szCs w:val="24"/>
        </w:rPr>
        <w:t xml:space="preserve"> más popular del mundo</w:t>
      </w:r>
      <w:r w:rsidRPr="00F0338F">
        <w:rPr>
          <w:rFonts w:ascii="Courier New" w:hAnsi="Courier New" w:cs="Courier New"/>
          <w:sz w:val="24"/>
          <w:szCs w:val="24"/>
        </w:rPr>
        <w:t>, y una de las más populares en general junto a Oracle y Microsoft SQL Server, sobre todo p</w:t>
      </w:r>
      <w:r>
        <w:rPr>
          <w:rFonts w:ascii="Courier New" w:hAnsi="Courier New" w:cs="Courier New"/>
          <w:sz w:val="24"/>
          <w:szCs w:val="24"/>
        </w:rPr>
        <w:t>ara entornos de desarrollo web.</w:t>
      </w:r>
    </w:p>
    <w:p w:rsidR="00F0338F" w:rsidRPr="00F0338F" w:rsidRDefault="00F0338F" w:rsidP="00F0338F">
      <w:pPr>
        <w:rPr>
          <w:rFonts w:ascii="Courier New" w:hAnsi="Courier New" w:cs="Courier New"/>
          <w:sz w:val="24"/>
          <w:szCs w:val="24"/>
        </w:rPr>
      </w:pPr>
      <w:proofErr w:type="spellStart"/>
      <w:r w:rsidRPr="00F0338F">
        <w:rPr>
          <w:rFonts w:ascii="Courier New" w:hAnsi="Courier New" w:cs="Courier New"/>
          <w:sz w:val="24"/>
          <w:szCs w:val="24"/>
        </w:rPr>
        <w:t>MySQL</w:t>
      </w:r>
      <w:proofErr w:type="spellEnd"/>
      <w:r w:rsidRPr="00F0338F">
        <w:rPr>
          <w:rFonts w:ascii="Courier New" w:hAnsi="Courier New" w:cs="Courier New"/>
          <w:sz w:val="24"/>
          <w:szCs w:val="24"/>
        </w:rPr>
        <w:t xml:space="preserve"> fue inicialmente desarrollado por </w:t>
      </w:r>
      <w:proofErr w:type="spellStart"/>
      <w:r w:rsidRPr="00F0338F">
        <w:rPr>
          <w:rFonts w:ascii="Courier New" w:hAnsi="Courier New" w:cs="Courier New"/>
          <w:sz w:val="24"/>
          <w:szCs w:val="24"/>
        </w:rPr>
        <w:t>MySQL</w:t>
      </w:r>
      <w:proofErr w:type="spellEnd"/>
      <w:r w:rsidRPr="00F0338F">
        <w:rPr>
          <w:rFonts w:ascii="Courier New" w:hAnsi="Courier New" w:cs="Courier New"/>
          <w:sz w:val="24"/>
          <w:szCs w:val="24"/>
        </w:rPr>
        <w:t xml:space="preserve"> AB (empresa fundada por David </w:t>
      </w:r>
      <w:proofErr w:type="spellStart"/>
      <w:r w:rsidRPr="00F0338F">
        <w:rPr>
          <w:rFonts w:ascii="Courier New" w:hAnsi="Courier New" w:cs="Courier New"/>
          <w:sz w:val="24"/>
          <w:szCs w:val="24"/>
        </w:rPr>
        <w:t>Axmark</w:t>
      </w:r>
      <w:proofErr w:type="spellEnd"/>
      <w:r w:rsidRPr="00F0338F">
        <w:rPr>
          <w:rFonts w:ascii="Courier New" w:hAnsi="Courier New" w:cs="Courier New"/>
          <w:sz w:val="24"/>
          <w:szCs w:val="24"/>
        </w:rPr>
        <w:t xml:space="preserve">, Allan </w:t>
      </w:r>
      <w:proofErr w:type="spellStart"/>
      <w:r w:rsidRPr="00F0338F">
        <w:rPr>
          <w:rFonts w:ascii="Courier New" w:hAnsi="Courier New" w:cs="Courier New"/>
          <w:sz w:val="24"/>
          <w:szCs w:val="24"/>
        </w:rPr>
        <w:t>Larsson</w:t>
      </w:r>
      <w:proofErr w:type="spellEnd"/>
      <w:r w:rsidRPr="00F0338F">
        <w:rPr>
          <w:rFonts w:ascii="Courier New" w:hAnsi="Courier New" w:cs="Courier New"/>
          <w:sz w:val="24"/>
          <w:szCs w:val="24"/>
        </w:rPr>
        <w:t xml:space="preserve"> y Michael </w:t>
      </w:r>
      <w:proofErr w:type="spellStart"/>
      <w:r w:rsidRPr="00F0338F">
        <w:rPr>
          <w:rFonts w:ascii="Courier New" w:hAnsi="Courier New" w:cs="Courier New"/>
          <w:sz w:val="24"/>
          <w:szCs w:val="24"/>
        </w:rPr>
        <w:t>Widenius</w:t>
      </w:r>
      <w:proofErr w:type="spellEnd"/>
      <w:r w:rsidRPr="00F0338F">
        <w:rPr>
          <w:rFonts w:ascii="Courier New" w:hAnsi="Courier New" w:cs="Courier New"/>
          <w:sz w:val="24"/>
          <w:szCs w:val="24"/>
        </w:rPr>
        <w:t xml:space="preserve">). </w:t>
      </w:r>
      <w:proofErr w:type="spellStart"/>
      <w:r w:rsidRPr="00F0338F">
        <w:rPr>
          <w:rFonts w:ascii="Courier New" w:hAnsi="Courier New" w:cs="Courier New"/>
          <w:sz w:val="24"/>
          <w:szCs w:val="24"/>
        </w:rPr>
        <w:t>MySQL</w:t>
      </w:r>
      <w:proofErr w:type="spellEnd"/>
      <w:r w:rsidRPr="00F0338F">
        <w:rPr>
          <w:rFonts w:ascii="Courier New" w:hAnsi="Courier New" w:cs="Courier New"/>
          <w:sz w:val="24"/>
          <w:szCs w:val="24"/>
        </w:rPr>
        <w:t xml:space="preserve"> A.B. fue adquirida por </w:t>
      </w:r>
      <w:proofErr w:type="spellStart"/>
      <w:r w:rsidRPr="00F0338F">
        <w:rPr>
          <w:rFonts w:ascii="Courier New" w:hAnsi="Courier New" w:cs="Courier New"/>
          <w:sz w:val="24"/>
          <w:szCs w:val="24"/>
        </w:rPr>
        <w:t>Sun</w:t>
      </w:r>
      <w:proofErr w:type="spellEnd"/>
      <w:r w:rsidRPr="00F0338F">
        <w:rPr>
          <w:rFonts w:ascii="Courier New" w:hAnsi="Courier New" w:cs="Courier New"/>
          <w:sz w:val="24"/>
          <w:szCs w:val="24"/>
        </w:rPr>
        <w:t xml:space="preserve"> Microsystems en 2008, y ésta a su vez fue comprada por Oracle </w:t>
      </w:r>
      <w:proofErr w:type="spellStart"/>
      <w:r w:rsidRPr="00F0338F">
        <w:rPr>
          <w:rFonts w:ascii="Courier New" w:hAnsi="Courier New" w:cs="Courier New"/>
          <w:sz w:val="24"/>
          <w:szCs w:val="24"/>
        </w:rPr>
        <w:t>Corporation</w:t>
      </w:r>
      <w:proofErr w:type="spellEnd"/>
      <w:r w:rsidRPr="00F0338F">
        <w:rPr>
          <w:rFonts w:ascii="Courier New" w:hAnsi="Courier New" w:cs="Courier New"/>
          <w:sz w:val="24"/>
          <w:szCs w:val="24"/>
        </w:rPr>
        <w:t xml:space="preserve"> en 2010, la cual ya era dueña desde 2005 de </w:t>
      </w:r>
      <w:proofErr w:type="spellStart"/>
      <w:r w:rsidRPr="00F0338F">
        <w:rPr>
          <w:rFonts w:ascii="Courier New" w:hAnsi="Courier New" w:cs="Courier New"/>
          <w:sz w:val="24"/>
          <w:szCs w:val="24"/>
        </w:rPr>
        <w:t>Innobase</w:t>
      </w:r>
      <w:proofErr w:type="spellEnd"/>
      <w:r w:rsidRPr="00F0338F">
        <w:rPr>
          <w:rFonts w:ascii="Courier New" w:hAnsi="Courier New" w:cs="Courier New"/>
          <w:sz w:val="24"/>
          <w:szCs w:val="24"/>
        </w:rPr>
        <w:t xml:space="preserve"> </w:t>
      </w:r>
      <w:proofErr w:type="spellStart"/>
      <w:r w:rsidRPr="00F0338F">
        <w:rPr>
          <w:rFonts w:ascii="Courier New" w:hAnsi="Courier New" w:cs="Courier New"/>
          <w:sz w:val="24"/>
          <w:szCs w:val="24"/>
        </w:rPr>
        <w:t>Oy</w:t>
      </w:r>
      <w:proofErr w:type="spellEnd"/>
      <w:r w:rsidRPr="00F0338F">
        <w:rPr>
          <w:rFonts w:ascii="Courier New" w:hAnsi="Courier New" w:cs="Courier New"/>
          <w:sz w:val="24"/>
          <w:szCs w:val="24"/>
        </w:rPr>
        <w:t xml:space="preserve">, empresa finlandesa desarrolladora del motor </w:t>
      </w:r>
      <w:proofErr w:type="spellStart"/>
      <w:r w:rsidRPr="00F0338F">
        <w:rPr>
          <w:rFonts w:ascii="Courier New" w:hAnsi="Courier New" w:cs="Courier New"/>
          <w:sz w:val="24"/>
          <w:szCs w:val="24"/>
        </w:rPr>
        <w:t>InnoDB</w:t>
      </w:r>
      <w:proofErr w:type="spellEnd"/>
      <w:r w:rsidRPr="00F0338F">
        <w:rPr>
          <w:rFonts w:ascii="Courier New" w:hAnsi="Courier New" w:cs="Courier New"/>
          <w:sz w:val="24"/>
          <w:szCs w:val="24"/>
        </w:rPr>
        <w:t xml:space="preserve"> para </w:t>
      </w:r>
      <w:proofErr w:type="spellStart"/>
      <w:r w:rsidRPr="00F0338F">
        <w:rPr>
          <w:rFonts w:ascii="Courier New" w:hAnsi="Courier New" w:cs="Courier New"/>
          <w:sz w:val="24"/>
          <w:szCs w:val="24"/>
        </w:rPr>
        <w:t>MySQL</w:t>
      </w:r>
      <w:proofErr w:type="spellEnd"/>
      <w:r w:rsidRPr="00F0338F">
        <w:rPr>
          <w:rFonts w:ascii="Courier New" w:hAnsi="Courier New" w:cs="Courier New"/>
          <w:sz w:val="24"/>
          <w:szCs w:val="24"/>
        </w:rPr>
        <w:t>.</w:t>
      </w:r>
    </w:p>
    <w:p w:rsidR="00F0338F" w:rsidRDefault="00F0338F" w:rsidP="00F0338F">
      <w:pPr>
        <w:rPr>
          <w:rFonts w:ascii="Courier New" w:hAnsi="Courier New" w:cs="Courier New"/>
          <w:sz w:val="24"/>
          <w:szCs w:val="24"/>
        </w:rPr>
      </w:pPr>
      <w:r w:rsidRPr="00F0338F">
        <w:rPr>
          <w:rFonts w:ascii="Courier New" w:hAnsi="Courier New" w:cs="Courier New"/>
          <w:sz w:val="24"/>
          <w:szCs w:val="24"/>
        </w:rPr>
        <w:t>Este gestor es gratuito y de muy fácil uso, sus comandos suelen ser muy sencillos, por lo tanto es muy fácil de aprenderlos.</w:t>
      </w:r>
    </w:p>
    <w:p w:rsidR="00F0338F" w:rsidRPr="00F0338F" w:rsidRDefault="00F0338F" w:rsidP="00F0338F">
      <w:pPr>
        <w:rPr>
          <w:rFonts w:ascii="Courier New" w:hAnsi="Courier New" w:cs="Courier New"/>
          <w:sz w:val="32"/>
          <w:szCs w:val="24"/>
        </w:rPr>
      </w:pPr>
      <w:r w:rsidRPr="00F0338F">
        <w:rPr>
          <w:rFonts w:ascii="Courier New" w:hAnsi="Courier New" w:cs="Courier New"/>
          <w:sz w:val="32"/>
          <w:szCs w:val="24"/>
        </w:rPr>
        <w:t xml:space="preserve">Oracle </w:t>
      </w:r>
      <w:proofErr w:type="spellStart"/>
      <w:r w:rsidRPr="00F0338F">
        <w:rPr>
          <w:rFonts w:ascii="Courier New" w:hAnsi="Courier New" w:cs="Courier New"/>
          <w:sz w:val="32"/>
          <w:szCs w:val="24"/>
        </w:rPr>
        <w:t>Corporation</w:t>
      </w:r>
      <w:proofErr w:type="spellEnd"/>
      <w:r w:rsidRPr="00F0338F">
        <w:rPr>
          <w:rFonts w:ascii="Courier New" w:hAnsi="Courier New" w:cs="Courier New"/>
          <w:sz w:val="32"/>
          <w:szCs w:val="24"/>
        </w:rPr>
        <w:t>:</w:t>
      </w:r>
    </w:p>
    <w:p w:rsidR="00F0338F" w:rsidRDefault="00F0338F" w:rsidP="00F0338F">
      <w:pPr>
        <w:rPr>
          <w:rFonts w:ascii="Courier New" w:hAnsi="Courier New" w:cs="Courier New"/>
          <w:sz w:val="24"/>
          <w:szCs w:val="24"/>
        </w:rPr>
      </w:pPr>
      <w:r>
        <w:rPr>
          <w:rFonts w:ascii="Courier New" w:hAnsi="Courier New" w:cs="Courier New"/>
          <w:sz w:val="24"/>
          <w:szCs w:val="24"/>
        </w:rPr>
        <w:t>E</w:t>
      </w:r>
      <w:r w:rsidRPr="00F0338F">
        <w:rPr>
          <w:rFonts w:ascii="Courier New" w:hAnsi="Courier New" w:cs="Courier New"/>
          <w:sz w:val="24"/>
          <w:szCs w:val="24"/>
        </w:rPr>
        <w:t xml:space="preserve">s una compañía de software que desarrolla bases de datos (Oracle </w:t>
      </w:r>
      <w:proofErr w:type="spellStart"/>
      <w:r w:rsidRPr="00F0338F">
        <w:rPr>
          <w:rFonts w:ascii="Courier New" w:hAnsi="Courier New" w:cs="Courier New"/>
          <w:sz w:val="24"/>
          <w:szCs w:val="24"/>
        </w:rPr>
        <w:t>Database</w:t>
      </w:r>
      <w:proofErr w:type="spellEnd"/>
      <w:r w:rsidRPr="00F0338F">
        <w:rPr>
          <w:rFonts w:ascii="Courier New" w:hAnsi="Courier New" w:cs="Courier New"/>
          <w:sz w:val="24"/>
          <w:szCs w:val="24"/>
        </w:rPr>
        <w:t>) y sistema</w:t>
      </w:r>
      <w:r>
        <w:rPr>
          <w:rFonts w:ascii="Courier New" w:hAnsi="Courier New" w:cs="Courier New"/>
          <w:sz w:val="24"/>
          <w:szCs w:val="24"/>
        </w:rPr>
        <w:t>s de gestión de bases de datos.</w:t>
      </w:r>
    </w:p>
    <w:p w:rsidR="00F0338F" w:rsidRDefault="00F0338F" w:rsidP="00F0338F">
      <w:pPr>
        <w:rPr>
          <w:rFonts w:ascii="Courier New" w:hAnsi="Courier New" w:cs="Courier New"/>
          <w:sz w:val="24"/>
          <w:szCs w:val="24"/>
        </w:rPr>
      </w:pPr>
      <w:r w:rsidRPr="00F0338F">
        <w:rPr>
          <w:rFonts w:ascii="Courier New" w:hAnsi="Courier New" w:cs="Courier New"/>
          <w:sz w:val="24"/>
          <w:szCs w:val="24"/>
        </w:rPr>
        <w:t xml:space="preserve">Cuenta además, con herramientas propias de desarrollo para realizar aplicaciones, como Oracle </w:t>
      </w:r>
      <w:proofErr w:type="spellStart"/>
      <w:r w:rsidRPr="00F0338F">
        <w:rPr>
          <w:rFonts w:ascii="Courier New" w:hAnsi="Courier New" w:cs="Courier New"/>
          <w:sz w:val="24"/>
          <w:szCs w:val="24"/>
        </w:rPr>
        <w:t>Designer</w:t>
      </w:r>
      <w:proofErr w:type="spellEnd"/>
      <w:r w:rsidRPr="00F0338F">
        <w:rPr>
          <w:rFonts w:ascii="Courier New" w:hAnsi="Courier New" w:cs="Courier New"/>
          <w:sz w:val="24"/>
          <w:szCs w:val="24"/>
        </w:rPr>
        <w:t xml:space="preserve">, Oracle </w:t>
      </w:r>
      <w:proofErr w:type="spellStart"/>
      <w:r w:rsidRPr="00F0338F">
        <w:rPr>
          <w:rFonts w:ascii="Courier New" w:hAnsi="Courier New" w:cs="Courier New"/>
          <w:sz w:val="24"/>
          <w:szCs w:val="24"/>
        </w:rPr>
        <w:t>JDeveloper</w:t>
      </w:r>
      <w:proofErr w:type="spellEnd"/>
      <w:r w:rsidRPr="00F0338F">
        <w:rPr>
          <w:rFonts w:ascii="Courier New" w:hAnsi="Courier New" w:cs="Courier New"/>
          <w:sz w:val="24"/>
          <w:szCs w:val="24"/>
        </w:rPr>
        <w:t xml:space="preserve"> y Oracle </w:t>
      </w:r>
      <w:proofErr w:type="spellStart"/>
      <w:r w:rsidRPr="00F0338F">
        <w:rPr>
          <w:rFonts w:ascii="Courier New" w:hAnsi="Courier New" w:cs="Courier New"/>
          <w:sz w:val="24"/>
          <w:szCs w:val="24"/>
        </w:rPr>
        <w:t>Developer</w:t>
      </w:r>
      <w:proofErr w:type="spellEnd"/>
      <w:r w:rsidRPr="00F0338F">
        <w:rPr>
          <w:rFonts w:ascii="Courier New" w:hAnsi="Courier New" w:cs="Courier New"/>
          <w:sz w:val="24"/>
          <w:szCs w:val="24"/>
        </w:rPr>
        <w:t xml:space="preserve"> Suite.</w:t>
      </w:r>
    </w:p>
    <w:p w:rsidR="00F0338F" w:rsidRDefault="00F0338F" w:rsidP="00F0338F">
      <w:pPr>
        <w:rPr>
          <w:rFonts w:ascii="Courier New" w:hAnsi="Courier New" w:cs="Courier New"/>
          <w:sz w:val="24"/>
          <w:szCs w:val="24"/>
        </w:rPr>
      </w:pPr>
      <w:r>
        <w:rPr>
          <w:rFonts w:ascii="Courier New" w:hAnsi="Courier New" w:cs="Courier New"/>
          <w:sz w:val="24"/>
          <w:szCs w:val="24"/>
        </w:rPr>
        <w:t>Es multiplataforma, además que se destaca por su estabilidad y soporte de transacciones.</w:t>
      </w:r>
    </w:p>
    <w:p w:rsidR="00F0338F" w:rsidRDefault="00F0338F" w:rsidP="00F0338F">
      <w:pPr>
        <w:rPr>
          <w:rFonts w:ascii="Courier New" w:hAnsi="Courier New" w:cs="Courier New"/>
          <w:sz w:val="24"/>
          <w:szCs w:val="24"/>
        </w:rPr>
      </w:pPr>
    </w:p>
    <w:p w:rsidR="00F0338F" w:rsidRDefault="00F0338F" w:rsidP="00F0338F">
      <w:pPr>
        <w:rPr>
          <w:rFonts w:ascii="Courier New" w:hAnsi="Courier New" w:cs="Courier New"/>
          <w:sz w:val="24"/>
          <w:szCs w:val="24"/>
        </w:rPr>
      </w:pPr>
    </w:p>
    <w:p w:rsidR="00F0338F" w:rsidRDefault="00F0338F" w:rsidP="00F0338F">
      <w:pPr>
        <w:rPr>
          <w:rFonts w:ascii="Courier New" w:hAnsi="Courier New" w:cs="Courier New"/>
          <w:sz w:val="24"/>
          <w:szCs w:val="24"/>
        </w:rPr>
      </w:pPr>
    </w:p>
    <w:p w:rsidR="00F0338F" w:rsidRDefault="00F0338F" w:rsidP="00F0338F">
      <w:pPr>
        <w:rPr>
          <w:rFonts w:ascii="Courier New" w:hAnsi="Courier New" w:cs="Courier New"/>
          <w:sz w:val="24"/>
          <w:szCs w:val="24"/>
        </w:rPr>
      </w:pPr>
    </w:p>
    <w:p w:rsidR="00F0338F" w:rsidRDefault="00F0338F" w:rsidP="00F0338F">
      <w:pPr>
        <w:rPr>
          <w:rFonts w:ascii="Courier New" w:hAnsi="Courier New" w:cs="Courier New"/>
          <w:sz w:val="24"/>
          <w:szCs w:val="24"/>
        </w:rPr>
      </w:pPr>
    </w:p>
    <w:p w:rsidR="00F0338F" w:rsidRDefault="00F0338F" w:rsidP="00F0338F">
      <w:pPr>
        <w:rPr>
          <w:rFonts w:ascii="Courier New" w:hAnsi="Courier New" w:cs="Courier New"/>
          <w:sz w:val="32"/>
          <w:szCs w:val="24"/>
        </w:rPr>
      </w:pPr>
      <w:r w:rsidRPr="00F0338F">
        <w:rPr>
          <w:rFonts w:ascii="Courier New" w:hAnsi="Courier New" w:cs="Courier New"/>
          <w:sz w:val="32"/>
          <w:szCs w:val="24"/>
        </w:rPr>
        <w:lastRenderedPageBreak/>
        <w:t xml:space="preserve">Microsoft </w:t>
      </w:r>
      <w:proofErr w:type="spellStart"/>
      <w:r w:rsidRPr="00F0338F">
        <w:rPr>
          <w:rFonts w:ascii="Courier New" w:hAnsi="Courier New" w:cs="Courier New"/>
          <w:sz w:val="32"/>
          <w:szCs w:val="24"/>
        </w:rPr>
        <w:t>Acces</w:t>
      </w:r>
      <w:proofErr w:type="spellEnd"/>
      <w:r w:rsidRPr="00F0338F">
        <w:rPr>
          <w:rFonts w:ascii="Courier New" w:hAnsi="Courier New" w:cs="Courier New"/>
          <w:sz w:val="32"/>
          <w:szCs w:val="24"/>
        </w:rPr>
        <w:t>:</w:t>
      </w:r>
    </w:p>
    <w:p w:rsidR="00F0338F" w:rsidRDefault="00F0338F" w:rsidP="00F0338F">
      <w:pPr>
        <w:rPr>
          <w:rFonts w:ascii="Courier New" w:hAnsi="Courier New" w:cs="Courier New"/>
          <w:sz w:val="24"/>
          <w:szCs w:val="24"/>
        </w:rPr>
      </w:pPr>
      <w:r w:rsidRPr="00F0338F">
        <w:rPr>
          <w:rFonts w:ascii="Courier New" w:hAnsi="Courier New" w:cs="Courier New"/>
          <w:sz w:val="24"/>
          <w:szCs w:val="24"/>
        </w:rPr>
        <w:t>Microsoft Access es un sistema de gestión de bases de datos incluido en el paquete ofimático denominado Microsoft Office. Igualmente, es un gestor de datos que recopila información relativa a un asunto o propósito particular, como el seguimiento de pedidos de clientes o el mantenimiento de una colección de música, etcétera. Está pensado en recopilar datos de otras utilidades (Excel, SharePoint, etcétera) y manejarlos por medio de las consultas e informes.</w:t>
      </w:r>
    </w:p>
    <w:p w:rsidR="00F0338F" w:rsidRDefault="00F0338F" w:rsidP="00F0338F">
      <w:pPr>
        <w:rPr>
          <w:rFonts w:ascii="Courier New" w:hAnsi="Courier New" w:cs="Courier New"/>
          <w:sz w:val="24"/>
          <w:szCs w:val="24"/>
        </w:rPr>
      </w:pPr>
      <w:r>
        <w:rPr>
          <w:rFonts w:ascii="Courier New" w:hAnsi="Courier New" w:cs="Courier New"/>
          <w:sz w:val="24"/>
          <w:szCs w:val="24"/>
        </w:rPr>
        <w:t>En este programa puedes empezar tu base de datos sin plantilla o con plantilla por si se te dificulta.</w:t>
      </w:r>
    </w:p>
    <w:p w:rsidR="00F0338F" w:rsidRDefault="00F0338F" w:rsidP="00F0338F">
      <w:pPr>
        <w:rPr>
          <w:rFonts w:ascii="Courier New" w:hAnsi="Courier New" w:cs="Courier New"/>
          <w:sz w:val="24"/>
          <w:szCs w:val="24"/>
        </w:rPr>
      </w:pPr>
    </w:p>
    <w:p w:rsidR="00F0338F" w:rsidRDefault="00F0338F" w:rsidP="00F0338F">
      <w:pPr>
        <w:rPr>
          <w:rFonts w:ascii="Courier New" w:hAnsi="Courier New" w:cs="Courier New"/>
          <w:sz w:val="28"/>
          <w:szCs w:val="24"/>
        </w:rPr>
      </w:pPr>
      <w:r>
        <w:rPr>
          <w:rFonts w:ascii="Courier New" w:hAnsi="Courier New" w:cs="Courier New"/>
          <w:sz w:val="28"/>
          <w:szCs w:val="24"/>
        </w:rPr>
        <w:t>Conclusión:</w:t>
      </w:r>
    </w:p>
    <w:p w:rsidR="00F0338F" w:rsidRPr="009D4492" w:rsidRDefault="00F0338F" w:rsidP="00F0338F">
      <w:pPr>
        <w:rPr>
          <w:rFonts w:ascii="Courier New" w:hAnsi="Courier New" w:cs="Courier New"/>
          <w:sz w:val="24"/>
          <w:szCs w:val="24"/>
        </w:rPr>
      </w:pPr>
      <w:r w:rsidRPr="009D4492">
        <w:rPr>
          <w:rFonts w:ascii="Courier New" w:hAnsi="Courier New" w:cs="Courier New"/>
          <w:sz w:val="24"/>
          <w:szCs w:val="24"/>
        </w:rPr>
        <w:t xml:space="preserve">En mi opinión cualquier gestor de base de datos es bueno si sabes usarlo, en mi caso usaría </w:t>
      </w:r>
      <w:proofErr w:type="spellStart"/>
      <w:r w:rsidRPr="009D4492">
        <w:rPr>
          <w:rFonts w:ascii="Courier New" w:hAnsi="Courier New" w:cs="Courier New"/>
          <w:sz w:val="24"/>
          <w:szCs w:val="24"/>
        </w:rPr>
        <w:t>MySQL</w:t>
      </w:r>
      <w:proofErr w:type="spellEnd"/>
      <w:r w:rsidRPr="009D4492">
        <w:rPr>
          <w:rFonts w:ascii="Courier New" w:hAnsi="Courier New" w:cs="Courier New"/>
          <w:sz w:val="24"/>
          <w:szCs w:val="24"/>
        </w:rPr>
        <w:t xml:space="preserve">, por la facilidad de comandos o Microsoft Access ya que te ofrece la opción con plantilla y aparte si </w:t>
      </w:r>
      <w:r w:rsidR="009D4492" w:rsidRPr="009D4492">
        <w:rPr>
          <w:rFonts w:ascii="Courier New" w:hAnsi="Courier New" w:cs="Courier New"/>
          <w:sz w:val="24"/>
          <w:szCs w:val="24"/>
        </w:rPr>
        <w:t>tenías</w:t>
      </w:r>
      <w:r w:rsidRPr="009D4492">
        <w:rPr>
          <w:rFonts w:ascii="Courier New" w:hAnsi="Courier New" w:cs="Courier New"/>
          <w:sz w:val="24"/>
          <w:szCs w:val="24"/>
        </w:rPr>
        <w:t xml:space="preserve"> una base de datos </w:t>
      </w:r>
      <w:r w:rsidR="009D4492" w:rsidRPr="009D4492">
        <w:rPr>
          <w:rFonts w:ascii="Courier New" w:hAnsi="Courier New" w:cs="Courier New"/>
          <w:sz w:val="24"/>
          <w:szCs w:val="24"/>
        </w:rPr>
        <w:t>antigua con un solo comando cambias el formato a Microsoft Access 2010.</w:t>
      </w:r>
    </w:p>
    <w:p w:rsidR="00F0338F" w:rsidRPr="00F0338F" w:rsidRDefault="00F0338F" w:rsidP="00F0338F">
      <w:pPr>
        <w:rPr>
          <w:rFonts w:ascii="Courier New" w:hAnsi="Courier New" w:cs="Courier New"/>
          <w:sz w:val="28"/>
          <w:szCs w:val="24"/>
        </w:rPr>
      </w:pPr>
    </w:p>
    <w:p w:rsidR="00F0338F" w:rsidRDefault="00F0338F" w:rsidP="00F0338F">
      <w:pPr>
        <w:rPr>
          <w:rFonts w:ascii="Courier New" w:hAnsi="Courier New" w:cs="Courier New"/>
          <w:sz w:val="24"/>
          <w:szCs w:val="24"/>
        </w:rPr>
      </w:pPr>
    </w:p>
    <w:p w:rsidR="00FF60F7" w:rsidRDefault="00FF60F7" w:rsidP="00F0338F">
      <w:pPr>
        <w:rPr>
          <w:rFonts w:ascii="Courier New" w:hAnsi="Courier New" w:cs="Courier New"/>
          <w:sz w:val="24"/>
          <w:szCs w:val="24"/>
        </w:rPr>
      </w:pPr>
    </w:p>
    <w:p w:rsidR="00FF60F7" w:rsidRDefault="00FF60F7" w:rsidP="00F0338F">
      <w:pPr>
        <w:rPr>
          <w:rFonts w:ascii="Courier New" w:hAnsi="Courier New" w:cs="Courier New"/>
          <w:sz w:val="24"/>
          <w:szCs w:val="24"/>
        </w:rPr>
      </w:pPr>
    </w:p>
    <w:p w:rsidR="00FF60F7" w:rsidRDefault="00FF60F7" w:rsidP="00F0338F">
      <w:pPr>
        <w:rPr>
          <w:rFonts w:ascii="Courier New" w:hAnsi="Courier New" w:cs="Courier New"/>
          <w:sz w:val="24"/>
          <w:szCs w:val="24"/>
        </w:rPr>
      </w:pPr>
    </w:p>
    <w:p w:rsidR="00FF60F7" w:rsidRDefault="00FF60F7" w:rsidP="00F0338F">
      <w:pPr>
        <w:rPr>
          <w:rFonts w:ascii="Courier New" w:hAnsi="Courier New" w:cs="Courier New"/>
          <w:sz w:val="24"/>
          <w:szCs w:val="24"/>
        </w:rPr>
      </w:pPr>
    </w:p>
    <w:p w:rsidR="00FF60F7" w:rsidRDefault="00FF60F7" w:rsidP="00F0338F">
      <w:pPr>
        <w:rPr>
          <w:rFonts w:ascii="Courier New" w:hAnsi="Courier New" w:cs="Courier New"/>
          <w:sz w:val="24"/>
          <w:szCs w:val="24"/>
        </w:rPr>
      </w:pPr>
    </w:p>
    <w:p w:rsidR="00FF60F7" w:rsidRDefault="00FF60F7" w:rsidP="00F0338F">
      <w:pPr>
        <w:rPr>
          <w:rFonts w:ascii="Courier New" w:hAnsi="Courier New" w:cs="Courier New"/>
          <w:sz w:val="24"/>
          <w:szCs w:val="24"/>
        </w:rPr>
      </w:pPr>
    </w:p>
    <w:p w:rsidR="00FF60F7" w:rsidRDefault="00FF60F7" w:rsidP="00F0338F">
      <w:pPr>
        <w:rPr>
          <w:rFonts w:ascii="Courier New" w:hAnsi="Courier New" w:cs="Courier New"/>
          <w:sz w:val="24"/>
          <w:szCs w:val="24"/>
        </w:rPr>
      </w:pPr>
    </w:p>
    <w:p w:rsidR="00FF60F7" w:rsidRDefault="00FF60F7" w:rsidP="00F0338F">
      <w:pPr>
        <w:rPr>
          <w:rFonts w:ascii="Courier New" w:hAnsi="Courier New" w:cs="Courier New"/>
          <w:sz w:val="24"/>
          <w:szCs w:val="24"/>
        </w:rPr>
      </w:pPr>
    </w:p>
    <w:p w:rsidR="00FF60F7" w:rsidRDefault="00FF60F7" w:rsidP="00F0338F">
      <w:pPr>
        <w:rPr>
          <w:rFonts w:ascii="Courier New" w:hAnsi="Courier New" w:cs="Courier New"/>
          <w:sz w:val="24"/>
          <w:szCs w:val="24"/>
        </w:rPr>
      </w:pPr>
    </w:p>
    <w:p w:rsidR="00FF60F7" w:rsidRDefault="00FF60F7" w:rsidP="00F0338F">
      <w:pPr>
        <w:rPr>
          <w:rFonts w:ascii="Courier New" w:hAnsi="Courier New" w:cs="Courier New"/>
          <w:sz w:val="24"/>
          <w:szCs w:val="24"/>
        </w:rPr>
      </w:pPr>
    </w:p>
    <w:p w:rsidR="00FF60F7" w:rsidRDefault="00FF60F7" w:rsidP="00F0338F">
      <w:pPr>
        <w:rPr>
          <w:rFonts w:ascii="Courier New" w:hAnsi="Courier New" w:cs="Courier New"/>
          <w:sz w:val="24"/>
          <w:szCs w:val="24"/>
        </w:rPr>
      </w:pPr>
      <w:r>
        <w:rPr>
          <w:rFonts w:ascii="Courier New" w:hAnsi="Courier New" w:cs="Courier New"/>
          <w:noProof/>
          <w:sz w:val="24"/>
          <w:szCs w:val="24"/>
          <w:lang w:eastAsia="es-MX"/>
        </w:rPr>
        <w:lastRenderedPageBreak/>
        <w:drawing>
          <wp:inline distT="0" distB="0" distL="0" distR="0" wp14:anchorId="44B918C7">
            <wp:extent cx="6249035" cy="128651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9035" cy="1286510"/>
                    </a:xfrm>
                    <a:prstGeom prst="rect">
                      <a:avLst/>
                    </a:prstGeom>
                    <a:noFill/>
                  </pic:spPr>
                </pic:pic>
              </a:graphicData>
            </a:graphic>
          </wp:inline>
        </w:drawing>
      </w:r>
    </w:p>
    <w:p w:rsidR="00FF60F7" w:rsidRDefault="00FF60F7" w:rsidP="00F0338F">
      <w:pPr>
        <w:rPr>
          <w:rFonts w:ascii="Courier New" w:hAnsi="Courier New" w:cs="Courier New"/>
          <w:sz w:val="24"/>
          <w:szCs w:val="24"/>
        </w:rPr>
      </w:pPr>
    </w:p>
    <w:p w:rsidR="00FF60F7" w:rsidRDefault="00FF60F7" w:rsidP="00FF60F7">
      <w:pPr>
        <w:jc w:val="center"/>
        <w:rPr>
          <w:rFonts w:ascii="Courier New" w:hAnsi="Courier New" w:cs="Courier New"/>
          <w:sz w:val="24"/>
          <w:szCs w:val="24"/>
        </w:rPr>
      </w:pPr>
    </w:p>
    <w:p w:rsidR="00FF60F7" w:rsidRDefault="00FF60F7" w:rsidP="00FF60F7">
      <w:pPr>
        <w:jc w:val="center"/>
        <w:rPr>
          <w:rFonts w:ascii="Courier New" w:hAnsi="Courier New" w:cs="Courier New"/>
          <w:sz w:val="32"/>
          <w:szCs w:val="24"/>
        </w:rPr>
      </w:pPr>
      <w:r>
        <w:rPr>
          <w:rFonts w:ascii="Courier New" w:hAnsi="Courier New" w:cs="Courier New"/>
          <w:sz w:val="32"/>
          <w:szCs w:val="24"/>
        </w:rPr>
        <w:t>Tecnología.</w:t>
      </w:r>
    </w:p>
    <w:p w:rsidR="00FF60F7" w:rsidRDefault="00FF60F7" w:rsidP="00FF60F7">
      <w:pPr>
        <w:jc w:val="center"/>
        <w:rPr>
          <w:rFonts w:ascii="Courier New" w:hAnsi="Courier New" w:cs="Courier New"/>
          <w:sz w:val="32"/>
          <w:szCs w:val="24"/>
        </w:rPr>
      </w:pPr>
    </w:p>
    <w:p w:rsidR="00FF60F7" w:rsidRDefault="00FF60F7" w:rsidP="00FF60F7">
      <w:pPr>
        <w:jc w:val="center"/>
        <w:rPr>
          <w:rFonts w:ascii="Courier New" w:hAnsi="Courier New" w:cs="Courier New"/>
          <w:sz w:val="32"/>
          <w:szCs w:val="24"/>
        </w:rPr>
      </w:pPr>
      <w:r>
        <w:rPr>
          <w:rFonts w:ascii="Courier New" w:hAnsi="Courier New" w:cs="Courier New"/>
          <w:sz w:val="32"/>
          <w:szCs w:val="24"/>
        </w:rPr>
        <w:t>Omar Gómez.</w:t>
      </w:r>
    </w:p>
    <w:p w:rsidR="00FF60F7" w:rsidRDefault="00FF60F7" w:rsidP="00FF60F7">
      <w:pPr>
        <w:jc w:val="center"/>
        <w:rPr>
          <w:rFonts w:ascii="Courier New" w:hAnsi="Courier New" w:cs="Courier New"/>
          <w:sz w:val="32"/>
          <w:szCs w:val="24"/>
        </w:rPr>
      </w:pPr>
    </w:p>
    <w:p w:rsidR="00FF60F7" w:rsidRDefault="00FF60F7" w:rsidP="00FF60F7">
      <w:pPr>
        <w:jc w:val="center"/>
        <w:rPr>
          <w:rFonts w:ascii="Courier New" w:hAnsi="Courier New" w:cs="Courier New"/>
          <w:sz w:val="32"/>
          <w:szCs w:val="24"/>
        </w:rPr>
      </w:pPr>
      <w:r>
        <w:rPr>
          <w:rFonts w:ascii="Courier New" w:hAnsi="Courier New" w:cs="Courier New"/>
          <w:sz w:val="32"/>
          <w:szCs w:val="24"/>
        </w:rPr>
        <w:t>Herramientas de base de datos</w:t>
      </w:r>
      <w:r>
        <w:rPr>
          <w:rFonts w:ascii="Courier New" w:hAnsi="Courier New" w:cs="Courier New"/>
          <w:sz w:val="32"/>
          <w:szCs w:val="24"/>
        </w:rPr>
        <w:t>.</w:t>
      </w:r>
    </w:p>
    <w:p w:rsidR="00FF60F7" w:rsidRDefault="00FF60F7" w:rsidP="00FF60F7">
      <w:pPr>
        <w:jc w:val="center"/>
        <w:rPr>
          <w:rFonts w:ascii="Courier New" w:hAnsi="Courier New" w:cs="Courier New"/>
          <w:sz w:val="32"/>
          <w:szCs w:val="24"/>
        </w:rPr>
      </w:pPr>
    </w:p>
    <w:p w:rsidR="00FF60F7" w:rsidRDefault="00FF60F7" w:rsidP="00FF60F7">
      <w:pPr>
        <w:jc w:val="center"/>
        <w:rPr>
          <w:rFonts w:ascii="Courier New" w:hAnsi="Courier New" w:cs="Courier New"/>
          <w:sz w:val="32"/>
          <w:szCs w:val="24"/>
        </w:rPr>
      </w:pPr>
      <w:r>
        <w:rPr>
          <w:rFonts w:ascii="Courier New" w:hAnsi="Courier New" w:cs="Courier New"/>
          <w:sz w:val="32"/>
          <w:szCs w:val="24"/>
        </w:rPr>
        <w:t>Jennifer Hernández</w:t>
      </w:r>
      <w:r>
        <w:rPr>
          <w:rFonts w:ascii="Courier New" w:hAnsi="Courier New" w:cs="Courier New"/>
          <w:sz w:val="32"/>
          <w:szCs w:val="24"/>
        </w:rPr>
        <w:t>.</w:t>
      </w:r>
    </w:p>
    <w:p w:rsidR="00FF60F7" w:rsidRDefault="00FF60F7" w:rsidP="00FF60F7">
      <w:pPr>
        <w:jc w:val="center"/>
        <w:rPr>
          <w:rFonts w:ascii="Courier New" w:hAnsi="Courier New" w:cs="Courier New"/>
          <w:sz w:val="32"/>
          <w:szCs w:val="24"/>
        </w:rPr>
      </w:pPr>
    </w:p>
    <w:p w:rsidR="00FF60F7" w:rsidRDefault="00FF60F7" w:rsidP="00FF60F7">
      <w:pPr>
        <w:jc w:val="center"/>
        <w:rPr>
          <w:rFonts w:ascii="Courier New" w:hAnsi="Courier New" w:cs="Courier New"/>
          <w:sz w:val="32"/>
          <w:szCs w:val="24"/>
        </w:rPr>
      </w:pPr>
    </w:p>
    <w:p w:rsidR="00FF60F7" w:rsidRDefault="00FF60F7" w:rsidP="00FF60F7">
      <w:pPr>
        <w:jc w:val="center"/>
        <w:rPr>
          <w:rFonts w:ascii="Courier New" w:hAnsi="Courier New" w:cs="Courier New"/>
          <w:sz w:val="32"/>
          <w:szCs w:val="24"/>
        </w:rPr>
      </w:pPr>
    </w:p>
    <w:p w:rsidR="00FF60F7" w:rsidRDefault="00FF60F7" w:rsidP="00FF60F7">
      <w:pPr>
        <w:jc w:val="center"/>
        <w:rPr>
          <w:rFonts w:ascii="Courier New" w:hAnsi="Courier New" w:cs="Courier New"/>
          <w:sz w:val="32"/>
          <w:szCs w:val="24"/>
        </w:rPr>
      </w:pPr>
    </w:p>
    <w:p w:rsidR="00FF60F7" w:rsidRDefault="00FF60F7" w:rsidP="00FF60F7">
      <w:pPr>
        <w:jc w:val="center"/>
        <w:rPr>
          <w:rFonts w:ascii="Courier New" w:hAnsi="Courier New" w:cs="Courier New"/>
          <w:sz w:val="32"/>
          <w:szCs w:val="24"/>
        </w:rPr>
      </w:pPr>
    </w:p>
    <w:p w:rsidR="00FF60F7" w:rsidRDefault="00FF60F7" w:rsidP="00FF60F7">
      <w:pPr>
        <w:jc w:val="center"/>
        <w:rPr>
          <w:rFonts w:ascii="Courier New" w:hAnsi="Courier New" w:cs="Courier New"/>
          <w:sz w:val="32"/>
          <w:szCs w:val="24"/>
        </w:rPr>
      </w:pPr>
    </w:p>
    <w:p w:rsidR="00FF60F7" w:rsidRDefault="00FF60F7" w:rsidP="00FF60F7">
      <w:pPr>
        <w:jc w:val="center"/>
        <w:rPr>
          <w:rFonts w:ascii="Courier New" w:hAnsi="Courier New" w:cs="Courier New"/>
          <w:sz w:val="32"/>
          <w:szCs w:val="24"/>
        </w:rPr>
      </w:pPr>
    </w:p>
    <w:p w:rsidR="00FF60F7" w:rsidRDefault="00FF60F7" w:rsidP="00FF60F7">
      <w:pPr>
        <w:jc w:val="center"/>
        <w:rPr>
          <w:rFonts w:ascii="Courier New" w:hAnsi="Courier New" w:cs="Courier New"/>
          <w:sz w:val="32"/>
          <w:szCs w:val="24"/>
        </w:rPr>
      </w:pPr>
    </w:p>
    <w:p w:rsidR="00FF60F7" w:rsidRDefault="00FF60F7" w:rsidP="00FF60F7">
      <w:pPr>
        <w:jc w:val="center"/>
        <w:rPr>
          <w:rFonts w:ascii="Courier New" w:hAnsi="Courier New" w:cs="Courier New"/>
          <w:sz w:val="32"/>
          <w:szCs w:val="24"/>
        </w:rPr>
      </w:pPr>
    </w:p>
    <w:p w:rsidR="00FF60F7" w:rsidRPr="008D475C" w:rsidRDefault="00FF60F7" w:rsidP="00FF60F7">
      <w:pPr>
        <w:pStyle w:val="Prrafodelista"/>
        <w:numPr>
          <w:ilvl w:val="0"/>
          <w:numId w:val="1"/>
        </w:numPr>
        <w:rPr>
          <w:rFonts w:ascii="Courier New" w:hAnsi="Courier New" w:cs="Courier New"/>
          <w:sz w:val="24"/>
          <w:lang w:val="es-ES"/>
        </w:rPr>
      </w:pPr>
      <w:proofErr w:type="spellStart"/>
      <w:r w:rsidRPr="008D475C">
        <w:rPr>
          <w:rFonts w:ascii="Courier New" w:hAnsi="Courier New" w:cs="Courier New"/>
          <w:sz w:val="24"/>
          <w:lang w:val="es-ES"/>
        </w:rPr>
        <w:lastRenderedPageBreak/>
        <w:t>Adminer</w:t>
      </w:r>
      <w:proofErr w:type="spellEnd"/>
      <w:r w:rsidRPr="008D475C">
        <w:rPr>
          <w:rFonts w:ascii="Courier New" w:hAnsi="Courier New" w:cs="Courier New"/>
          <w:sz w:val="24"/>
          <w:lang w:val="es-ES"/>
        </w:rPr>
        <w:t xml:space="preserve"> es una herramienta de gestión de base de datos que le permite administrar las bases de datos, tablas, columnas, relaciones, índices, usuarios, permisos, y más de una interfaz de usuario basada en web.</w:t>
      </w:r>
    </w:p>
    <w:p w:rsidR="00FF60F7" w:rsidRPr="008D475C" w:rsidRDefault="00FF60F7" w:rsidP="00FF60F7">
      <w:pPr>
        <w:pStyle w:val="Prrafodelista"/>
        <w:numPr>
          <w:ilvl w:val="0"/>
          <w:numId w:val="1"/>
        </w:numPr>
        <w:rPr>
          <w:rFonts w:ascii="Courier New" w:hAnsi="Courier New" w:cs="Courier New"/>
          <w:sz w:val="24"/>
          <w:lang w:val="es-ES"/>
        </w:rPr>
      </w:pPr>
      <w:proofErr w:type="spellStart"/>
      <w:r w:rsidRPr="008D475C">
        <w:rPr>
          <w:rFonts w:ascii="Courier New" w:hAnsi="Courier New" w:cs="Courier New"/>
          <w:sz w:val="24"/>
          <w:lang w:val="es-ES"/>
        </w:rPr>
        <w:t>DBComparer</w:t>
      </w:r>
      <w:proofErr w:type="spellEnd"/>
      <w:r w:rsidRPr="008D475C">
        <w:rPr>
          <w:rFonts w:ascii="Courier New" w:hAnsi="Courier New" w:cs="Courier New"/>
          <w:sz w:val="24"/>
          <w:lang w:val="es-ES"/>
        </w:rPr>
        <w:t>: sirve para crear tablas de comparación. Puede especificar explícitamente qué objetos y propiedades desea comparar desde la pestaña Opciones de comparación.</w:t>
      </w:r>
    </w:p>
    <w:p w:rsidR="00FF60F7" w:rsidRPr="008D475C" w:rsidRDefault="00FF60F7" w:rsidP="00FF60F7">
      <w:pPr>
        <w:pStyle w:val="Prrafodelista"/>
        <w:numPr>
          <w:ilvl w:val="0"/>
          <w:numId w:val="1"/>
        </w:numPr>
        <w:rPr>
          <w:rFonts w:ascii="Courier New" w:hAnsi="Courier New" w:cs="Courier New"/>
          <w:sz w:val="24"/>
          <w:lang w:val="es-ES"/>
        </w:rPr>
      </w:pPr>
      <w:r w:rsidRPr="008D475C">
        <w:rPr>
          <w:rFonts w:ascii="Courier New" w:hAnsi="Courier New" w:cs="Courier New"/>
          <w:sz w:val="24"/>
          <w:lang w:val="es-ES"/>
        </w:rPr>
        <w:t xml:space="preserve">Cuando se ejecuta EMS SQL Manager Lite para SQL Server, primero tendrá que registrarse una base de datos para gestionar. Una vez que hayas hecho esto, se empieza por navegar a través de la ventana DB Explorer en el lado izquierdo o por la apertura de una secuencia de comandos SQL. </w:t>
      </w:r>
    </w:p>
    <w:p w:rsidR="00FF60F7" w:rsidRPr="008D475C" w:rsidRDefault="00FF60F7" w:rsidP="00FF60F7">
      <w:pPr>
        <w:pStyle w:val="Prrafodelista"/>
        <w:numPr>
          <w:ilvl w:val="0"/>
          <w:numId w:val="1"/>
        </w:numPr>
        <w:rPr>
          <w:rFonts w:ascii="Courier New" w:hAnsi="Courier New" w:cs="Courier New"/>
          <w:sz w:val="24"/>
          <w:lang w:val="es-ES"/>
        </w:rPr>
      </w:pPr>
      <w:r w:rsidRPr="008D475C">
        <w:rPr>
          <w:rFonts w:ascii="Courier New" w:hAnsi="Courier New" w:cs="Courier New"/>
          <w:sz w:val="24"/>
          <w:lang w:val="es-ES"/>
        </w:rPr>
        <w:t xml:space="preserve">Al iniciar el Cliente Ardilla SQL tendrá que empezar por la configuración de la definición del conductor y el alias con el fin de conectarse a una base de datos. </w:t>
      </w:r>
    </w:p>
    <w:p w:rsidR="00FF60F7" w:rsidRDefault="00FF60F7" w:rsidP="00FF60F7">
      <w:pPr>
        <w:pStyle w:val="Prrafodelista"/>
        <w:numPr>
          <w:ilvl w:val="0"/>
          <w:numId w:val="1"/>
        </w:numPr>
        <w:rPr>
          <w:rFonts w:ascii="Courier New" w:hAnsi="Courier New" w:cs="Courier New"/>
          <w:sz w:val="24"/>
          <w:lang w:val="es-ES"/>
        </w:rPr>
      </w:pPr>
      <w:r w:rsidRPr="008D475C">
        <w:rPr>
          <w:rFonts w:ascii="Courier New" w:hAnsi="Courier New" w:cs="Courier New"/>
          <w:sz w:val="24"/>
          <w:lang w:val="es-ES"/>
        </w:rPr>
        <w:t xml:space="preserve">Al abrir </w:t>
      </w:r>
      <w:proofErr w:type="spellStart"/>
      <w:r w:rsidRPr="008D475C">
        <w:rPr>
          <w:rFonts w:ascii="Courier New" w:hAnsi="Courier New" w:cs="Courier New"/>
          <w:sz w:val="24"/>
          <w:lang w:val="es-ES"/>
        </w:rPr>
        <w:t>SQLite</w:t>
      </w:r>
      <w:proofErr w:type="spellEnd"/>
      <w:r w:rsidRPr="008D475C">
        <w:rPr>
          <w:rFonts w:ascii="Courier New" w:hAnsi="Courier New" w:cs="Courier New"/>
          <w:sz w:val="24"/>
          <w:lang w:val="es-ES"/>
        </w:rPr>
        <w:t xml:space="preserve"> </w:t>
      </w:r>
      <w:proofErr w:type="spellStart"/>
      <w:r w:rsidRPr="008D475C">
        <w:rPr>
          <w:rFonts w:ascii="Courier New" w:hAnsi="Courier New" w:cs="Courier New"/>
          <w:sz w:val="24"/>
          <w:lang w:val="es-ES"/>
        </w:rPr>
        <w:t>Database</w:t>
      </w:r>
      <w:proofErr w:type="spellEnd"/>
      <w:r w:rsidRPr="008D475C">
        <w:rPr>
          <w:rFonts w:ascii="Courier New" w:hAnsi="Courier New" w:cs="Courier New"/>
          <w:sz w:val="24"/>
          <w:lang w:val="es-ES"/>
        </w:rPr>
        <w:t xml:space="preserve"> Browser</w:t>
      </w:r>
      <w:r>
        <w:rPr>
          <w:rFonts w:ascii="Courier New" w:hAnsi="Courier New" w:cs="Courier New"/>
          <w:sz w:val="24"/>
          <w:lang w:val="es-ES"/>
        </w:rPr>
        <w:t>:</w:t>
      </w:r>
      <w:r w:rsidRPr="008D475C">
        <w:rPr>
          <w:rFonts w:ascii="Courier New" w:hAnsi="Courier New" w:cs="Courier New"/>
          <w:sz w:val="24"/>
          <w:lang w:val="es-ES"/>
        </w:rPr>
        <w:t xml:space="preserve"> empezar por la apertura de una base de datos existente o crear una nueva base de datos. Una vez que haya cargado una base de datos, puede ver la estructura de base de datos, examinar datos y ejecutar comandos SQL utilizando las fichas correspondientes. </w:t>
      </w:r>
    </w:p>
    <w:p w:rsidR="00FF60F7" w:rsidRDefault="00FF60F7" w:rsidP="00FF60F7">
      <w:pPr>
        <w:pStyle w:val="Prrafodelista"/>
        <w:numPr>
          <w:ilvl w:val="0"/>
          <w:numId w:val="1"/>
        </w:numPr>
        <w:rPr>
          <w:rFonts w:ascii="Courier New" w:hAnsi="Courier New" w:cs="Courier New"/>
          <w:sz w:val="24"/>
          <w:lang w:val="es-ES"/>
        </w:rPr>
      </w:pPr>
      <w:proofErr w:type="spellStart"/>
      <w:r w:rsidRPr="008D475C">
        <w:rPr>
          <w:rFonts w:ascii="Courier New" w:hAnsi="Courier New" w:cs="Courier New"/>
          <w:sz w:val="24"/>
          <w:lang w:val="es-ES"/>
        </w:rPr>
        <w:t>DBeaver</w:t>
      </w:r>
      <w:proofErr w:type="spellEnd"/>
      <w:r w:rsidRPr="008D475C">
        <w:rPr>
          <w:rFonts w:ascii="Courier New" w:hAnsi="Courier New" w:cs="Courier New"/>
          <w:sz w:val="24"/>
          <w:lang w:val="es-ES"/>
        </w:rPr>
        <w:t xml:space="preserve"> es una herramienta de base de datos universal de código abierto para desarrolladores y administradores de bases de datos que tiene una huella de memoria baja. Es compatible con JDBC bases de datos compatibles, tales como </w:t>
      </w:r>
      <w:proofErr w:type="spellStart"/>
      <w:r w:rsidRPr="008D475C">
        <w:rPr>
          <w:rFonts w:ascii="Courier New" w:hAnsi="Courier New" w:cs="Courier New"/>
          <w:sz w:val="24"/>
          <w:lang w:val="es-ES"/>
        </w:rPr>
        <w:t>MySQL</w:t>
      </w:r>
      <w:proofErr w:type="spellEnd"/>
      <w:r w:rsidRPr="008D475C">
        <w:rPr>
          <w:rFonts w:ascii="Courier New" w:hAnsi="Courier New" w:cs="Courier New"/>
          <w:sz w:val="24"/>
          <w:lang w:val="es-ES"/>
        </w:rPr>
        <w:t xml:space="preserve">, Oracle, IBM DB2, </w:t>
      </w:r>
      <w:proofErr w:type="spellStart"/>
      <w:r w:rsidRPr="008D475C">
        <w:rPr>
          <w:rFonts w:ascii="Courier New" w:hAnsi="Courier New" w:cs="Courier New"/>
          <w:sz w:val="24"/>
          <w:lang w:val="es-ES"/>
        </w:rPr>
        <w:t>PostgreSQL</w:t>
      </w:r>
      <w:proofErr w:type="spellEnd"/>
      <w:r w:rsidRPr="008D475C">
        <w:rPr>
          <w:rFonts w:ascii="Courier New" w:hAnsi="Courier New" w:cs="Courier New"/>
          <w:sz w:val="24"/>
          <w:lang w:val="es-ES"/>
        </w:rPr>
        <w:t xml:space="preserve">, SQL Server, </w:t>
      </w:r>
      <w:proofErr w:type="spellStart"/>
      <w:r w:rsidRPr="008D475C">
        <w:rPr>
          <w:rFonts w:ascii="Courier New" w:hAnsi="Courier New" w:cs="Courier New"/>
          <w:sz w:val="24"/>
          <w:lang w:val="es-ES"/>
        </w:rPr>
        <w:t>Firebird</w:t>
      </w:r>
      <w:proofErr w:type="spellEnd"/>
      <w:r w:rsidRPr="008D475C">
        <w:rPr>
          <w:rFonts w:ascii="Courier New" w:hAnsi="Courier New" w:cs="Courier New"/>
          <w:sz w:val="24"/>
          <w:lang w:val="es-ES"/>
        </w:rPr>
        <w:t xml:space="preserve">, </w:t>
      </w:r>
      <w:proofErr w:type="spellStart"/>
      <w:r w:rsidRPr="008D475C">
        <w:rPr>
          <w:rFonts w:ascii="Courier New" w:hAnsi="Courier New" w:cs="Courier New"/>
          <w:sz w:val="24"/>
          <w:lang w:val="es-ES"/>
        </w:rPr>
        <w:t>SQLite</w:t>
      </w:r>
      <w:proofErr w:type="spellEnd"/>
      <w:r w:rsidRPr="008D475C">
        <w:rPr>
          <w:rFonts w:ascii="Courier New" w:hAnsi="Courier New" w:cs="Courier New"/>
          <w:sz w:val="24"/>
          <w:lang w:val="es-ES"/>
        </w:rPr>
        <w:t xml:space="preserve">, y </w:t>
      </w:r>
      <w:proofErr w:type="spellStart"/>
      <w:r w:rsidRPr="008D475C">
        <w:rPr>
          <w:rFonts w:ascii="Courier New" w:hAnsi="Courier New" w:cs="Courier New"/>
          <w:sz w:val="24"/>
          <w:lang w:val="es-ES"/>
        </w:rPr>
        <w:t>Sybase</w:t>
      </w:r>
      <w:proofErr w:type="spellEnd"/>
      <w:r w:rsidRPr="008D475C">
        <w:rPr>
          <w:rFonts w:ascii="Courier New" w:hAnsi="Courier New" w:cs="Courier New"/>
          <w:sz w:val="24"/>
          <w:lang w:val="es-ES"/>
        </w:rPr>
        <w:t xml:space="preserve">. </w:t>
      </w:r>
    </w:p>
    <w:p w:rsidR="00FF60F7" w:rsidRDefault="00FF60F7" w:rsidP="00FF60F7">
      <w:pPr>
        <w:pStyle w:val="Prrafodelista"/>
        <w:numPr>
          <w:ilvl w:val="0"/>
          <w:numId w:val="1"/>
        </w:numPr>
        <w:rPr>
          <w:rFonts w:ascii="Courier New" w:hAnsi="Courier New" w:cs="Courier New"/>
          <w:sz w:val="24"/>
          <w:lang w:val="es-ES"/>
        </w:rPr>
      </w:pPr>
      <w:proofErr w:type="spellStart"/>
      <w:r w:rsidRPr="008D475C">
        <w:rPr>
          <w:rFonts w:ascii="Courier New" w:hAnsi="Courier New" w:cs="Courier New"/>
          <w:sz w:val="24"/>
          <w:lang w:val="es-ES"/>
        </w:rPr>
        <w:t>DbVisualizer</w:t>
      </w:r>
      <w:proofErr w:type="spellEnd"/>
      <w:r w:rsidRPr="008D475C">
        <w:rPr>
          <w:rFonts w:ascii="Courier New" w:hAnsi="Courier New" w:cs="Courier New"/>
          <w:sz w:val="24"/>
          <w:lang w:val="es-ES"/>
        </w:rPr>
        <w:t xml:space="preserve"> libre es una herramienta de base de datos universal que le permite gestionar una amplia gama de bases de datos como Oracle, </w:t>
      </w:r>
      <w:proofErr w:type="spellStart"/>
      <w:r w:rsidRPr="008D475C">
        <w:rPr>
          <w:rFonts w:ascii="Courier New" w:hAnsi="Courier New" w:cs="Courier New"/>
          <w:sz w:val="24"/>
          <w:lang w:val="es-ES"/>
        </w:rPr>
        <w:t>Sybase</w:t>
      </w:r>
      <w:proofErr w:type="spellEnd"/>
      <w:r w:rsidRPr="008D475C">
        <w:rPr>
          <w:rFonts w:ascii="Courier New" w:hAnsi="Courier New" w:cs="Courier New"/>
          <w:sz w:val="24"/>
          <w:lang w:val="es-ES"/>
        </w:rPr>
        <w:t xml:space="preserve">, SQL Server, </w:t>
      </w:r>
      <w:proofErr w:type="spellStart"/>
      <w:r w:rsidRPr="008D475C">
        <w:rPr>
          <w:rFonts w:ascii="Courier New" w:hAnsi="Courier New" w:cs="Courier New"/>
          <w:sz w:val="24"/>
          <w:lang w:val="es-ES"/>
        </w:rPr>
        <w:t>PostgreSQL</w:t>
      </w:r>
      <w:proofErr w:type="spellEnd"/>
      <w:r w:rsidRPr="008D475C">
        <w:rPr>
          <w:rFonts w:ascii="Courier New" w:hAnsi="Courier New" w:cs="Courier New"/>
          <w:sz w:val="24"/>
          <w:lang w:val="es-ES"/>
        </w:rPr>
        <w:t xml:space="preserve">, DB2, </w:t>
      </w:r>
      <w:proofErr w:type="spellStart"/>
      <w:r w:rsidRPr="008D475C">
        <w:rPr>
          <w:rFonts w:ascii="Courier New" w:hAnsi="Courier New" w:cs="Courier New"/>
          <w:sz w:val="24"/>
          <w:lang w:val="es-ES"/>
        </w:rPr>
        <w:t>MySQL</w:t>
      </w:r>
      <w:proofErr w:type="spellEnd"/>
      <w:r w:rsidRPr="008D475C">
        <w:rPr>
          <w:rFonts w:ascii="Courier New" w:hAnsi="Courier New" w:cs="Courier New"/>
          <w:sz w:val="24"/>
          <w:lang w:val="es-ES"/>
        </w:rPr>
        <w:t xml:space="preserve">, </w:t>
      </w:r>
      <w:proofErr w:type="spellStart"/>
      <w:r w:rsidRPr="008D475C">
        <w:rPr>
          <w:rFonts w:ascii="Courier New" w:hAnsi="Courier New" w:cs="Courier New"/>
          <w:sz w:val="24"/>
          <w:lang w:val="es-ES"/>
        </w:rPr>
        <w:t>Informix</w:t>
      </w:r>
      <w:proofErr w:type="spellEnd"/>
      <w:r w:rsidRPr="008D475C">
        <w:rPr>
          <w:rFonts w:ascii="Courier New" w:hAnsi="Courier New" w:cs="Courier New"/>
          <w:sz w:val="24"/>
          <w:lang w:val="es-ES"/>
        </w:rPr>
        <w:t xml:space="preserve">, H2, y </w:t>
      </w:r>
      <w:proofErr w:type="spellStart"/>
      <w:r w:rsidRPr="008D475C">
        <w:rPr>
          <w:rFonts w:ascii="Courier New" w:hAnsi="Courier New" w:cs="Courier New"/>
          <w:sz w:val="24"/>
          <w:lang w:val="es-ES"/>
        </w:rPr>
        <w:t>SQLite</w:t>
      </w:r>
      <w:proofErr w:type="spellEnd"/>
      <w:r w:rsidRPr="008D475C">
        <w:rPr>
          <w:rFonts w:ascii="Courier New" w:hAnsi="Courier New" w:cs="Courier New"/>
          <w:sz w:val="24"/>
          <w:lang w:val="es-ES"/>
        </w:rPr>
        <w:t xml:space="preserve">. Las características incluyen un navegador de base de datos para navegar a través de objetos de base de apoyo visual para la creación y edición de objetos de base de datos, la capacidad de importar datos de un archivo, un editor de SQL con funciones de autocompletado y de apoyo visual generación de consultas y de administrador de base de </w:t>
      </w:r>
      <w:r w:rsidRPr="008D475C">
        <w:rPr>
          <w:rFonts w:ascii="Courier New" w:hAnsi="Courier New" w:cs="Courier New"/>
          <w:sz w:val="24"/>
          <w:lang w:val="es-ES"/>
        </w:rPr>
        <w:lastRenderedPageBreak/>
        <w:t xml:space="preserve">datos como la gestión de base de datos y almacenamiento seguridad. </w:t>
      </w:r>
    </w:p>
    <w:p w:rsidR="00FF60F7" w:rsidRDefault="00FF60F7" w:rsidP="00FF60F7">
      <w:pPr>
        <w:pStyle w:val="Prrafodelista"/>
        <w:numPr>
          <w:ilvl w:val="0"/>
          <w:numId w:val="1"/>
        </w:numPr>
        <w:rPr>
          <w:rFonts w:ascii="Courier New" w:hAnsi="Courier New" w:cs="Courier New"/>
          <w:sz w:val="24"/>
          <w:lang w:val="es-ES"/>
        </w:rPr>
      </w:pPr>
      <w:proofErr w:type="spellStart"/>
      <w:r w:rsidRPr="008D475C">
        <w:rPr>
          <w:rFonts w:ascii="Courier New" w:hAnsi="Courier New" w:cs="Courier New"/>
          <w:sz w:val="24"/>
          <w:lang w:val="es-ES"/>
        </w:rPr>
        <w:t>ExecuteQuery</w:t>
      </w:r>
      <w:proofErr w:type="spellEnd"/>
      <w:r w:rsidRPr="008D475C">
        <w:rPr>
          <w:rFonts w:ascii="Courier New" w:hAnsi="Courier New" w:cs="Courier New"/>
          <w:sz w:val="24"/>
          <w:lang w:val="es-ES"/>
        </w:rPr>
        <w:t xml:space="preserve"> es una utilidad de administración de base de datos basada en Java que le permite conectarse a una amplia gama de bases de datos. Las características clave incluyen un editor de consultas para los comandos SQL de ejecución, un navegador de base de datos para la visualización de la arquitectura de base de datos y la creación de bases de datos y objetos de edición, la creación de una base de datos, comparación de tipos de datos, y la capacida</w:t>
      </w:r>
      <w:r>
        <w:rPr>
          <w:rFonts w:ascii="Courier New" w:hAnsi="Courier New" w:cs="Courier New"/>
          <w:sz w:val="24"/>
          <w:lang w:val="es-ES"/>
        </w:rPr>
        <w:t>d de importar y exportar datos.</w:t>
      </w:r>
    </w:p>
    <w:p w:rsidR="00FF60F7" w:rsidRDefault="00FF60F7" w:rsidP="00FF60F7">
      <w:pPr>
        <w:pStyle w:val="Prrafodelista"/>
        <w:numPr>
          <w:ilvl w:val="0"/>
          <w:numId w:val="1"/>
        </w:numPr>
        <w:rPr>
          <w:rFonts w:ascii="Courier New" w:hAnsi="Courier New" w:cs="Courier New"/>
          <w:sz w:val="24"/>
          <w:lang w:val="es-ES"/>
        </w:rPr>
      </w:pPr>
      <w:r w:rsidRPr="008D475C">
        <w:rPr>
          <w:rFonts w:ascii="Courier New" w:hAnsi="Courier New" w:cs="Courier New"/>
          <w:sz w:val="24"/>
          <w:lang w:val="es-ES"/>
        </w:rPr>
        <w:t xml:space="preserve">SQL </w:t>
      </w:r>
      <w:proofErr w:type="spellStart"/>
      <w:r w:rsidRPr="008D475C">
        <w:rPr>
          <w:rFonts w:ascii="Courier New" w:hAnsi="Courier New" w:cs="Courier New"/>
          <w:sz w:val="24"/>
          <w:lang w:val="es-ES"/>
        </w:rPr>
        <w:t>Workbench</w:t>
      </w:r>
      <w:proofErr w:type="spellEnd"/>
      <w:r w:rsidRPr="008D475C">
        <w:rPr>
          <w:rFonts w:ascii="Courier New" w:hAnsi="Courier New" w:cs="Courier New"/>
          <w:sz w:val="24"/>
          <w:lang w:val="es-ES"/>
        </w:rPr>
        <w:t xml:space="preserve"> es una multiplataforma herramienta de consulta SQL basada en JAVA. Su enfoque principal es scripting SQL y la mayor parte de su funcionalidad se basa en eso. Puede ejecutar scripts SQL individuales o por lotes, los datos de exportación a múltiples formatos, comparar los datos entre dos bases de datos, la búsqueda de datos y objetos de base de la pantalla.</w:t>
      </w:r>
    </w:p>
    <w:p w:rsidR="00FF60F7" w:rsidRPr="008D475C" w:rsidRDefault="00FF60F7" w:rsidP="00FF60F7">
      <w:pPr>
        <w:pStyle w:val="Prrafodelista"/>
        <w:numPr>
          <w:ilvl w:val="0"/>
          <w:numId w:val="1"/>
        </w:numPr>
        <w:rPr>
          <w:rFonts w:ascii="Courier New" w:hAnsi="Courier New" w:cs="Courier New"/>
          <w:sz w:val="24"/>
          <w:lang w:val="es-ES"/>
        </w:rPr>
      </w:pPr>
      <w:proofErr w:type="spellStart"/>
      <w:r w:rsidRPr="008D475C">
        <w:rPr>
          <w:rFonts w:ascii="Courier New" w:hAnsi="Courier New" w:cs="Courier New"/>
          <w:sz w:val="24"/>
          <w:lang w:val="es-ES"/>
        </w:rPr>
        <w:t>Firebird</w:t>
      </w:r>
      <w:proofErr w:type="spellEnd"/>
      <w:r w:rsidRPr="008D475C">
        <w:rPr>
          <w:rFonts w:ascii="Courier New" w:hAnsi="Courier New" w:cs="Courier New"/>
          <w:sz w:val="24"/>
          <w:lang w:val="es-ES"/>
        </w:rPr>
        <w:t xml:space="preserve"> es un sistema de gestión de base de datos relacional SQL de código abierto potente y ligero para Windows y Linux. Las características incluyen soporte completo para procedimientos almacenados y disparadores, las transacciones que cumplen plena ACID, copias de seguridad incrementale</w:t>
      </w:r>
      <w:r>
        <w:rPr>
          <w:rFonts w:ascii="Courier New" w:hAnsi="Courier New" w:cs="Courier New"/>
          <w:sz w:val="24"/>
          <w:lang w:val="es-ES"/>
        </w:rPr>
        <w:t>s y múltiples métodos de acceso.</w:t>
      </w:r>
    </w:p>
    <w:p w:rsidR="00FF60F7" w:rsidRPr="00F0338F" w:rsidRDefault="00FF60F7" w:rsidP="00FF60F7">
      <w:pPr>
        <w:jc w:val="center"/>
        <w:rPr>
          <w:rFonts w:ascii="Courier New" w:hAnsi="Courier New" w:cs="Courier New"/>
          <w:sz w:val="24"/>
          <w:szCs w:val="24"/>
        </w:rPr>
      </w:pPr>
      <w:bookmarkStart w:id="0" w:name="_GoBack"/>
      <w:bookmarkEnd w:id="0"/>
    </w:p>
    <w:sectPr w:rsidR="00FF60F7" w:rsidRPr="00F033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963A9F"/>
    <w:multiLevelType w:val="hybridMultilevel"/>
    <w:tmpl w:val="470E75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EE7"/>
    <w:rsid w:val="009B1C65"/>
    <w:rsid w:val="009D4492"/>
    <w:rsid w:val="00EF5EE7"/>
    <w:rsid w:val="00F0338F"/>
    <w:rsid w:val="00FF60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A5D00-482F-49ED-B555-8A9D7162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0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F5E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5EE7"/>
    <w:rPr>
      <w:rFonts w:ascii="Tahoma" w:hAnsi="Tahoma" w:cs="Tahoma"/>
      <w:sz w:val="16"/>
      <w:szCs w:val="16"/>
    </w:rPr>
  </w:style>
  <w:style w:type="paragraph" w:styleId="Prrafodelista">
    <w:name w:val="List Paragraph"/>
    <w:basedOn w:val="Normal"/>
    <w:uiPriority w:val="34"/>
    <w:qFormat/>
    <w:rsid w:val="00FF6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846</Words>
  <Characters>4656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Cliente</cp:lastModifiedBy>
  <cp:revision>2</cp:revision>
  <dcterms:created xsi:type="dcterms:W3CDTF">2016-05-20T22:36:00Z</dcterms:created>
  <dcterms:modified xsi:type="dcterms:W3CDTF">2016-05-20T22:36:00Z</dcterms:modified>
</cp:coreProperties>
</file>