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C5" w:rsidRDefault="0095116D">
      <w:r>
        <w:rPr>
          <w:noProof/>
          <w:lang w:eastAsia="es-MX"/>
        </w:rPr>
        <w:drawing>
          <wp:inline distT="0" distB="0" distL="0" distR="0">
            <wp:extent cx="5787958" cy="215519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4">
                      <a:extLst>
                        <a:ext uri="{28A0092B-C50C-407E-A947-70E740481C1C}">
                          <a14:useLocalDpi xmlns:a14="http://schemas.microsoft.com/office/drawing/2010/main" val="0"/>
                        </a:ext>
                      </a:extLst>
                    </a:blip>
                    <a:stretch>
                      <a:fillRect/>
                    </a:stretch>
                  </pic:blipFill>
                  <pic:spPr>
                    <a:xfrm>
                      <a:off x="0" y="0"/>
                      <a:ext cx="5797981" cy="2158922"/>
                    </a:xfrm>
                    <a:prstGeom prst="rect">
                      <a:avLst/>
                    </a:prstGeom>
                  </pic:spPr>
                </pic:pic>
              </a:graphicData>
            </a:graphic>
          </wp:inline>
        </w:drawing>
      </w:r>
    </w:p>
    <w:p w:rsidR="0095116D" w:rsidRDefault="0095116D"/>
    <w:p w:rsidR="0095116D" w:rsidRDefault="0095116D">
      <w:r>
        <w:t>Nombre: Diana Paola Guardado Navarro</w:t>
      </w:r>
    </w:p>
    <w:p w:rsidR="0095116D" w:rsidRDefault="0095116D"/>
    <w:p w:rsidR="0095116D" w:rsidRDefault="0095116D"/>
    <w:p w:rsidR="0095116D" w:rsidRDefault="0095116D">
      <w:r>
        <w:t>Matricula: BEO4132</w:t>
      </w:r>
    </w:p>
    <w:p w:rsidR="0095116D" w:rsidRDefault="0095116D"/>
    <w:p w:rsidR="0095116D" w:rsidRDefault="0095116D"/>
    <w:p w:rsidR="0095116D" w:rsidRDefault="0095116D">
      <w:r>
        <w:t>Grupo y Grado: 2°A</w:t>
      </w:r>
    </w:p>
    <w:p w:rsidR="0095116D" w:rsidRDefault="0095116D"/>
    <w:p w:rsidR="0095116D" w:rsidRDefault="0095116D"/>
    <w:p w:rsidR="0095116D" w:rsidRDefault="0095116D">
      <w:r>
        <w:t xml:space="preserve">Maestro: Omar </w:t>
      </w:r>
    </w:p>
    <w:p w:rsidR="0095116D" w:rsidRDefault="0095116D"/>
    <w:p w:rsidR="0095116D" w:rsidRDefault="0095116D"/>
    <w:p w:rsidR="0095116D" w:rsidRDefault="0095116D" w:rsidP="0095116D">
      <w:pPr>
        <w:jc w:val="both"/>
      </w:pPr>
      <w:r>
        <w:t xml:space="preserve">Materia: Tecnologías de la información </w:t>
      </w:r>
    </w:p>
    <w:p w:rsidR="0095116D" w:rsidRDefault="0095116D" w:rsidP="0095116D">
      <w:pPr>
        <w:jc w:val="both"/>
      </w:pPr>
    </w:p>
    <w:p w:rsidR="0095116D" w:rsidRDefault="0095116D" w:rsidP="0095116D">
      <w:pPr>
        <w:jc w:val="both"/>
      </w:pPr>
    </w:p>
    <w:p w:rsidR="0095116D" w:rsidRDefault="0095116D" w:rsidP="0095116D">
      <w:pPr>
        <w:jc w:val="both"/>
      </w:pPr>
      <w:r>
        <w:t>Trabajo: 3 Gestores de base de datos</w:t>
      </w:r>
    </w:p>
    <w:p w:rsidR="0095116D" w:rsidRDefault="0095116D" w:rsidP="0095116D">
      <w:pPr>
        <w:jc w:val="both"/>
      </w:pPr>
    </w:p>
    <w:p w:rsidR="0095116D" w:rsidRDefault="0095116D" w:rsidP="0095116D">
      <w:pPr>
        <w:jc w:val="both"/>
      </w:pPr>
    </w:p>
    <w:p w:rsidR="0095116D" w:rsidRDefault="0095116D" w:rsidP="0095116D">
      <w:pPr>
        <w:jc w:val="both"/>
      </w:pPr>
    </w:p>
    <w:p w:rsidR="0095116D" w:rsidRDefault="0095116D" w:rsidP="0095116D">
      <w:pPr>
        <w:jc w:val="both"/>
      </w:pPr>
    </w:p>
    <w:p w:rsidR="0095116D" w:rsidRDefault="0095116D" w:rsidP="0095116D">
      <w:pPr>
        <w:jc w:val="both"/>
        <w:rPr>
          <w:rFonts w:ascii="Courier New" w:hAnsi="Courier New" w:cs="Courier New"/>
          <w:sz w:val="32"/>
          <w:szCs w:val="32"/>
        </w:rPr>
      </w:pPr>
      <w:r w:rsidRPr="0095116D">
        <w:rPr>
          <w:rFonts w:ascii="Courier New" w:hAnsi="Courier New" w:cs="Courier New"/>
          <w:sz w:val="32"/>
          <w:szCs w:val="32"/>
        </w:rPr>
        <w:lastRenderedPageBreak/>
        <w:t>Tres gestores de base de datos</w:t>
      </w:r>
    </w:p>
    <w:p w:rsidR="0095116D" w:rsidRDefault="0095116D" w:rsidP="0095116D">
      <w:pPr>
        <w:jc w:val="both"/>
        <w:rPr>
          <w:rFonts w:ascii="Courier New" w:hAnsi="Courier New" w:cs="Courier New"/>
          <w:sz w:val="24"/>
          <w:szCs w:val="24"/>
        </w:rPr>
      </w:pPr>
    </w:p>
    <w:p w:rsidR="00FF1EBF" w:rsidRDefault="0095116D" w:rsidP="0095116D">
      <w:pPr>
        <w:jc w:val="both"/>
        <w:rPr>
          <w:rFonts w:ascii="Courier New" w:hAnsi="Courier New" w:cs="Courier New"/>
          <w:sz w:val="24"/>
          <w:szCs w:val="24"/>
        </w:rPr>
      </w:pPr>
      <w:r>
        <w:rPr>
          <w:rFonts w:ascii="Courier New" w:hAnsi="Courier New" w:cs="Courier New"/>
          <w:sz w:val="24"/>
          <w:szCs w:val="24"/>
        </w:rPr>
        <w:t xml:space="preserve">PostgreSQL: Es un sistema de gestión de base de datos (ORDBMS) basado en el proyecto POSTGRES. El director de este proyecto es el profesor Michael Stonebraker. PostgreSQL en una derivación libre de este proyecto  y utiliza </w:t>
      </w:r>
      <w:r w:rsidR="00FF1EBF">
        <w:rPr>
          <w:rFonts w:ascii="Courier New" w:hAnsi="Courier New" w:cs="Courier New"/>
          <w:sz w:val="24"/>
          <w:szCs w:val="24"/>
        </w:rPr>
        <w:t xml:space="preserve">el lenguaje SQL92/SQL99. PostgreSQL es un sistema objeto-racional ya que tiene características de la orientación a objetos como puede ser tipo de datos, funciones, restricciones, reglas e integridad. A pesar de esto PostgreSQL no es un sistema de gestión  base de datos puramente orientados a objetos. Algunas de sus características son las siguientes: </w:t>
      </w:r>
    </w:p>
    <w:p w:rsidR="00FF1EBF" w:rsidRDefault="00FF1EBF" w:rsidP="0095116D">
      <w:pPr>
        <w:jc w:val="both"/>
        <w:rPr>
          <w:rFonts w:ascii="Courier New" w:hAnsi="Courier New" w:cs="Courier New"/>
          <w:sz w:val="24"/>
          <w:szCs w:val="24"/>
        </w:rPr>
      </w:pPr>
      <w:r>
        <w:rPr>
          <w:rFonts w:ascii="Courier New" w:hAnsi="Courier New" w:cs="Courier New"/>
          <w:sz w:val="24"/>
          <w:szCs w:val="24"/>
        </w:rPr>
        <w:t>*Implementación del estándar SQL92/SQL99.</w:t>
      </w:r>
    </w:p>
    <w:p w:rsidR="00FF1EBF" w:rsidRDefault="00FF1EBF" w:rsidP="0095116D">
      <w:pPr>
        <w:jc w:val="both"/>
        <w:rPr>
          <w:rFonts w:ascii="Courier New" w:hAnsi="Courier New" w:cs="Courier New"/>
          <w:sz w:val="24"/>
          <w:szCs w:val="24"/>
        </w:rPr>
      </w:pPr>
      <w:r>
        <w:rPr>
          <w:rFonts w:ascii="Courier New" w:hAnsi="Courier New" w:cs="Courier New"/>
          <w:sz w:val="24"/>
          <w:szCs w:val="24"/>
        </w:rPr>
        <w:t>*Soporta distintos tipos de datos.</w:t>
      </w:r>
    </w:p>
    <w:p w:rsidR="00FF1EBF" w:rsidRDefault="00FF1EBF" w:rsidP="0095116D">
      <w:pPr>
        <w:jc w:val="both"/>
        <w:rPr>
          <w:rFonts w:ascii="Courier New" w:hAnsi="Courier New" w:cs="Courier New"/>
          <w:sz w:val="24"/>
          <w:szCs w:val="24"/>
        </w:rPr>
      </w:pPr>
      <w:r>
        <w:rPr>
          <w:rFonts w:ascii="Courier New" w:hAnsi="Courier New" w:cs="Courier New"/>
          <w:sz w:val="24"/>
          <w:szCs w:val="24"/>
        </w:rPr>
        <w:t xml:space="preserve">*Incorpora una estructura de base de datos arrays. </w:t>
      </w:r>
    </w:p>
    <w:p w:rsidR="00FF1EBF" w:rsidRDefault="00FF1EBF" w:rsidP="0095116D">
      <w:pPr>
        <w:jc w:val="both"/>
        <w:rPr>
          <w:rFonts w:ascii="Courier New" w:hAnsi="Courier New" w:cs="Courier New"/>
          <w:sz w:val="24"/>
          <w:szCs w:val="24"/>
        </w:rPr>
      </w:pPr>
      <w:r>
        <w:rPr>
          <w:rFonts w:ascii="Courier New" w:hAnsi="Courier New" w:cs="Courier New"/>
          <w:sz w:val="24"/>
          <w:szCs w:val="24"/>
        </w:rPr>
        <w:t>*Incorpora de diversa índole</w:t>
      </w:r>
    </w:p>
    <w:p w:rsidR="00FF1EBF" w:rsidRDefault="00FF1EBF" w:rsidP="0095116D">
      <w:pPr>
        <w:jc w:val="both"/>
        <w:rPr>
          <w:rFonts w:ascii="Courier New" w:hAnsi="Courier New" w:cs="Courier New"/>
          <w:sz w:val="24"/>
          <w:szCs w:val="24"/>
        </w:rPr>
      </w:pPr>
      <w:r>
        <w:rPr>
          <w:rFonts w:ascii="Courier New" w:hAnsi="Courier New" w:cs="Courier New"/>
          <w:sz w:val="24"/>
          <w:szCs w:val="24"/>
        </w:rPr>
        <w:t>*Permite la declaración de funciones propias.</w:t>
      </w:r>
    </w:p>
    <w:p w:rsidR="00FF1EBF" w:rsidRDefault="00FF1EBF" w:rsidP="0095116D">
      <w:pPr>
        <w:jc w:val="both"/>
        <w:rPr>
          <w:rFonts w:ascii="Courier New" w:hAnsi="Courier New" w:cs="Courier New"/>
          <w:sz w:val="24"/>
          <w:szCs w:val="24"/>
        </w:rPr>
      </w:pPr>
      <w:r>
        <w:rPr>
          <w:rFonts w:ascii="Courier New" w:hAnsi="Courier New" w:cs="Courier New"/>
          <w:sz w:val="24"/>
          <w:szCs w:val="24"/>
        </w:rPr>
        <w:t xml:space="preserve">*Soporta el uso de índices, reglas y vistas. </w:t>
      </w:r>
    </w:p>
    <w:p w:rsidR="00FF1EBF" w:rsidRDefault="00FF1EBF" w:rsidP="0095116D">
      <w:pPr>
        <w:jc w:val="both"/>
        <w:rPr>
          <w:rFonts w:ascii="Courier New" w:hAnsi="Courier New" w:cs="Courier New"/>
          <w:sz w:val="24"/>
          <w:szCs w:val="24"/>
        </w:rPr>
      </w:pPr>
      <w:r>
        <w:rPr>
          <w:rFonts w:ascii="Courier New" w:hAnsi="Courier New" w:cs="Courier New"/>
          <w:sz w:val="24"/>
          <w:szCs w:val="24"/>
        </w:rPr>
        <w:t>*Incluye herencia entre tablas por lo que a este gestor de base de datos se le  incluye entre los gestores objeto-relacionales.</w:t>
      </w:r>
    </w:p>
    <w:p w:rsidR="000F21AF" w:rsidRDefault="000F21AF" w:rsidP="0095116D">
      <w:pPr>
        <w:jc w:val="both"/>
        <w:rPr>
          <w:rFonts w:ascii="Courier New" w:hAnsi="Courier New" w:cs="Courier New"/>
          <w:sz w:val="24"/>
          <w:szCs w:val="24"/>
        </w:rPr>
      </w:pPr>
    </w:p>
    <w:p w:rsidR="000F21AF" w:rsidRDefault="000F21AF" w:rsidP="0095116D">
      <w:pPr>
        <w:jc w:val="both"/>
        <w:rPr>
          <w:rFonts w:ascii="Courier New" w:hAnsi="Courier New" w:cs="Courier New"/>
          <w:sz w:val="24"/>
          <w:szCs w:val="24"/>
        </w:rPr>
      </w:pPr>
      <w:r>
        <w:rPr>
          <w:rFonts w:ascii="Courier New" w:hAnsi="Courier New" w:cs="Courier New"/>
          <w:sz w:val="24"/>
          <w:szCs w:val="24"/>
        </w:rPr>
        <w:t xml:space="preserve">MySQL: Es un sistema de gestión de base de datos relacional. Su diseño multhilo una gran carga de forma eficiente. Aun que MySQL es un software libre, MySQL AB distribuye una versión comercial de MySQL, que no se diferencia de la versión libre más que el soporte técnico que se ofrece. </w:t>
      </w:r>
    </w:p>
    <w:p w:rsidR="000F21AF" w:rsidRDefault="000F21AF" w:rsidP="0095116D">
      <w:pPr>
        <w:jc w:val="both"/>
        <w:rPr>
          <w:rFonts w:ascii="Courier New" w:hAnsi="Courier New" w:cs="Courier New"/>
          <w:sz w:val="24"/>
          <w:szCs w:val="24"/>
        </w:rPr>
      </w:pPr>
      <w:r>
        <w:rPr>
          <w:rFonts w:ascii="Courier New" w:hAnsi="Courier New" w:cs="Courier New"/>
          <w:sz w:val="24"/>
          <w:szCs w:val="24"/>
        </w:rPr>
        <w:t>Algunas de sus principales características son las siguientes:</w:t>
      </w:r>
    </w:p>
    <w:p w:rsidR="000F21AF" w:rsidRDefault="000F21AF" w:rsidP="0095116D">
      <w:pPr>
        <w:jc w:val="both"/>
        <w:rPr>
          <w:rFonts w:ascii="Courier New" w:hAnsi="Courier New" w:cs="Courier New"/>
          <w:sz w:val="24"/>
          <w:szCs w:val="24"/>
        </w:rPr>
      </w:pPr>
      <w:r>
        <w:rPr>
          <w:rFonts w:ascii="Courier New" w:hAnsi="Courier New" w:cs="Courier New"/>
          <w:sz w:val="24"/>
          <w:szCs w:val="24"/>
        </w:rPr>
        <w:t>*Aprovecha la potencia de sistemas multiprocesador, gracias a su implementación multhilo.</w:t>
      </w:r>
    </w:p>
    <w:p w:rsidR="000F21AF" w:rsidRDefault="000F21AF" w:rsidP="0095116D">
      <w:pPr>
        <w:jc w:val="both"/>
        <w:rPr>
          <w:rFonts w:ascii="Courier New" w:hAnsi="Courier New" w:cs="Courier New"/>
          <w:sz w:val="24"/>
          <w:szCs w:val="24"/>
        </w:rPr>
      </w:pPr>
      <w:r>
        <w:rPr>
          <w:rFonts w:ascii="Courier New" w:hAnsi="Courier New" w:cs="Courier New"/>
          <w:sz w:val="24"/>
          <w:szCs w:val="24"/>
        </w:rPr>
        <w:t>*Soporta gran cantidad de tipos de datos para columnas.</w:t>
      </w:r>
    </w:p>
    <w:p w:rsidR="000F21AF" w:rsidRDefault="000F21AF" w:rsidP="0095116D">
      <w:pPr>
        <w:jc w:val="both"/>
        <w:rPr>
          <w:rFonts w:ascii="Courier New" w:hAnsi="Courier New" w:cs="Courier New"/>
          <w:sz w:val="24"/>
          <w:szCs w:val="24"/>
        </w:rPr>
      </w:pPr>
      <w:r>
        <w:rPr>
          <w:rFonts w:ascii="Courier New" w:hAnsi="Courier New" w:cs="Courier New"/>
          <w:sz w:val="24"/>
          <w:szCs w:val="24"/>
        </w:rPr>
        <w:t>*Dispone de API’s</w:t>
      </w:r>
    </w:p>
    <w:p w:rsidR="000F21AF" w:rsidRDefault="000F21AF" w:rsidP="0095116D">
      <w:pPr>
        <w:jc w:val="both"/>
        <w:rPr>
          <w:rFonts w:ascii="Courier New" w:hAnsi="Courier New" w:cs="Courier New"/>
          <w:sz w:val="24"/>
          <w:szCs w:val="24"/>
        </w:rPr>
      </w:pPr>
      <w:r>
        <w:rPr>
          <w:rFonts w:ascii="Courier New" w:hAnsi="Courier New" w:cs="Courier New"/>
          <w:sz w:val="24"/>
          <w:szCs w:val="24"/>
        </w:rPr>
        <w:t>*Gran portabilidad entre sistemas</w:t>
      </w:r>
    </w:p>
    <w:p w:rsidR="000F21AF" w:rsidRDefault="000F21AF" w:rsidP="0095116D">
      <w:pPr>
        <w:jc w:val="both"/>
        <w:rPr>
          <w:rFonts w:ascii="Courier New" w:hAnsi="Courier New" w:cs="Courier New"/>
          <w:sz w:val="24"/>
          <w:szCs w:val="24"/>
        </w:rPr>
      </w:pPr>
      <w:r>
        <w:rPr>
          <w:rFonts w:ascii="Courier New" w:hAnsi="Courier New" w:cs="Courier New"/>
          <w:sz w:val="24"/>
          <w:szCs w:val="24"/>
        </w:rPr>
        <w:t>*Soporta hasta 32 índices por tabla</w:t>
      </w:r>
    </w:p>
    <w:p w:rsidR="000F21AF" w:rsidRDefault="000F21AF" w:rsidP="0095116D">
      <w:pPr>
        <w:jc w:val="both"/>
        <w:rPr>
          <w:rFonts w:ascii="Courier New" w:hAnsi="Courier New" w:cs="Courier New"/>
          <w:sz w:val="24"/>
          <w:szCs w:val="24"/>
        </w:rPr>
      </w:pPr>
      <w:r>
        <w:rPr>
          <w:rFonts w:ascii="Courier New" w:hAnsi="Courier New" w:cs="Courier New"/>
          <w:sz w:val="24"/>
          <w:szCs w:val="24"/>
        </w:rPr>
        <w:t xml:space="preserve">*Gestión de usuarios y passwod. </w:t>
      </w:r>
    </w:p>
    <w:p w:rsidR="00FF1EBF" w:rsidRDefault="000F21AF" w:rsidP="0095116D">
      <w:pPr>
        <w:jc w:val="both"/>
        <w:rPr>
          <w:rFonts w:ascii="Courier New" w:hAnsi="Courier New" w:cs="Courier New"/>
          <w:sz w:val="24"/>
          <w:szCs w:val="24"/>
        </w:rPr>
      </w:pPr>
      <w:r>
        <w:rPr>
          <w:rFonts w:ascii="Courier New" w:hAnsi="Courier New" w:cs="Courier New"/>
          <w:sz w:val="24"/>
          <w:szCs w:val="24"/>
        </w:rPr>
        <w:lastRenderedPageBreak/>
        <w:t>O</w:t>
      </w:r>
      <w:r w:rsidR="00383E43">
        <w:rPr>
          <w:rFonts w:ascii="Courier New" w:hAnsi="Courier New" w:cs="Courier New"/>
          <w:sz w:val="24"/>
          <w:szCs w:val="24"/>
        </w:rPr>
        <w:t>racle: Es un sistema de gestión de base de datos objeto-relacional desarrollo por Oracle Corporation. Se considera Oracle como uno de los sistemas de  base de datos más completos.</w:t>
      </w:r>
    </w:p>
    <w:p w:rsidR="00383E43" w:rsidRDefault="00383E43" w:rsidP="0095116D">
      <w:pPr>
        <w:jc w:val="both"/>
        <w:rPr>
          <w:rFonts w:ascii="Courier New" w:hAnsi="Courier New" w:cs="Courier New"/>
          <w:sz w:val="24"/>
          <w:szCs w:val="24"/>
        </w:rPr>
      </w:pPr>
      <w:r>
        <w:rPr>
          <w:rFonts w:ascii="Courier New" w:hAnsi="Courier New" w:cs="Courier New"/>
          <w:sz w:val="24"/>
          <w:szCs w:val="24"/>
        </w:rPr>
        <w:t xml:space="preserve">Su dominio en el mercado  de servidores empresariales ha sido casi total hasta hace poco recientemente su competencia es MySQL y de la oferta de otros RDBMS con licencia libre como PostgreSQL, MySQL o Firebird. Las últimas versiones de Oracle han sido  han sido certificadas para poder trabajar bajo GNU/Linux. </w:t>
      </w:r>
    </w:p>
    <w:p w:rsidR="00383E43" w:rsidRDefault="00383E43" w:rsidP="0095116D">
      <w:pPr>
        <w:jc w:val="both"/>
        <w:rPr>
          <w:rFonts w:ascii="Courier New" w:hAnsi="Courier New" w:cs="Courier New"/>
          <w:sz w:val="24"/>
          <w:szCs w:val="24"/>
        </w:rPr>
      </w:pPr>
      <w:r>
        <w:rPr>
          <w:rFonts w:ascii="Courier New" w:hAnsi="Courier New" w:cs="Courier New"/>
          <w:sz w:val="24"/>
          <w:szCs w:val="24"/>
        </w:rPr>
        <w:t xml:space="preserve">Características: </w:t>
      </w:r>
    </w:p>
    <w:p w:rsidR="00383E43" w:rsidRDefault="00383E43" w:rsidP="0095116D">
      <w:pPr>
        <w:jc w:val="both"/>
        <w:rPr>
          <w:rFonts w:ascii="Courier New" w:hAnsi="Courier New" w:cs="Courier New"/>
          <w:sz w:val="24"/>
          <w:szCs w:val="24"/>
        </w:rPr>
      </w:pPr>
      <w:r>
        <w:rPr>
          <w:rFonts w:ascii="Courier New" w:hAnsi="Courier New" w:cs="Courier New"/>
          <w:sz w:val="24"/>
          <w:szCs w:val="24"/>
        </w:rPr>
        <w:t>*Entomo cliente/servidor</w:t>
      </w:r>
    </w:p>
    <w:p w:rsidR="00383E43" w:rsidRDefault="00383E43" w:rsidP="0095116D">
      <w:pPr>
        <w:jc w:val="both"/>
        <w:rPr>
          <w:rFonts w:ascii="Courier New" w:hAnsi="Courier New" w:cs="Courier New"/>
          <w:sz w:val="24"/>
          <w:szCs w:val="24"/>
        </w:rPr>
      </w:pPr>
      <w:r>
        <w:rPr>
          <w:rFonts w:ascii="Courier New" w:hAnsi="Courier New" w:cs="Courier New"/>
          <w:sz w:val="24"/>
          <w:szCs w:val="24"/>
        </w:rPr>
        <w:t>*Gestión de grande base de datos</w:t>
      </w:r>
    </w:p>
    <w:p w:rsidR="00383E43" w:rsidRDefault="00383E43" w:rsidP="0095116D">
      <w:pPr>
        <w:jc w:val="both"/>
        <w:rPr>
          <w:rFonts w:ascii="Courier New" w:hAnsi="Courier New" w:cs="Courier New"/>
          <w:sz w:val="24"/>
          <w:szCs w:val="24"/>
        </w:rPr>
      </w:pPr>
      <w:r>
        <w:rPr>
          <w:rFonts w:ascii="Courier New" w:hAnsi="Courier New" w:cs="Courier New"/>
          <w:sz w:val="24"/>
          <w:szCs w:val="24"/>
        </w:rPr>
        <w:t>*Alto rendimiento en transiciones.</w:t>
      </w:r>
    </w:p>
    <w:p w:rsidR="00383E43" w:rsidRDefault="00383E43" w:rsidP="0095116D">
      <w:pPr>
        <w:jc w:val="both"/>
        <w:rPr>
          <w:rFonts w:ascii="Courier New" w:hAnsi="Courier New" w:cs="Courier New"/>
          <w:sz w:val="24"/>
          <w:szCs w:val="24"/>
        </w:rPr>
      </w:pPr>
      <w:r>
        <w:rPr>
          <w:rFonts w:ascii="Courier New" w:hAnsi="Courier New" w:cs="Courier New"/>
          <w:sz w:val="24"/>
          <w:szCs w:val="24"/>
        </w:rPr>
        <w:t>*Adaptación de estándares a la industria como SQL92</w:t>
      </w:r>
    </w:p>
    <w:p w:rsidR="00383E43" w:rsidRDefault="00383E43" w:rsidP="0095116D">
      <w:pPr>
        <w:jc w:val="both"/>
        <w:rPr>
          <w:rFonts w:ascii="Courier New" w:hAnsi="Courier New" w:cs="Courier New"/>
          <w:sz w:val="24"/>
          <w:szCs w:val="24"/>
        </w:rPr>
      </w:pPr>
      <w:r>
        <w:rPr>
          <w:rFonts w:ascii="Courier New" w:hAnsi="Courier New" w:cs="Courier New"/>
          <w:sz w:val="24"/>
          <w:szCs w:val="24"/>
        </w:rPr>
        <w:t>* Opción distribuida</w:t>
      </w:r>
    </w:p>
    <w:p w:rsidR="00383E43" w:rsidRDefault="00383E43" w:rsidP="0095116D">
      <w:pPr>
        <w:jc w:val="both"/>
        <w:rPr>
          <w:rFonts w:ascii="Courier New" w:hAnsi="Courier New" w:cs="Courier New"/>
          <w:sz w:val="24"/>
          <w:szCs w:val="24"/>
        </w:rPr>
      </w:pPr>
      <w:r>
        <w:rPr>
          <w:rFonts w:ascii="Courier New" w:hAnsi="Courier New" w:cs="Courier New"/>
          <w:sz w:val="24"/>
          <w:szCs w:val="24"/>
        </w:rPr>
        <w:t>*Portabilidad.</w:t>
      </w:r>
    </w:p>
    <w:p w:rsidR="00383E43" w:rsidRDefault="00383E43" w:rsidP="0095116D">
      <w:pPr>
        <w:jc w:val="both"/>
        <w:rPr>
          <w:rFonts w:ascii="Courier New" w:hAnsi="Courier New" w:cs="Courier New"/>
          <w:sz w:val="24"/>
          <w:szCs w:val="24"/>
        </w:rPr>
      </w:pPr>
      <w:r>
        <w:rPr>
          <w:rFonts w:ascii="Courier New" w:hAnsi="Courier New" w:cs="Courier New"/>
          <w:sz w:val="24"/>
          <w:szCs w:val="24"/>
        </w:rPr>
        <w:t>*Compatibilidad.</w:t>
      </w:r>
    </w:p>
    <w:p w:rsidR="00383E43" w:rsidRDefault="00383E43" w:rsidP="0095116D">
      <w:pPr>
        <w:jc w:val="both"/>
        <w:rPr>
          <w:rFonts w:ascii="Courier New" w:hAnsi="Courier New" w:cs="Courier New"/>
          <w:sz w:val="24"/>
          <w:szCs w:val="24"/>
        </w:rPr>
      </w:pPr>
      <w:r>
        <w:rPr>
          <w:rFonts w:ascii="Courier New" w:hAnsi="Courier New" w:cs="Courier New"/>
          <w:sz w:val="24"/>
          <w:szCs w:val="24"/>
        </w:rPr>
        <w:t>*Conectabilidad</w:t>
      </w:r>
    </w:p>
    <w:p w:rsidR="00383E43" w:rsidRDefault="00383E43" w:rsidP="0095116D">
      <w:pPr>
        <w:jc w:val="both"/>
        <w:rPr>
          <w:rFonts w:ascii="Courier New" w:hAnsi="Courier New" w:cs="Courier New"/>
          <w:sz w:val="24"/>
          <w:szCs w:val="24"/>
        </w:rPr>
      </w:pPr>
      <w:r>
        <w:rPr>
          <w:rFonts w:ascii="Courier New" w:hAnsi="Courier New" w:cs="Courier New"/>
          <w:sz w:val="24"/>
          <w:szCs w:val="24"/>
        </w:rPr>
        <w:t xml:space="preserve">*Replicación de entornos </w:t>
      </w:r>
    </w:p>
    <w:p w:rsidR="00A3077B" w:rsidRDefault="00A3077B" w:rsidP="0095116D">
      <w:pPr>
        <w:jc w:val="both"/>
        <w:rPr>
          <w:rFonts w:ascii="Courier New" w:hAnsi="Courier New" w:cs="Courier New"/>
          <w:sz w:val="24"/>
          <w:szCs w:val="24"/>
        </w:rPr>
      </w:pPr>
    </w:p>
    <w:p w:rsidR="00A3077B" w:rsidRPr="009B5561" w:rsidRDefault="00A3077B" w:rsidP="009B5561">
      <w:pPr>
        <w:rPr>
          <w:rFonts w:ascii="Courier New" w:hAnsi="Courier New" w:cs="Courier New"/>
          <w:sz w:val="24"/>
          <w:szCs w:val="24"/>
          <w:shd w:val="clear" w:color="auto" w:fill="EEEEEE"/>
        </w:rPr>
      </w:pPr>
      <w:r w:rsidRPr="009B5561">
        <w:rPr>
          <w:rFonts w:ascii="Courier New" w:hAnsi="Courier New" w:cs="Courier New"/>
          <w:sz w:val="24"/>
          <w:szCs w:val="24"/>
        </w:rPr>
        <w:t>Conclusión</w:t>
      </w:r>
      <w:r w:rsidR="009B5561" w:rsidRPr="009B5561">
        <w:rPr>
          <w:rFonts w:ascii="Courier New" w:hAnsi="Courier New" w:cs="Courier New"/>
          <w:sz w:val="24"/>
          <w:szCs w:val="24"/>
        </w:rPr>
        <w:t>: En la  realización de este trabajo aprendimos  el lenguaje SQL de los sistemas de gestión de base de datos y su importancia la hora de almacenar clasificar y manejar información</w:t>
      </w:r>
      <w:r w:rsidR="009B5561">
        <w:rPr>
          <w:rFonts w:ascii="Courier New" w:hAnsi="Courier New" w:cs="Courier New"/>
          <w:sz w:val="24"/>
          <w:szCs w:val="24"/>
        </w:rPr>
        <w:t xml:space="preserve">, de cualquier tipo. </w:t>
      </w:r>
      <w:bookmarkStart w:id="0" w:name="_GoBack"/>
      <w:bookmarkEnd w:id="0"/>
    </w:p>
    <w:p w:rsidR="00FF1EBF" w:rsidRPr="0095116D" w:rsidRDefault="00FF1EBF" w:rsidP="009B5561">
      <w:pPr>
        <w:jc w:val="both"/>
        <w:rPr>
          <w:rFonts w:ascii="Courier New" w:hAnsi="Courier New" w:cs="Courier New"/>
          <w:sz w:val="24"/>
          <w:szCs w:val="24"/>
        </w:rPr>
      </w:pPr>
    </w:p>
    <w:sectPr w:rsidR="00FF1EBF" w:rsidRPr="009511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6D"/>
    <w:rsid w:val="000F21AF"/>
    <w:rsid w:val="001724C5"/>
    <w:rsid w:val="00383E43"/>
    <w:rsid w:val="0095116D"/>
    <w:rsid w:val="009B5561"/>
    <w:rsid w:val="00A3077B"/>
    <w:rsid w:val="00FF1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95066-81F6-45D4-A700-15220A6F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5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B5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077B"/>
  </w:style>
  <w:style w:type="paragraph" w:styleId="Sinespaciado">
    <w:name w:val="No Spacing"/>
    <w:uiPriority w:val="1"/>
    <w:qFormat/>
    <w:rsid w:val="009B5561"/>
    <w:pPr>
      <w:spacing w:after="0" w:line="240" w:lineRule="auto"/>
    </w:pPr>
  </w:style>
  <w:style w:type="character" w:customStyle="1" w:styleId="Ttulo1Car">
    <w:name w:val="Título 1 Car"/>
    <w:basedOn w:val="Fuentedeprrafopredeter"/>
    <w:link w:val="Ttulo1"/>
    <w:uiPriority w:val="9"/>
    <w:rsid w:val="009B556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B55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CYBERSALREY4</dc:creator>
  <cp:keywords/>
  <dc:description/>
  <cp:lastModifiedBy>CYBERSALREY4</cp:lastModifiedBy>
  <cp:revision>2</cp:revision>
  <dcterms:created xsi:type="dcterms:W3CDTF">2016-05-06T16:39:00Z</dcterms:created>
  <dcterms:modified xsi:type="dcterms:W3CDTF">2016-05-06T17:26:00Z</dcterms:modified>
</cp:coreProperties>
</file>