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332220" cy="28409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332220" cy="2840990"/>
                    </a:xfrm>
                    <a:prstGeom prst="rect">
                      <a:avLst/>
                    </a:prstGeom>
                    <a:noFill/>
                    <a:ln w="9525">
                      <a:noFill/>
                      <a:miter lim="800000"/>
                      <a:headEnd/>
                      <a:tailEnd/>
                    </a:ln>
                  </pic:spPr>
                </pic:pic>
              </a:graphicData>
            </a:graphic>
          </wp:anchor>
        </w:drawing>
      </w:r>
    </w:p>
    <w:p>
      <w:pPr>
        <w:pStyle w:val="Normal"/>
        <w:jc w:val="center"/>
        <w:rPr/>
      </w:pPr>
      <w:r>
        <w:rPr/>
        <w:t>Luisa Fernanda Barragan Isaac 2A</w:t>
      </w:r>
    </w:p>
    <w:p>
      <w:pPr>
        <w:pStyle w:val="Normal"/>
        <w:jc w:val="center"/>
        <w:rPr/>
      </w:pPr>
      <w:r>
        <w:rPr/>
        <w:t xml:space="preserve"> </w:t>
      </w:r>
    </w:p>
    <w:p>
      <w:pPr>
        <w:pStyle w:val="Normal"/>
        <w:jc w:val="center"/>
        <w:rPr/>
      </w:pPr>
      <w:r>
        <w:rPr/>
        <w:t>Samuel Amezquita</w:t>
      </w:r>
    </w:p>
    <w:p>
      <w:pPr>
        <w:pStyle w:val="Normal"/>
        <w:jc w:val="center"/>
        <w:rPr/>
      </w:pPr>
      <w:r>
        <w:rPr/>
      </w:r>
    </w:p>
    <w:p>
      <w:pPr>
        <w:pStyle w:val="Normal"/>
        <w:jc w:val="center"/>
        <w:rPr/>
      </w:pPr>
      <w:r>
        <w:rPr/>
        <w:t>Tecnologias de la informacion</w:t>
      </w:r>
    </w:p>
    <w:p>
      <w:pPr>
        <w:pStyle w:val="Normal"/>
        <w:jc w:val="center"/>
        <w:rPr/>
      </w:pPr>
      <w:r>
        <w:rPr/>
      </w:r>
    </w:p>
    <w:p>
      <w:pPr>
        <w:pStyle w:val="Normal"/>
        <w:jc w:val="center"/>
        <w:rPr/>
      </w:pPr>
      <w:r>
        <w:rPr/>
        <w:t>03 de Marzo 2017</w:t>
      </w:r>
    </w:p>
    <w:p>
      <w:pPr>
        <w:pStyle w:val="Normal"/>
        <w:jc w:val="center"/>
        <w:rPr/>
      </w:pPr>
      <w:r>
        <w:rPr/>
      </w:r>
    </w:p>
    <w:p>
      <w:pPr>
        <w:pStyle w:val="Normal"/>
        <w:pageBreakBefore/>
        <w:jc w:val="center"/>
        <w:rPr/>
      </w:pPr>
      <w:r>
        <w:rPr/>
        <w:t>Indice</w:t>
      </w:r>
    </w:p>
    <w:p>
      <w:pPr>
        <w:pStyle w:val="Normal"/>
        <w:jc w:val="center"/>
        <w:rPr/>
      </w:pPr>
      <w:r>
        <w:rPr/>
      </w:r>
    </w:p>
    <w:p>
      <w:pPr>
        <w:pStyle w:val="Normal"/>
        <w:pageBreakBefore/>
        <w:jc w:val="center"/>
        <w:rPr/>
      </w:pPr>
      <w:r>
        <w:rPr/>
        <w:t>¿Que es Libre Office?</w:t>
      </w:r>
    </w:p>
    <w:p>
      <w:pPr>
        <w:pStyle w:val="Normal"/>
        <w:jc w:val="left"/>
        <w:rPr>
          <w:rFonts w:ascii="Arial" w:hAnsi="Arial"/>
          <w:sz w:val="26"/>
          <w:szCs w:val="26"/>
        </w:rPr>
      </w:pPr>
      <w:r>
        <w:rPr>
          <w:rFonts w:ascii="Arial" w:hAnsi="Arial"/>
          <w:sz w:val="26"/>
          <w:szCs w:val="26"/>
        </w:rPr>
      </w:r>
    </w:p>
    <w:p>
      <w:pPr>
        <w:pStyle w:val="Cuerpodetexto"/>
        <w:jc w:val="left"/>
        <w:rPr>
          <w:rFonts w:ascii="Arial" w:hAnsi="Arial"/>
          <w:color w:val="auto"/>
          <w:sz w:val="26"/>
          <w:szCs w:val="26"/>
          <w:u w:val="none"/>
        </w:rPr>
      </w:pPr>
      <w:r>
        <w:rPr>
          <w:rFonts w:ascii="Arial" w:hAnsi="Arial"/>
          <w:b w:val="false"/>
          <w:bCs w:val="false"/>
          <w:color w:val="auto"/>
          <w:sz w:val="26"/>
          <w:szCs w:val="26"/>
          <w:u w:val="none"/>
        </w:rPr>
        <w:t>LibreOffice</w:t>
      </w:r>
      <w:r>
        <w:rPr>
          <w:rFonts w:ascii="Arial" w:hAnsi="Arial"/>
          <w:color w:val="auto"/>
          <w:sz w:val="26"/>
          <w:szCs w:val="26"/>
          <w:u w:val="none"/>
        </w:rPr>
        <w:t xml:space="preserve"> es un </w:t>
      </w:r>
      <w:hyperlink r:id="rId3">
        <w:r>
          <w:rPr>
            <w:rStyle w:val="EnlacedeInternet"/>
            <w:rFonts w:ascii="Arial" w:hAnsi="Arial"/>
            <w:b w:val="false"/>
            <w:bCs w:val="false"/>
            <w:i w:val="false"/>
            <w:iCs w:val="false"/>
            <w:color w:val="auto"/>
            <w:sz w:val="26"/>
            <w:szCs w:val="26"/>
            <w:u w:val="none"/>
          </w:rPr>
          <w:t>paquete de software de oficina</w:t>
        </w:r>
      </w:hyperlink>
      <w:r>
        <w:rPr>
          <w:rFonts w:ascii="Arial" w:hAnsi="Arial"/>
          <w:color w:val="auto"/>
          <w:sz w:val="26"/>
          <w:szCs w:val="26"/>
          <w:u w:val="none"/>
        </w:rPr>
        <w:t xml:space="preserve"> </w:t>
      </w:r>
      <w:hyperlink r:id="rId4">
        <w:r>
          <w:rPr>
            <w:rStyle w:val="EnlacedeInternet"/>
            <w:rFonts w:ascii="Arial" w:hAnsi="Arial"/>
            <w:b w:val="false"/>
            <w:bCs w:val="false"/>
            <w:color w:val="auto"/>
            <w:sz w:val="26"/>
            <w:szCs w:val="26"/>
            <w:u w:val="none"/>
          </w:rPr>
          <w:t>libre y de código abierto</w:t>
        </w:r>
      </w:hyperlink>
      <w:r>
        <w:rPr>
          <w:rFonts w:ascii="Arial" w:hAnsi="Arial"/>
          <w:color w:val="auto"/>
          <w:sz w:val="26"/>
          <w:szCs w:val="26"/>
          <w:u w:val="none"/>
        </w:rPr>
        <w:t xml:space="preserve"> desarrollado por </w:t>
      </w:r>
      <w:hyperlink r:id="rId5">
        <w:r>
          <w:rPr>
            <w:rStyle w:val="EnlacedeInternet"/>
            <w:rFonts w:ascii="Arial" w:hAnsi="Arial"/>
            <w:b w:val="false"/>
            <w:bCs w:val="false"/>
            <w:color w:val="auto"/>
            <w:sz w:val="26"/>
            <w:szCs w:val="26"/>
            <w:u w:val="none"/>
          </w:rPr>
          <w:t>The Document Foundation</w:t>
        </w:r>
      </w:hyperlink>
      <w:r>
        <w:rPr>
          <w:rFonts w:ascii="Arial" w:hAnsi="Arial"/>
          <w:color w:val="auto"/>
          <w:sz w:val="26"/>
          <w:szCs w:val="26"/>
          <w:u w:val="none"/>
        </w:rPr>
        <w:t>. Se creó como</w:t>
      </w:r>
      <w:r>
        <w:rPr>
          <w:rFonts w:ascii="Arial" w:hAnsi="Arial"/>
          <w:b w:val="false"/>
          <w:bCs w:val="false"/>
          <w:color w:val="auto"/>
          <w:sz w:val="26"/>
          <w:szCs w:val="26"/>
          <w:u w:val="none"/>
        </w:rPr>
        <w:t xml:space="preserve"> bifurcación</w:t>
      </w:r>
      <w:r>
        <w:rPr>
          <w:rFonts w:ascii="Arial" w:hAnsi="Arial"/>
          <w:color w:val="auto"/>
          <w:sz w:val="26"/>
          <w:szCs w:val="26"/>
          <w:u w:val="none"/>
        </w:rPr>
        <w:t xml:space="preserve"> de </w:t>
      </w:r>
      <w:hyperlink r:id="rId6">
        <w:r>
          <w:rPr>
            <w:rStyle w:val="EnlacedeInternet"/>
            <w:rFonts w:ascii="Arial" w:hAnsi="Arial"/>
            <w:b w:val="false"/>
            <w:bCs w:val="false"/>
            <w:color w:val="auto"/>
            <w:sz w:val="26"/>
            <w:szCs w:val="26"/>
            <w:u w:val="none"/>
          </w:rPr>
          <w:t>OpenOffice</w:t>
        </w:r>
      </w:hyperlink>
      <w:r>
        <w:rPr>
          <w:rFonts w:ascii="Arial" w:hAnsi="Arial"/>
          <w:color w:val="auto"/>
          <w:sz w:val="26"/>
          <w:szCs w:val="26"/>
          <w:u w:val="none"/>
        </w:rPr>
        <w:t xml:space="preserve"> en 2010.</w:t>
      </w:r>
    </w:p>
    <w:p>
      <w:pPr>
        <w:pStyle w:val="Cuerpodetexto"/>
        <w:jc w:val="left"/>
        <w:rPr>
          <w:rFonts w:ascii="Arial" w:hAnsi="Arial"/>
          <w:b w:val="false"/>
          <w:bCs w:val="false"/>
          <w:color w:val="auto"/>
          <w:sz w:val="26"/>
          <w:szCs w:val="26"/>
          <w:u w:val="none"/>
        </w:rPr>
      </w:pPr>
      <w:r>
        <w:rPr>
          <w:rFonts w:ascii="Arial" w:hAnsi="Arial"/>
          <w:b w:val="false"/>
          <w:bCs w:val="false"/>
          <w:color w:val="auto"/>
          <w:sz w:val="26"/>
          <w:szCs w:val="26"/>
          <w:u w:val="none"/>
        </w:rPr>
        <w:t xml:space="preserve">Cuenta con un </w:t>
      </w:r>
      <w:r>
        <w:rPr>
          <w:rFonts w:ascii="Arial" w:hAnsi="Arial"/>
          <w:b w:val="false"/>
          <w:bCs w:val="false"/>
          <w:color w:val="auto"/>
          <w:sz w:val="26"/>
          <w:szCs w:val="26"/>
          <w:u w:val="none"/>
        </w:rPr>
        <w:t xml:space="preserve">procesador de texto </w:t>
      </w:r>
      <w:r>
        <w:rPr>
          <w:rFonts w:ascii="Arial" w:hAnsi="Arial"/>
          <w:b w:val="false"/>
          <w:bCs w:val="false"/>
          <w:color w:val="auto"/>
          <w:sz w:val="26"/>
          <w:szCs w:val="26"/>
          <w:u w:val="none"/>
        </w:rPr>
        <w:t>(</w:t>
      </w:r>
      <w:r>
        <w:rPr>
          <w:rFonts w:ascii="Arial" w:hAnsi="Arial"/>
          <w:b w:val="false"/>
          <w:bCs w:val="false"/>
          <w:color w:val="auto"/>
          <w:sz w:val="26"/>
          <w:szCs w:val="26"/>
          <w:u w:val="none"/>
        </w:rPr>
        <w:t>Writer</w:t>
      </w:r>
      <w:r>
        <w:rPr>
          <w:rFonts w:ascii="Arial" w:hAnsi="Arial"/>
          <w:b w:val="false"/>
          <w:bCs w:val="false"/>
          <w:color w:val="auto"/>
          <w:sz w:val="26"/>
          <w:szCs w:val="26"/>
          <w:u w:val="none"/>
        </w:rPr>
        <w:t xml:space="preserve">), un editor de </w:t>
      </w:r>
      <w:r>
        <w:rPr>
          <w:rFonts w:ascii="Arial" w:hAnsi="Arial"/>
          <w:b w:val="false"/>
          <w:bCs w:val="false"/>
          <w:color w:val="auto"/>
          <w:sz w:val="26"/>
          <w:szCs w:val="26"/>
          <w:u w:val="none"/>
        </w:rPr>
        <w:t>hojas de calculo</w:t>
      </w:r>
      <w:r>
        <w:rPr>
          <w:rFonts w:ascii="Arial" w:hAnsi="Arial"/>
          <w:b w:val="false"/>
          <w:bCs w:val="false"/>
          <w:color w:val="auto"/>
          <w:sz w:val="26"/>
          <w:szCs w:val="26"/>
          <w:u w:val="none"/>
        </w:rPr>
        <w:t xml:space="preserve"> (</w:t>
      </w:r>
      <w:r>
        <w:rPr>
          <w:rFonts w:ascii="Arial" w:hAnsi="Arial"/>
          <w:b w:val="false"/>
          <w:bCs w:val="false"/>
          <w:color w:val="auto"/>
          <w:sz w:val="26"/>
          <w:szCs w:val="26"/>
          <w:u w:val="none"/>
        </w:rPr>
        <w:t>Calc</w:t>
      </w:r>
      <w:r>
        <w:rPr>
          <w:rFonts w:ascii="Arial" w:hAnsi="Arial"/>
          <w:b w:val="false"/>
          <w:bCs w:val="false"/>
          <w:color w:val="auto"/>
          <w:sz w:val="26"/>
          <w:szCs w:val="26"/>
          <w:u w:val="none"/>
        </w:rPr>
        <w:t xml:space="preserve">), un gestor de </w:t>
      </w:r>
      <w:r>
        <w:rPr>
          <w:rFonts w:ascii="Arial" w:hAnsi="Arial"/>
          <w:b w:val="false"/>
          <w:bCs w:val="false"/>
          <w:color w:val="auto"/>
          <w:sz w:val="26"/>
          <w:szCs w:val="26"/>
          <w:u w:val="none"/>
        </w:rPr>
        <w:t>presentaciones</w:t>
      </w:r>
      <w:r>
        <w:rPr>
          <w:rFonts w:ascii="Arial" w:hAnsi="Arial"/>
          <w:b w:val="false"/>
          <w:bCs w:val="false"/>
          <w:color w:val="auto"/>
          <w:sz w:val="26"/>
          <w:szCs w:val="26"/>
          <w:u w:val="none"/>
        </w:rPr>
        <w:t xml:space="preserve"> (Impress), un </w:t>
      </w:r>
      <w:r>
        <w:rPr>
          <w:rFonts w:ascii="Arial" w:hAnsi="Arial"/>
          <w:b w:val="false"/>
          <w:bCs w:val="false"/>
          <w:color w:val="auto"/>
          <w:sz w:val="26"/>
          <w:szCs w:val="26"/>
          <w:u w:val="none"/>
        </w:rPr>
        <w:t>gestor de bases de datos</w:t>
      </w:r>
      <w:r>
        <w:rPr>
          <w:rFonts w:ascii="Arial" w:hAnsi="Arial"/>
          <w:b w:val="false"/>
          <w:bCs w:val="false"/>
          <w:color w:val="auto"/>
          <w:sz w:val="26"/>
          <w:szCs w:val="26"/>
          <w:u w:val="none"/>
        </w:rPr>
        <w:t xml:space="preserve"> (Base), un </w:t>
      </w:r>
      <w:r>
        <w:rPr>
          <w:rFonts w:ascii="Arial" w:hAnsi="Arial"/>
          <w:b w:val="false"/>
          <w:bCs w:val="false"/>
          <w:color w:val="auto"/>
          <w:sz w:val="26"/>
          <w:szCs w:val="26"/>
          <w:u w:val="none"/>
        </w:rPr>
        <w:t>editor de bases de datos</w:t>
      </w:r>
      <w:r>
        <w:rPr>
          <w:rFonts w:ascii="Arial" w:hAnsi="Arial"/>
          <w:b w:val="false"/>
          <w:bCs w:val="false"/>
          <w:color w:val="auto"/>
          <w:sz w:val="26"/>
          <w:szCs w:val="26"/>
          <w:u w:val="none"/>
        </w:rPr>
        <w:t xml:space="preserve"> (</w:t>
      </w:r>
      <w:r>
        <w:rPr>
          <w:rFonts w:ascii="Arial" w:hAnsi="Arial"/>
          <w:b w:val="false"/>
          <w:bCs w:val="false"/>
          <w:color w:val="auto"/>
          <w:sz w:val="26"/>
          <w:szCs w:val="26"/>
          <w:u w:val="none"/>
        </w:rPr>
        <w:t>Draw</w:t>
      </w:r>
      <w:r>
        <w:rPr>
          <w:rFonts w:ascii="Arial" w:hAnsi="Arial"/>
          <w:b w:val="false"/>
          <w:bCs w:val="false"/>
          <w:color w:val="auto"/>
          <w:sz w:val="26"/>
          <w:szCs w:val="26"/>
          <w:u w:val="none"/>
        </w:rPr>
        <w:t xml:space="preserve">) y un </w:t>
      </w:r>
      <w:r>
        <w:rPr>
          <w:rFonts w:ascii="Arial" w:hAnsi="Arial"/>
          <w:b w:val="false"/>
          <w:bCs w:val="false"/>
          <w:color w:val="auto"/>
          <w:sz w:val="26"/>
          <w:szCs w:val="26"/>
          <w:u w:val="none"/>
        </w:rPr>
        <w:t>editor de formulas matematicas</w:t>
      </w:r>
      <w:r>
        <w:rPr>
          <w:rFonts w:ascii="Arial" w:hAnsi="Arial"/>
          <w:b w:val="false"/>
          <w:bCs w:val="false"/>
          <w:color w:val="auto"/>
          <w:sz w:val="26"/>
          <w:szCs w:val="26"/>
          <w:u w:val="none"/>
        </w:rPr>
        <w:t xml:space="preserve"> (Math).</w:t>
      </w:r>
    </w:p>
    <w:p>
      <w:pPr>
        <w:pStyle w:val="Cuerpodetexto"/>
        <w:jc w:val="left"/>
        <w:rPr>
          <w:rFonts w:ascii="Arial" w:hAnsi="Arial"/>
          <w:b w:val="false"/>
          <w:bCs w:val="false"/>
          <w:color w:val="auto"/>
          <w:sz w:val="26"/>
          <w:szCs w:val="26"/>
          <w:u w:val="none"/>
        </w:rPr>
      </w:pPr>
      <w:r>
        <w:rPr>
          <w:rFonts w:ascii="Arial" w:hAnsi="Arial"/>
          <w:b w:val="false"/>
          <w:bCs w:val="false"/>
          <w:color w:val="auto"/>
          <w:sz w:val="26"/>
          <w:szCs w:val="26"/>
          <w:u w:val="none"/>
        </w:rPr>
        <w:t xml:space="preserve">Está diseñada para ser compatible con los principales paquetes ofimáticos, incluyendo </w:t>
      </w:r>
      <w:r>
        <w:rPr>
          <w:rFonts w:ascii="Arial" w:hAnsi="Arial"/>
          <w:b w:val="false"/>
          <w:bCs w:val="false"/>
          <w:color w:val="auto"/>
          <w:sz w:val="26"/>
          <w:szCs w:val="26"/>
          <w:u w:val="none"/>
        </w:rPr>
        <w:t>Microsoft Office</w:t>
      </w:r>
      <w:r>
        <w:rPr>
          <w:rFonts w:ascii="Arial" w:hAnsi="Arial"/>
          <w:b w:val="false"/>
          <w:bCs w:val="false"/>
          <w:color w:val="auto"/>
          <w:sz w:val="26"/>
          <w:szCs w:val="26"/>
          <w:u w:val="none"/>
        </w:rPr>
        <w:t xml:space="preserve"> aunque algunas características de diseño y atributos de formato son manejados de forma diferente o no son compatibles. LibreOffice está disponible en más de 120 idiomas (incluyendo español, catalán, vasco y gallego y para diferentes </w:t>
      </w:r>
      <w:r>
        <w:rPr>
          <w:rFonts w:ascii="Arial" w:hAnsi="Arial"/>
          <w:b w:val="false"/>
          <w:bCs w:val="false"/>
          <w:color w:val="auto"/>
          <w:sz w:val="26"/>
          <w:szCs w:val="26"/>
          <w:u w:val="none"/>
        </w:rPr>
        <w:t>sistemas operativos</w:t>
      </w:r>
      <w:r>
        <w:rPr>
          <w:rFonts w:ascii="Arial" w:hAnsi="Arial"/>
          <w:b w:val="false"/>
          <w:bCs w:val="false"/>
          <w:color w:val="auto"/>
          <w:sz w:val="26"/>
          <w:szCs w:val="26"/>
          <w:u w:val="none"/>
        </w:rPr>
        <w:t xml:space="preserve">, incluyendo </w:t>
      </w:r>
      <w:r>
        <w:rPr>
          <w:rFonts w:ascii="Arial" w:hAnsi="Arial"/>
          <w:b w:val="false"/>
          <w:bCs w:val="false"/>
          <w:color w:val="auto"/>
          <w:sz w:val="26"/>
          <w:szCs w:val="26"/>
          <w:u w:val="none"/>
        </w:rPr>
        <w:t>Microsfot Windows</w:t>
      </w:r>
      <w:r>
        <w:rPr>
          <w:rFonts w:ascii="Arial" w:hAnsi="Arial"/>
          <w:b w:val="false"/>
          <w:bCs w:val="false"/>
          <w:color w:val="auto"/>
          <w:sz w:val="26"/>
          <w:szCs w:val="26"/>
          <w:u w:val="none"/>
        </w:rPr>
        <w:t xml:space="preserve">, </w:t>
      </w:r>
      <w:r>
        <w:rPr>
          <w:rFonts w:ascii="Arial" w:hAnsi="Arial"/>
          <w:b w:val="false"/>
          <w:bCs w:val="false"/>
          <w:color w:val="auto"/>
          <w:sz w:val="26"/>
          <w:szCs w:val="26"/>
          <w:u w:val="none"/>
        </w:rPr>
        <w:t>Mac OS X</w:t>
      </w:r>
      <w:r>
        <w:rPr>
          <w:rFonts w:ascii="Arial" w:hAnsi="Arial"/>
          <w:b w:val="false"/>
          <w:bCs w:val="false"/>
          <w:color w:val="auto"/>
          <w:sz w:val="26"/>
          <w:szCs w:val="26"/>
          <w:u w:val="none"/>
        </w:rPr>
        <w:t xml:space="preserve">10.4 Tiger o superior y </w:t>
      </w:r>
      <w:r>
        <w:rPr>
          <w:rFonts w:ascii="Arial" w:hAnsi="Arial"/>
          <w:b w:val="false"/>
          <w:bCs w:val="false"/>
          <w:color w:val="auto"/>
          <w:sz w:val="26"/>
          <w:szCs w:val="26"/>
          <w:u w:val="none"/>
        </w:rPr>
        <w:t>GNU/Linux</w:t>
      </w:r>
      <w:r>
        <w:rPr>
          <w:rFonts w:ascii="Arial" w:hAnsi="Arial"/>
          <w:b w:val="false"/>
          <w:bCs w:val="false"/>
          <w:color w:val="auto"/>
          <w:sz w:val="26"/>
          <w:szCs w:val="26"/>
          <w:u w:val="none"/>
        </w:rPr>
        <w:t xml:space="preserve">. Es la suite ofimática por defecto en las </w:t>
      </w:r>
      <w:r>
        <w:rPr>
          <w:rFonts w:ascii="Arial" w:hAnsi="Arial"/>
          <w:b w:val="false"/>
          <w:bCs w:val="false"/>
          <w:color w:val="auto"/>
          <w:sz w:val="26"/>
          <w:szCs w:val="26"/>
          <w:u w:val="none"/>
        </w:rPr>
        <w:t xml:space="preserve">distribuciones Linux </w:t>
      </w:r>
      <w:r>
        <w:rPr>
          <w:rFonts w:ascii="Arial" w:hAnsi="Arial"/>
          <w:b w:val="false"/>
          <w:bCs w:val="false"/>
          <w:color w:val="auto"/>
          <w:sz w:val="26"/>
          <w:szCs w:val="26"/>
          <w:u w:val="none"/>
        </w:rPr>
        <w:t>más populares</w:t>
      </w:r>
    </w:p>
    <w:p>
      <w:pPr>
        <w:pStyle w:val="Normal"/>
        <w:jc w:val="left"/>
        <w:rPr>
          <w:rFonts w:ascii="Arial" w:hAnsi="Arial"/>
          <w:color w:val="auto"/>
          <w:sz w:val="26"/>
          <w:szCs w:val="26"/>
          <w:u w:val="none"/>
        </w:rPr>
      </w:pPr>
      <w:r>
        <w:rPr>
          <w:rFonts w:ascii="Arial" w:hAnsi="Arial"/>
          <w:color w:val="auto"/>
          <w:sz w:val="26"/>
          <w:szCs w:val="26"/>
          <w:u w:val="none"/>
        </w:rPr>
        <w:t>Entre enero de 2011 (la primera versión estable) y octubre de 2011, LibreOffice fue descargada aproximadamente 7,5 millones de veces.</w:t>
      </w:r>
      <w:bookmarkStart w:id="0" w:name="cite_ref-The_Register_12-0"/>
      <w:bookmarkEnd w:id="0"/>
      <w:r>
        <w:rPr>
          <w:rFonts w:ascii="Arial" w:hAnsi="Arial"/>
          <w:color w:val="auto"/>
          <w:sz w:val="26"/>
          <w:szCs w:val="26"/>
          <w:u w:val="none"/>
        </w:rPr>
        <w:t xml:space="preserve"> Desde mayo de 2011 hasta mayo de 2015, fue descargada 120 millones de veces, excluyendo las distribuciones de Linux, que desde mayo de 2014 hasta mayo de 2015 fueron 55 millones de veces descargadas.</w:t>
      </w:r>
    </w:p>
    <w:p>
      <w:pPr>
        <w:pStyle w:val="Normal"/>
        <w:jc w:val="left"/>
        <w:rPr>
          <w:color w:val="auto"/>
          <w:u w:val="none"/>
        </w:rPr>
      </w:pPr>
      <w:r>
        <w:rPr>
          <w:color w:val="auto"/>
          <w:u w:val="none"/>
        </w:rPr>
      </w:r>
    </w:p>
    <w:p>
      <w:pPr>
        <w:pStyle w:val="Encabezado1"/>
        <w:pageBreakBefore/>
        <w:jc w:val="left"/>
        <w:rPr>
          <w:color w:val="auto"/>
          <w:u w:val="none"/>
        </w:rPr>
      </w:pPr>
      <w:r>
        <w:rPr>
          <w:color w:val="auto"/>
          <w:u w:val="none"/>
        </w:rPr>
        <w:t>La ventana principal y sus elementos</w:t>
      </w:r>
    </w:p>
    <w:p>
      <w:pPr>
        <w:pStyle w:val="Cuerpodetexto"/>
        <w:rPr/>
      </w:pPr>
      <w:r>
        <w:rPr/>
        <w:t>La ventana principal es el punto de partida y es similar para cada uno de los programas de LibreOffice. Veamos en detalle cada uno de los elementos comunes, antes de ver cada programa por separado. Estas características comunes son: la barra de menú, la barra estándar, la barra de formato en la parte superior de la ventana y la barra de estado en la parte inferior.</w:t>
      </w:r>
    </w:p>
    <w:p>
      <w:pPr>
        <w:pStyle w:val="Encabezado2"/>
        <w:rPr>
          <w:rFonts w:ascii="Arial" w:hAnsi="Arial"/>
          <w:sz w:val="26"/>
          <w:szCs w:val="26"/>
        </w:rPr>
      </w:pPr>
      <w:r>
        <w:rPr>
          <w:rFonts w:ascii="Arial" w:hAnsi="Arial"/>
          <w:sz w:val="26"/>
          <w:szCs w:val="26"/>
        </w:rPr>
        <w:t>Barra de menú</w:t>
      </w:r>
    </w:p>
    <w:p>
      <w:pPr>
        <w:pStyle w:val="Cuerpodetexto"/>
        <w:rPr>
          <w:rFonts w:ascii="Arial" w:hAnsi="Arial"/>
          <w:sz w:val="26"/>
          <w:szCs w:val="26"/>
        </w:rPr>
      </w:pPr>
      <w:r>
        <w:rPr>
          <w:rFonts w:ascii="Arial" w:hAnsi="Arial"/>
          <w:sz w:val="26"/>
          <w:szCs w:val="26"/>
        </w:rPr>
        <w:drawing>
          <wp:inline distT="0" distB="0" distL="0" distR="0">
            <wp:extent cx="2394585" cy="2482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link="rId7"/>
                    <a:stretch>
                      <a:fillRect/>
                    </a:stretch>
                  </pic:blipFill>
                  <pic:spPr bwMode="auto">
                    <a:xfrm>
                      <a:off x="0" y="0"/>
                      <a:ext cx="2394585" cy="248285"/>
                    </a:xfrm>
                    <a:prstGeom prst="rect">
                      <a:avLst/>
                    </a:prstGeom>
                    <a:noFill/>
                    <a:ln w="9525">
                      <a:noFill/>
                      <a:miter lim="800000"/>
                      <a:headEnd/>
                      <a:tailEnd/>
                    </a:ln>
                  </pic:spPr>
                </pic:pic>
              </a:graphicData>
            </a:graphic>
          </wp:inline>
        </w:drawing>
      </w:r>
      <w:r>
        <w:rPr>
          <w:rFonts w:ascii="Arial" w:hAnsi="Arial"/>
          <w:sz w:val="26"/>
          <w:szCs w:val="26"/>
        </w:rPr>
        <w:br/>
        <w:t xml:space="preserve">La barra de </w:t>
      </w:r>
      <w:r>
        <w:rPr>
          <w:rStyle w:val="Destacado"/>
          <w:rFonts w:ascii="Arial" w:hAnsi="Arial"/>
          <w:sz w:val="26"/>
          <w:szCs w:val="26"/>
        </w:rPr>
        <w:t>Menú</w:t>
      </w:r>
      <w:r>
        <w:rPr>
          <w:rFonts w:ascii="Arial" w:hAnsi="Arial"/>
          <w:sz w:val="26"/>
          <w:szCs w:val="26"/>
        </w:rPr>
        <w:t xml:space="preserve"> está ubicada en la parte superior de la pantalla de LibreOffice, debajo de la barra de </w:t>
      </w:r>
      <w:r>
        <w:rPr>
          <w:rStyle w:val="Destacado"/>
          <w:rFonts w:ascii="Arial" w:hAnsi="Arial"/>
          <w:sz w:val="26"/>
          <w:szCs w:val="26"/>
        </w:rPr>
        <w:t>Título.</w:t>
      </w:r>
      <w:r>
        <w:rPr>
          <w:rFonts w:ascii="Arial" w:hAnsi="Arial"/>
          <w:sz w:val="26"/>
          <w:szCs w:val="26"/>
        </w:rPr>
        <w:t xml:space="preserve"> Cuando elija uno de los menús, se desplegará un submenú para mostrar los siguientes comando:</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Archivo</w:t>
      </w:r>
      <w:r>
        <w:rPr>
          <w:rFonts w:ascii="Arial" w:hAnsi="Arial"/>
          <w:sz w:val="26"/>
          <w:szCs w:val="26"/>
        </w:rPr>
        <w:t xml:space="preserve"> contiene comandos que se aplican a todo el documento, como por ejemplo </w:t>
      </w:r>
      <w:r>
        <w:rPr>
          <w:rStyle w:val="Destacado"/>
          <w:rFonts w:ascii="Arial" w:hAnsi="Arial"/>
          <w:sz w:val="26"/>
          <w:szCs w:val="26"/>
        </w:rPr>
        <w:t>Abrir</w:t>
      </w:r>
      <w:r>
        <w:rPr>
          <w:rFonts w:ascii="Arial" w:hAnsi="Arial"/>
          <w:sz w:val="26"/>
          <w:szCs w:val="26"/>
        </w:rPr>
        <w:t xml:space="preserve">, </w:t>
      </w:r>
      <w:r>
        <w:rPr>
          <w:rStyle w:val="Destacado"/>
          <w:rFonts w:ascii="Arial" w:hAnsi="Arial"/>
          <w:sz w:val="26"/>
          <w:szCs w:val="26"/>
        </w:rPr>
        <w:t>Guardar</w:t>
      </w:r>
      <w:r>
        <w:rPr>
          <w:rFonts w:ascii="Arial" w:hAnsi="Arial"/>
          <w:sz w:val="26"/>
          <w:szCs w:val="26"/>
        </w:rPr>
        <w:t xml:space="preserve">. </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Editar</w:t>
      </w:r>
      <w:r>
        <w:rPr>
          <w:rFonts w:ascii="Arial" w:hAnsi="Arial"/>
          <w:sz w:val="26"/>
          <w:szCs w:val="26"/>
        </w:rPr>
        <w:t xml:space="preserve"> contiene comandos para la edición de documentos, como por ejemplo </w:t>
      </w:r>
      <w:r>
        <w:rPr>
          <w:rStyle w:val="Destacado"/>
          <w:rFonts w:ascii="Arial" w:hAnsi="Arial"/>
          <w:sz w:val="26"/>
          <w:szCs w:val="26"/>
        </w:rPr>
        <w:t>Deshacer, Copiar, Pegar</w:t>
      </w:r>
      <w:r>
        <w:rPr>
          <w:rFonts w:ascii="Arial" w:hAnsi="Arial"/>
          <w:sz w:val="26"/>
          <w:szCs w:val="26"/>
        </w:rPr>
        <w:t xml:space="preserve"> </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Ver</w:t>
      </w:r>
      <w:r>
        <w:rPr>
          <w:rFonts w:ascii="Arial" w:hAnsi="Arial"/>
          <w:sz w:val="26"/>
          <w:szCs w:val="26"/>
        </w:rPr>
        <w:t xml:space="preserve"> contiene comandos para controlar la forma en que se muestra el documento como </w:t>
      </w:r>
      <w:r>
        <w:rPr>
          <w:rStyle w:val="Destacado"/>
          <w:rFonts w:ascii="Arial" w:hAnsi="Arial"/>
          <w:sz w:val="26"/>
          <w:szCs w:val="26"/>
        </w:rPr>
        <w:t>Pantalla completa</w:t>
      </w:r>
      <w:r>
        <w:rPr>
          <w:rFonts w:ascii="Arial" w:hAnsi="Arial"/>
          <w:sz w:val="26"/>
          <w:szCs w:val="26"/>
        </w:rPr>
        <w:t xml:space="preserve">, o </w:t>
      </w:r>
      <w:r>
        <w:rPr>
          <w:rStyle w:val="Destacado"/>
          <w:rFonts w:ascii="Arial" w:hAnsi="Arial"/>
          <w:sz w:val="26"/>
          <w:szCs w:val="26"/>
        </w:rPr>
        <w:t>Zoom</w:t>
      </w:r>
      <w:r>
        <w:rPr>
          <w:rFonts w:ascii="Arial" w:hAnsi="Arial"/>
          <w:sz w:val="26"/>
          <w:szCs w:val="26"/>
        </w:rPr>
        <w:t xml:space="preserve"> sobre el documento </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Insertar</w:t>
      </w:r>
      <w:r>
        <w:rPr>
          <w:rFonts w:ascii="Arial" w:hAnsi="Arial"/>
          <w:sz w:val="26"/>
          <w:szCs w:val="26"/>
        </w:rPr>
        <w:t xml:space="preserve"> contiene comandos para insertar elementos dentro del documento, como por ejemplo </w:t>
      </w:r>
      <w:r>
        <w:rPr>
          <w:rStyle w:val="Destacado"/>
          <w:rFonts w:ascii="Arial" w:hAnsi="Arial"/>
          <w:sz w:val="26"/>
          <w:szCs w:val="26"/>
        </w:rPr>
        <w:t>Imágenes</w:t>
      </w:r>
      <w:r>
        <w:rPr>
          <w:rFonts w:ascii="Arial" w:hAnsi="Arial"/>
          <w:sz w:val="26"/>
          <w:szCs w:val="26"/>
        </w:rPr>
        <w:t xml:space="preserve">, </w:t>
      </w:r>
      <w:r>
        <w:rPr>
          <w:rStyle w:val="Destacado"/>
          <w:rFonts w:ascii="Arial" w:hAnsi="Arial"/>
          <w:sz w:val="26"/>
          <w:szCs w:val="26"/>
        </w:rPr>
        <w:t>Tablas</w:t>
      </w:r>
      <w:r>
        <w:rPr>
          <w:rFonts w:ascii="Arial" w:hAnsi="Arial"/>
          <w:sz w:val="26"/>
          <w:szCs w:val="26"/>
        </w:rPr>
        <w:t xml:space="preserve">, o </w:t>
      </w:r>
      <w:r>
        <w:rPr>
          <w:rStyle w:val="Destacado"/>
          <w:rFonts w:ascii="Arial" w:hAnsi="Arial"/>
          <w:sz w:val="26"/>
          <w:szCs w:val="26"/>
        </w:rPr>
        <w:t>Pie de página</w:t>
      </w:r>
      <w:r>
        <w:rPr>
          <w:rFonts w:ascii="Arial" w:hAnsi="Arial"/>
          <w:sz w:val="26"/>
          <w:szCs w:val="26"/>
        </w:rPr>
        <w:t xml:space="preserve">. </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Formato</w:t>
      </w:r>
      <w:r>
        <w:rPr>
          <w:rFonts w:ascii="Arial" w:hAnsi="Arial"/>
          <w:sz w:val="26"/>
          <w:szCs w:val="26"/>
        </w:rPr>
        <w:t xml:space="preserve"> contiene los comandos de Estilo y formato, como por ejemplo en los </w:t>
      </w:r>
      <w:r>
        <w:rPr>
          <w:rStyle w:val="Destacado"/>
          <w:rFonts w:ascii="Arial" w:hAnsi="Arial"/>
          <w:sz w:val="26"/>
          <w:szCs w:val="26"/>
        </w:rPr>
        <w:t>Párrafos</w:t>
      </w:r>
      <w:r>
        <w:rPr>
          <w:rFonts w:ascii="Arial" w:hAnsi="Arial"/>
          <w:sz w:val="26"/>
          <w:szCs w:val="26"/>
        </w:rPr>
        <w:t xml:space="preserve">, </w:t>
      </w:r>
      <w:r>
        <w:rPr>
          <w:rStyle w:val="Destacado"/>
          <w:rFonts w:ascii="Arial" w:hAnsi="Arial"/>
          <w:sz w:val="26"/>
          <w:szCs w:val="26"/>
        </w:rPr>
        <w:t>Cambiar mayúsculas/minúsculas</w:t>
      </w:r>
      <w:r>
        <w:rPr>
          <w:rFonts w:ascii="Arial" w:hAnsi="Arial"/>
          <w:sz w:val="26"/>
          <w:szCs w:val="26"/>
        </w:rPr>
        <w:t xml:space="preserve">. </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Tabla</w:t>
      </w:r>
      <w:r>
        <w:rPr>
          <w:rFonts w:ascii="Arial" w:hAnsi="Arial"/>
          <w:sz w:val="26"/>
          <w:szCs w:val="26"/>
        </w:rPr>
        <w:t xml:space="preserve"> muestra todos los comandos para insertar y editar una tabla en un documento de texto. </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Herramientas</w:t>
      </w:r>
      <w:r>
        <w:rPr>
          <w:rFonts w:ascii="Arial" w:hAnsi="Arial"/>
          <w:sz w:val="26"/>
          <w:szCs w:val="26"/>
        </w:rPr>
        <w:t xml:space="preserve"> contiene funciones para corregir la Ortografía y gramática, por ejemplo. </w:t>
      </w:r>
    </w:p>
    <w:p>
      <w:pPr>
        <w:pStyle w:val="Cuerpodetexto"/>
        <w:numPr>
          <w:ilvl w:val="0"/>
          <w:numId w:val="1"/>
        </w:numPr>
        <w:tabs>
          <w:tab w:val="left" w:pos="0" w:leader="none"/>
        </w:tabs>
        <w:spacing w:before="0" w:after="0"/>
        <w:ind w:left="707" w:right="0" w:hanging="283"/>
        <w:rPr>
          <w:rFonts w:ascii="Arial" w:hAnsi="Arial"/>
          <w:sz w:val="26"/>
          <w:szCs w:val="26"/>
        </w:rPr>
      </w:pPr>
      <w:r>
        <w:rPr>
          <w:rStyle w:val="Muydestacado"/>
          <w:rFonts w:ascii="Arial" w:hAnsi="Arial"/>
          <w:sz w:val="26"/>
          <w:szCs w:val="26"/>
        </w:rPr>
        <w:t>Ventana</w:t>
      </w:r>
      <w:r>
        <w:rPr>
          <w:rFonts w:ascii="Arial" w:hAnsi="Arial"/>
          <w:sz w:val="26"/>
          <w:szCs w:val="26"/>
        </w:rPr>
        <w:t xml:space="preserve"> contiene comandos para la ventana de presentación. </w:t>
      </w:r>
    </w:p>
    <w:p>
      <w:pPr>
        <w:pStyle w:val="Cuerpodetexto"/>
        <w:numPr>
          <w:ilvl w:val="0"/>
          <w:numId w:val="1"/>
        </w:numPr>
        <w:tabs>
          <w:tab w:val="left" w:pos="0" w:leader="none"/>
        </w:tabs>
        <w:ind w:left="707" w:right="0" w:hanging="283"/>
        <w:rPr>
          <w:rFonts w:ascii="Arial" w:hAnsi="Arial"/>
          <w:sz w:val="26"/>
          <w:szCs w:val="26"/>
        </w:rPr>
      </w:pPr>
      <w:r>
        <w:rPr>
          <w:rStyle w:val="Muydestacado"/>
          <w:rFonts w:ascii="Arial" w:hAnsi="Arial"/>
          <w:sz w:val="26"/>
          <w:szCs w:val="26"/>
        </w:rPr>
        <w:t>Ayuda</w:t>
      </w:r>
      <w:r>
        <w:rPr>
          <w:rFonts w:ascii="Arial" w:hAnsi="Arial"/>
          <w:sz w:val="26"/>
          <w:szCs w:val="26"/>
        </w:rPr>
        <w:t xml:space="preserve"> permite el acceso directo a la Ayuda. </w:t>
      </w:r>
    </w:p>
    <w:p>
      <w:pPr>
        <w:pStyle w:val="Encabezado2"/>
        <w:rPr>
          <w:rFonts w:ascii="Arial" w:hAnsi="Arial"/>
          <w:sz w:val="26"/>
          <w:szCs w:val="26"/>
        </w:rPr>
      </w:pPr>
      <w:r>
        <w:rPr>
          <w:rFonts w:ascii="Arial" w:hAnsi="Arial"/>
          <w:sz w:val="26"/>
          <w:szCs w:val="26"/>
        </w:rPr>
        <w:t>Barras de herramientas</w:t>
      </w:r>
    </w:p>
    <w:p>
      <w:pPr>
        <w:pStyle w:val="Cuerpodetexto"/>
        <w:rPr>
          <w:rFonts w:ascii="Arial" w:hAnsi="Arial"/>
          <w:sz w:val="26"/>
          <w:szCs w:val="26"/>
        </w:rPr>
      </w:pPr>
      <w:r>
        <w:rPr>
          <w:rFonts w:ascii="Arial" w:hAnsi="Arial"/>
          <w:sz w:val="26"/>
          <w:szCs w:val="26"/>
        </w:rPr>
        <w:t>LibreOffice posee varios tipos de barras de herramientas: acopladas que se pueden mover y ubicar en cualquier posición, flotantes que aparecen cuando estamos haciendo uso de una funcionalidad específica, como por ejemplo una tabla.</w:t>
      </w:r>
    </w:p>
    <w:p>
      <w:pPr>
        <w:pStyle w:val="Encabezado3"/>
        <w:rPr>
          <w:rFonts w:ascii="Arial" w:hAnsi="Arial"/>
          <w:sz w:val="26"/>
          <w:szCs w:val="26"/>
        </w:rPr>
      </w:pPr>
      <w:r>
        <w:rPr>
          <w:rFonts w:ascii="Arial" w:hAnsi="Arial"/>
          <w:sz w:val="26"/>
          <w:szCs w:val="26"/>
        </w:rPr>
        <w:t>Barra de Herramientas Estándar</w:t>
      </w:r>
    </w:p>
    <w:p>
      <w:pPr>
        <w:pStyle w:val="Cuerpodetexto"/>
        <w:rPr>
          <w:rFonts w:ascii="Arial" w:hAnsi="Arial"/>
          <w:sz w:val="26"/>
          <w:szCs w:val="26"/>
        </w:rPr>
      </w:pPr>
      <w:r>
        <w:rPr>
          <w:rFonts w:ascii="Arial" w:hAnsi="Arial"/>
          <w:sz w:val="26"/>
          <w:szCs w:val="26"/>
        </w:rPr>
        <w:t>La barra de herramientas acoplada superior es la barra de herramientas Estándar y es la misma para todas las aplicaciones de LibreOffice.</w:t>
      </w:r>
    </w:p>
    <w:p>
      <w:pPr>
        <w:pStyle w:val="Cuerpodetexto"/>
        <w:rPr>
          <w:rFonts w:ascii="Arial" w:hAnsi="Arial"/>
          <w:sz w:val="26"/>
          <w:szCs w:val="26"/>
        </w:rPr>
      </w:pPr>
      <w:r>
        <w:rPr>
          <w:rFonts w:ascii="Arial" w:hAnsi="Arial"/>
          <w:sz w:val="26"/>
          <w:szCs w:val="26"/>
        </w:rPr>
        <w:drawing>
          <wp:inline distT="0" distB="0" distL="0" distR="0">
            <wp:extent cx="4985385" cy="26733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link="rId8"/>
                    <a:stretch>
                      <a:fillRect/>
                    </a:stretch>
                  </pic:blipFill>
                  <pic:spPr bwMode="auto">
                    <a:xfrm>
                      <a:off x="0" y="0"/>
                      <a:ext cx="4985385" cy="267335"/>
                    </a:xfrm>
                    <a:prstGeom prst="rect">
                      <a:avLst/>
                    </a:prstGeom>
                    <a:noFill/>
                    <a:ln w="9525">
                      <a:noFill/>
                      <a:miter lim="800000"/>
                      <a:headEnd/>
                      <a:tailEnd/>
                    </a:ln>
                  </pic:spPr>
                </pic:pic>
              </a:graphicData>
            </a:graphic>
          </wp:inline>
        </w:drawing>
      </w:r>
    </w:p>
    <w:p>
      <w:pPr>
        <w:pStyle w:val="Encabezado3"/>
        <w:rPr>
          <w:rFonts w:ascii="Arial" w:hAnsi="Arial"/>
          <w:sz w:val="26"/>
          <w:szCs w:val="26"/>
        </w:rPr>
      </w:pPr>
      <w:r>
        <w:rPr>
          <w:rFonts w:ascii="Arial" w:hAnsi="Arial"/>
          <w:sz w:val="26"/>
          <w:szCs w:val="26"/>
        </w:rPr>
        <w:t>Barra de Herramientas de Formato</w:t>
      </w:r>
    </w:p>
    <w:p>
      <w:pPr>
        <w:pStyle w:val="Cuerpodetexto"/>
        <w:rPr>
          <w:rFonts w:ascii="Arial" w:hAnsi="Arial"/>
          <w:sz w:val="26"/>
          <w:szCs w:val="26"/>
        </w:rPr>
      </w:pPr>
      <w:r>
        <w:rPr>
          <w:rFonts w:ascii="Arial" w:hAnsi="Arial"/>
          <w:sz w:val="26"/>
          <w:szCs w:val="26"/>
        </w:rPr>
        <w:t>La segunda barra de herramientas inferior es la barra de herramientas de Formato.</w:t>
      </w:r>
    </w:p>
    <w:p>
      <w:pPr>
        <w:pStyle w:val="Cuerpodetexto"/>
        <w:rPr>
          <w:rFonts w:ascii="Arial" w:hAnsi="Arial"/>
          <w:sz w:val="26"/>
          <w:szCs w:val="26"/>
        </w:rPr>
      </w:pPr>
      <w:r>
        <w:rPr>
          <w:rFonts w:ascii="Arial" w:hAnsi="Arial"/>
          <w:sz w:val="26"/>
          <w:szCs w:val="26"/>
        </w:rPr>
        <w:drawing>
          <wp:inline distT="0" distB="0" distL="0" distR="0">
            <wp:extent cx="3306445" cy="21844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link="rId9"/>
                    <a:stretch>
                      <a:fillRect/>
                    </a:stretch>
                  </pic:blipFill>
                  <pic:spPr bwMode="auto">
                    <a:xfrm>
                      <a:off x="0" y="0"/>
                      <a:ext cx="3306445" cy="218440"/>
                    </a:xfrm>
                    <a:prstGeom prst="rect">
                      <a:avLst/>
                    </a:prstGeom>
                    <a:noFill/>
                    <a:ln w="9525">
                      <a:noFill/>
                      <a:miter lim="800000"/>
                      <a:headEnd/>
                      <a:tailEnd/>
                    </a:ln>
                  </pic:spPr>
                </pic:pic>
              </a:graphicData>
            </a:graphic>
          </wp:inline>
        </w:drawing>
      </w:r>
    </w:p>
    <w:p>
      <w:pPr>
        <w:pStyle w:val="Cuerpodetexto"/>
        <w:rPr>
          <w:rFonts w:ascii="Arial" w:hAnsi="Arial"/>
          <w:sz w:val="26"/>
          <w:szCs w:val="26"/>
        </w:rPr>
      </w:pPr>
      <w:r>
        <w:rPr>
          <w:rFonts w:ascii="Arial" w:hAnsi="Arial"/>
          <w:sz w:val="26"/>
          <w:szCs w:val="26"/>
        </w:rPr>
        <w:t xml:space="preserve">Es una barra que cambiará y mostrará las herramientas relevantes según la ubicación de nuestro cursor. Si estamos trabajando sobre un texto, mostrará las herramientas asociadas a a dicho formato, como por ejemplo: </w:t>
      </w:r>
      <w:r>
        <w:rPr>
          <w:rStyle w:val="Destacado"/>
          <w:rFonts w:ascii="Arial" w:hAnsi="Arial"/>
          <w:sz w:val="26"/>
          <w:szCs w:val="26"/>
        </w:rPr>
        <w:t>Tipo de letra, Tamaño, Color, </w:t>
      </w:r>
      <w:r>
        <w:rPr>
          <w:rFonts w:ascii="Arial" w:hAnsi="Arial"/>
          <w:sz w:val="26"/>
          <w:szCs w:val="26"/>
        </w:rPr>
        <w:t>etc..</w:t>
      </w:r>
    </w:p>
    <w:p>
      <w:pPr>
        <w:pStyle w:val="Encabezado3"/>
        <w:rPr>
          <w:rFonts w:ascii="Arial" w:hAnsi="Arial"/>
          <w:sz w:val="26"/>
          <w:szCs w:val="26"/>
        </w:rPr>
      </w:pPr>
      <w:r>
        <w:rPr>
          <w:rFonts w:ascii="Arial" w:hAnsi="Arial"/>
          <w:sz w:val="26"/>
          <w:szCs w:val="26"/>
        </w:rPr>
        <w:t>Mostrar u ocultar las barras de herramientas</w:t>
      </w:r>
    </w:p>
    <w:p>
      <w:pPr>
        <w:pStyle w:val="Cuerpodetexto"/>
        <w:rPr>
          <w:rFonts w:ascii="Arial" w:hAnsi="Arial"/>
          <w:sz w:val="26"/>
          <w:szCs w:val="26"/>
        </w:rPr>
      </w:pPr>
      <w:r>
        <w:rPr>
          <w:rFonts w:ascii="Arial" w:hAnsi="Arial"/>
          <w:sz w:val="26"/>
          <w:szCs w:val="26"/>
        </w:rPr>
        <w:t>Para mostrar u ocultar barras de herramientas, seleccione Ver → Barras de Herramientas, a continuación haga clic sobre el nombre de la barra de herramientas en la lista. Una barra de herramientas activa muestra una marca de verificación junto al nombre. Las barras de herramientas desprendibles no se listan en el menú Ver.</w:t>
      </w:r>
    </w:p>
    <w:p>
      <w:pPr>
        <w:pStyle w:val="Cuerpodetexto"/>
        <w:rPr>
          <w:rFonts w:ascii="Arial" w:hAnsi="Arial"/>
          <w:sz w:val="26"/>
          <w:szCs w:val="26"/>
        </w:rPr>
      </w:pPr>
      <w:r>
        <w:rPr>
          <w:rFonts w:ascii="Arial" w:hAnsi="Arial"/>
          <w:sz w:val="26"/>
          <w:szCs w:val="26"/>
        </w:rPr>
        <w:drawing>
          <wp:inline distT="0" distB="0" distL="0" distR="0">
            <wp:extent cx="2537460" cy="20510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link="rId10"/>
                    <a:stretch>
                      <a:fillRect/>
                    </a:stretch>
                  </pic:blipFill>
                  <pic:spPr bwMode="auto">
                    <a:xfrm>
                      <a:off x="0" y="0"/>
                      <a:ext cx="2537460" cy="205105"/>
                    </a:xfrm>
                    <a:prstGeom prst="rect">
                      <a:avLst/>
                    </a:prstGeom>
                    <a:noFill/>
                    <a:ln w="9525">
                      <a:noFill/>
                      <a:miter lim="800000"/>
                      <a:headEnd/>
                      <a:tailEnd/>
                    </a:ln>
                  </pic:spPr>
                </pic:pic>
              </a:graphicData>
            </a:graphic>
          </wp:inline>
        </w:drawing>
      </w:r>
    </w:p>
    <w:p>
      <w:pPr>
        <w:pStyle w:val="Encabezado3"/>
        <w:rPr>
          <w:rFonts w:ascii="Arial" w:hAnsi="Arial"/>
          <w:sz w:val="26"/>
          <w:szCs w:val="26"/>
        </w:rPr>
      </w:pPr>
      <w:r>
        <w:rPr>
          <w:rFonts w:ascii="Arial" w:hAnsi="Arial"/>
          <w:sz w:val="26"/>
          <w:szCs w:val="26"/>
        </w:rPr>
        <w:t>Submenús y barras de herramientas desprendibles</w:t>
      </w:r>
    </w:p>
    <w:p>
      <w:pPr>
        <w:pStyle w:val="Cuerpodetexto"/>
        <w:rPr>
          <w:rFonts w:ascii="Arial" w:hAnsi="Arial"/>
          <w:sz w:val="26"/>
          <w:szCs w:val="26"/>
        </w:rPr>
      </w:pPr>
      <w:r>
        <w:rPr>
          <w:rFonts w:ascii="Arial" w:hAnsi="Arial"/>
          <w:sz w:val="26"/>
          <w:szCs w:val="26"/>
        </w:rPr>
        <w:t>Hay algunos elementos del menú que contienen a su vez un sub-menú. Este está indicado con una triángulo negro a la derecha o flecha. Para acceder al sub-menú solo debe colocar el cursor sobre el elemento.</w:t>
      </w:r>
    </w:p>
    <w:p>
      <w:pPr>
        <w:pStyle w:val="Cuerpodetexto"/>
        <w:rPr>
          <w:rFonts w:ascii="Arial" w:hAnsi="Arial"/>
          <w:sz w:val="26"/>
          <w:szCs w:val="26"/>
        </w:rPr>
      </w:pPr>
      <w:r>
        <w:rPr>
          <w:rFonts w:ascii="Arial" w:hAnsi="Arial"/>
          <w:sz w:val="26"/>
          <w:szCs w:val="26"/>
        </w:rPr>
        <w:drawing>
          <wp:inline distT="0" distB="0" distL="0" distR="0">
            <wp:extent cx="2231390" cy="28702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link="rId11"/>
                    <a:stretch>
                      <a:fillRect/>
                    </a:stretch>
                  </pic:blipFill>
                  <pic:spPr bwMode="auto">
                    <a:xfrm>
                      <a:off x="0" y="0"/>
                      <a:ext cx="2231390" cy="287020"/>
                    </a:xfrm>
                    <a:prstGeom prst="rect">
                      <a:avLst/>
                    </a:prstGeom>
                    <a:noFill/>
                    <a:ln w="9525">
                      <a:noFill/>
                      <a:miter lim="800000"/>
                      <a:headEnd/>
                      <a:tailEnd/>
                    </a:ln>
                  </pic:spPr>
                </pic:pic>
              </a:graphicData>
            </a:graphic>
          </wp:inline>
        </w:drawing>
      </w:r>
    </w:p>
    <w:p>
      <w:pPr>
        <w:pStyle w:val="Encabezado3"/>
        <w:rPr>
          <w:rFonts w:ascii="Arial" w:hAnsi="Arial"/>
          <w:sz w:val="26"/>
          <w:szCs w:val="26"/>
        </w:rPr>
      </w:pPr>
      <w:r>
        <w:rPr>
          <w:rFonts w:ascii="Arial" w:hAnsi="Arial"/>
          <w:sz w:val="26"/>
          <w:szCs w:val="26"/>
        </w:rPr>
        <w:t>Mover barras de herramientas</w:t>
      </w:r>
    </w:p>
    <w:p>
      <w:pPr>
        <w:pStyle w:val="Cuerpodetexto"/>
        <w:rPr>
          <w:rFonts w:ascii="Arial" w:hAnsi="Arial"/>
          <w:sz w:val="26"/>
          <w:szCs w:val="26"/>
        </w:rPr>
      </w:pPr>
      <w:r>
        <w:rPr>
          <w:rFonts w:ascii="Arial" w:hAnsi="Arial"/>
          <w:sz w:val="26"/>
          <w:szCs w:val="26"/>
        </w:rPr>
        <w:t>Para mover una barra acoplada, debes colocar el cursor sobre la línea de puntos ubicada al principio de cada barra, mantén presionado el botón izquierdo y arrastra la barra a la posición que deseas, una vez allí sueltas el ratón.</w:t>
      </w:r>
    </w:p>
    <w:p>
      <w:pPr>
        <w:pStyle w:val="Cuerpodetexto"/>
        <w:rPr>
          <w:rFonts w:ascii="Arial" w:hAnsi="Arial"/>
          <w:sz w:val="26"/>
          <w:szCs w:val="26"/>
        </w:rPr>
      </w:pPr>
      <w:r>
        <w:rPr>
          <w:rFonts w:ascii="Arial" w:hAnsi="Arial"/>
          <w:sz w:val="26"/>
          <w:szCs w:val="26"/>
        </w:rPr>
        <w:drawing>
          <wp:inline distT="0" distB="0" distL="0" distR="0">
            <wp:extent cx="2401570" cy="30353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link="rId12"/>
                    <a:stretch>
                      <a:fillRect/>
                    </a:stretch>
                  </pic:blipFill>
                  <pic:spPr bwMode="auto">
                    <a:xfrm>
                      <a:off x="0" y="0"/>
                      <a:ext cx="2401570" cy="303530"/>
                    </a:xfrm>
                    <a:prstGeom prst="rect">
                      <a:avLst/>
                    </a:prstGeom>
                    <a:noFill/>
                    <a:ln w="9525">
                      <a:noFill/>
                      <a:miter lim="800000"/>
                      <a:headEnd/>
                      <a:tailEnd/>
                    </a:ln>
                  </pic:spPr>
                </pic:pic>
              </a:graphicData>
            </a:graphic>
          </wp:inline>
        </w:drawing>
      </w:r>
    </w:p>
    <w:p>
      <w:pPr>
        <w:pStyle w:val="Encabezado3"/>
        <w:rPr>
          <w:rFonts w:ascii="Arial" w:hAnsi="Arial"/>
          <w:sz w:val="26"/>
          <w:szCs w:val="26"/>
        </w:rPr>
      </w:pPr>
      <w:r>
        <w:rPr>
          <w:rFonts w:ascii="Arial" w:hAnsi="Arial"/>
          <w:sz w:val="26"/>
          <w:szCs w:val="26"/>
        </w:rPr>
        <w:t>Barras de herramientas contextuales</w:t>
      </w:r>
    </w:p>
    <w:p>
      <w:pPr>
        <w:pStyle w:val="Cuerpodetexto"/>
        <w:rPr>
          <w:rFonts w:ascii="Arial" w:hAnsi="Arial"/>
          <w:sz w:val="26"/>
          <w:szCs w:val="26"/>
        </w:rPr>
      </w:pPr>
      <w:r>
        <w:rPr>
          <w:rFonts w:ascii="Arial" w:hAnsi="Arial"/>
          <w:sz w:val="26"/>
          <w:szCs w:val="26"/>
        </w:rPr>
        <w:t>Hay barras de herramientas que sólo aparecen cuando estamos empleando algunos recursos, estas se llaman contextuales. Por ejemplo si estamos creando una tabla, aparecerá una barra flotante Tabla, con las herramientas que necesitamos.  Para fijar estas barras en la parte superior, inferior o a los laterales de la ventana si así lo desea, lo haces igual como explicamos en el apartado anterior: arrastrando y soltando la barra donde deseamos ubicarla.</w:t>
      </w:r>
    </w:p>
    <w:p>
      <w:pPr>
        <w:pStyle w:val="Cuerpodetexto"/>
        <w:rPr>
          <w:rFonts w:ascii="Arial" w:hAnsi="Arial"/>
          <w:sz w:val="26"/>
          <w:szCs w:val="26"/>
        </w:rPr>
      </w:pPr>
      <w:r>
        <w:rPr>
          <w:rFonts w:ascii="Arial" w:hAnsi="Arial"/>
          <w:sz w:val="26"/>
          <w:szCs w:val="26"/>
        </w:rPr>
        <w:drawing>
          <wp:inline distT="0" distB="0" distL="0" distR="0">
            <wp:extent cx="1836420" cy="27495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link="rId13"/>
                    <a:stretch>
                      <a:fillRect/>
                    </a:stretch>
                  </pic:blipFill>
                  <pic:spPr bwMode="auto">
                    <a:xfrm>
                      <a:off x="0" y="0"/>
                      <a:ext cx="1836420" cy="274955"/>
                    </a:xfrm>
                    <a:prstGeom prst="rect">
                      <a:avLst/>
                    </a:prstGeom>
                    <a:noFill/>
                    <a:ln w="9525">
                      <a:noFill/>
                      <a:miter lim="800000"/>
                      <a:headEnd/>
                      <a:tailEnd/>
                    </a:ln>
                  </pic:spPr>
                </pic:pic>
              </a:graphicData>
            </a:graphic>
          </wp:inline>
        </w:drawing>
      </w:r>
    </w:p>
    <w:p>
      <w:pPr>
        <w:pStyle w:val="Cuerpodetexto"/>
        <w:rPr>
          <w:rFonts w:ascii="Arial" w:hAnsi="Arial"/>
          <w:sz w:val="26"/>
          <w:szCs w:val="26"/>
        </w:rPr>
      </w:pPr>
      <w:r>
        <w:rPr>
          <w:rFonts w:ascii="Arial" w:hAnsi="Arial"/>
          <w:sz w:val="26"/>
          <w:szCs w:val="26"/>
        </w:rPr>
        <w:t>También puedes acceder rápidamente a ellas si haces clic con el botón derecho del ratón sobre un párrafo u otro objeto.</w:t>
      </w:r>
    </w:p>
    <w:p>
      <w:pPr>
        <w:pStyle w:val="Encabezado3"/>
        <w:rPr>
          <w:rFonts w:ascii="Arial" w:hAnsi="Arial"/>
          <w:sz w:val="26"/>
          <w:szCs w:val="26"/>
        </w:rPr>
      </w:pPr>
      <w:r>
        <w:rPr>
          <w:rFonts w:ascii="Arial" w:hAnsi="Arial"/>
          <w:sz w:val="26"/>
          <w:szCs w:val="26"/>
        </w:rPr>
        <w:t>Personalizar las barras de herramientas</w:t>
      </w:r>
    </w:p>
    <w:p>
      <w:pPr>
        <w:pStyle w:val="Cuerpodetexto"/>
        <w:rPr>
          <w:rFonts w:ascii="Arial" w:hAnsi="Arial"/>
          <w:sz w:val="26"/>
          <w:szCs w:val="26"/>
        </w:rPr>
      </w:pPr>
      <w:r>
        <w:rPr>
          <w:rFonts w:ascii="Arial" w:hAnsi="Arial"/>
          <w:sz w:val="26"/>
          <w:szCs w:val="26"/>
        </w:rPr>
        <w:t>Las barras de herramienta pueden personalizarse, agregando o eliminando íconos de las herramientas que desea ver. Para ello, utiliza la flecha (Triángulo hacia abajo) ubicada  en el extremo de la barra de herramienta o en el título.</w:t>
      </w:r>
    </w:p>
    <w:p>
      <w:pPr>
        <w:pStyle w:val="Cuerpodetexto"/>
        <w:rPr>
          <w:rFonts w:ascii="Arial" w:hAnsi="Arial"/>
          <w:sz w:val="26"/>
          <w:szCs w:val="26"/>
        </w:rPr>
      </w:pPr>
      <w:r>
        <w:rPr>
          <w:rFonts w:ascii="Arial" w:hAnsi="Arial"/>
          <w:sz w:val="26"/>
          <w:szCs w:val="26"/>
        </w:rPr>
        <w:drawing>
          <wp:inline distT="0" distB="0" distL="0" distR="0">
            <wp:extent cx="2971800" cy="28702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link="rId14"/>
                    <a:stretch>
                      <a:fillRect/>
                    </a:stretch>
                  </pic:blipFill>
                  <pic:spPr bwMode="auto">
                    <a:xfrm>
                      <a:off x="0" y="0"/>
                      <a:ext cx="2971800" cy="287020"/>
                    </a:xfrm>
                    <a:prstGeom prst="rect">
                      <a:avLst/>
                    </a:prstGeom>
                    <a:noFill/>
                    <a:ln w="9525">
                      <a:noFill/>
                      <a:miter lim="800000"/>
                      <a:headEnd/>
                      <a:tailEnd/>
                    </a:ln>
                  </pic:spPr>
                </pic:pic>
              </a:graphicData>
            </a:graphic>
          </wp:inline>
        </w:drawing>
      </w:r>
    </w:p>
    <w:p>
      <w:pPr>
        <w:pStyle w:val="Cuerpodetexto"/>
        <w:rPr>
          <w:rFonts w:ascii="Arial" w:hAnsi="Arial"/>
          <w:sz w:val="26"/>
          <w:szCs w:val="26"/>
        </w:rPr>
      </w:pPr>
      <w:r>
        <w:rPr>
          <w:rFonts w:ascii="Arial" w:hAnsi="Arial"/>
          <w:sz w:val="26"/>
          <w:szCs w:val="26"/>
        </w:rPr>
        <w:t xml:space="preserve">Para mostrar u ocultar los iconos definidos para una barra de herramientas seleccionada, elija </w:t>
      </w:r>
      <w:r>
        <w:rPr>
          <w:rStyle w:val="Destacado"/>
          <w:rFonts w:ascii="Arial" w:hAnsi="Arial"/>
          <w:sz w:val="26"/>
          <w:szCs w:val="26"/>
        </w:rPr>
        <w:t>Botones visibles</w:t>
      </w:r>
      <w:r>
        <w:rPr>
          <w:rFonts w:ascii="Arial" w:hAnsi="Arial"/>
          <w:sz w:val="26"/>
          <w:szCs w:val="26"/>
        </w:rPr>
        <w:t xml:space="preserve"> en el menú desplegable. Los iconos visibles tienen un contorno visible alrededor. Seleccione o elimine la selección de los iconos que desee.</w:t>
      </w:r>
    </w:p>
    <w:p>
      <w:pPr>
        <w:pStyle w:val="Encabezado3"/>
        <w:rPr>
          <w:rFonts w:ascii="Arial" w:hAnsi="Arial"/>
          <w:sz w:val="26"/>
          <w:szCs w:val="26"/>
        </w:rPr>
      </w:pPr>
      <w:r>
        <w:rPr>
          <w:rFonts w:ascii="Arial" w:hAnsi="Arial"/>
          <w:sz w:val="26"/>
          <w:szCs w:val="26"/>
        </w:rPr>
        <w:t>Barra de estado</w:t>
      </w:r>
    </w:p>
    <w:p>
      <w:pPr>
        <w:pStyle w:val="Cuerpodetexto"/>
        <w:rPr>
          <w:rFonts w:ascii="Arial" w:hAnsi="Arial"/>
          <w:sz w:val="26"/>
          <w:szCs w:val="26"/>
        </w:rPr>
      </w:pPr>
      <w:r>
        <w:rPr>
          <w:rFonts w:ascii="Arial" w:hAnsi="Arial"/>
          <w:sz w:val="26"/>
          <w:szCs w:val="26"/>
        </w:rPr>
        <w:t>La barra de estado está ubicada en la parte inferior del área de trabajo y es común para todos los programas de LibreOffice. Es una guía útil que proporciona información acerca del documento. Vamos a ver los elementos que conseguimos en esta barra:</w:t>
      </w:r>
    </w:p>
    <w:p>
      <w:pPr>
        <w:pStyle w:val="Cuerpodetexto"/>
        <w:rPr>
          <w:rFonts w:ascii="Arial" w:hAnsi="Arial"/>
          <w:sz w:val="26"/>
          <w:szCs w:val="26"/>
        </w:rPr>
      </w:pPr>
      <w:r>
        <w:rPr>
          <w:rFonts w:ascii="Arial" w:hAnsi="Arial"/>
          <w:sz w:val="26"/>
          <w:szCs w:val="26"/>
        </w:rPr>
        <w:t> </w:t>
      </w:r>
    </w:p>
    <w:p>
      <w:pPr>
        <w:pStyle w:val="Cuerpodetexto"/>
        <w:rPr>
          <w:rFonts w:ascii="Arial" w:hAnsi="Arial"/>
          <w:sz w:val="26"/>
          <w:szCs w:val="26"/>
        </w:rPr>
      </w:pPr>
      <w:r>
        <w:rPr>
          <w:rFonts w:ascii="Arial" w:hAnsi="Arial"/>
          <w:sz w:val="26"/>
          <w:szCs w:val="26"/>
        </w:rPr>
        <w:drawing>
          <wp:inline distT="0" distB="0" distL="0" distR="0">
            <wp:extent cx="6629400" cy="30480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link="rId15"/>
                    <a:stretch>
                      <a:fillRect/>
                    </a:stretch>
                  </pic:blipFill>
                  <pic:spPr bwMode="auto">
                    <a:xfrm>
                      <a:off x="0" y="0"/>
                      <a:ext cx="6629400" cy="304800"/>
                    </a:xfrm>
                    <a:prstGeom prst="rect">
                      <a:avLst/>
                    </a:prstGeom>
                    <a:noFill/>
                    <a:ln w="9525">
                      <a:noFill/>
                      <a:miter lim="800000"/>
                      <a:headEnd/>
                      <a:tailEnd/>
                    </a:ln>
                  </pic:spPr>
                </pic:pic>
              </a:graphicData>
            </a:graphic>
          </wp:inline>
        </w:drawing>
      </w:r>
    </w:p>
    <w:p>
      <w:pPr>
        <w:pStyle w:val="Cuerpodetexto"/>
        <w:numPr>
          <w:ilvl w:val="0"/>
          <w:numId w:val="2"/>
        </w:numPr>
        <w:tabs>
          <w:tab w:val="left" w:pos="0" w:leader="none"/>
        </w:tabs>
        <w:spacing w:before="0" w:after="0"/>
        <w:ind w:left="707" w:right="0" w:hanging="283"/>
        <w:rPr>
          <w:rFonts w:ascii="Arial" w:hAnsi="Arial"/>
          <w:sz w:val="26"/>
          <w:szCs w:val="26"/>
        </w:rPr>
      </w:pPr>
      <w:r>
        <w:rPr>
          <w:rStyle w:val="Destacado"/>
          <w:rFonts w:ascii="Arial" w:hAnsi="Arial"/>
          <w:sz w:val="26"/>
          <w:szCs w:val="26"/>
        </w:rPr>
        <w:t>Página, hoja o número de diapositiva: </w:t>
      </w:r>
      <w:r>
        <w:rPr>
          <w:rFonts w:ascii="Arial" w:hAnsi="Arial"/>
          <w:sz w:val="26"/>
          <w:szCs w:val="26"/>
        </w:rPr>
        <w:t xml:space="preserve">Muestra la página actual, la hoja o el número de diapositiva y el número total de páginas, hojas o diapositivas del documento. </w:t>
      </w:r>
    </w:p>
    <w:p>
      <w:pPr>
        <w:pStyle w:val="Cuerpodetexto"/>
        <w:numPr>
          <w:ilvl w:val="0"/>
          <w:numId w:val="2"/>
        </w:numPr>
        <w:tabs>
          <w:tab w:val="left" w:pos="0" w:leader="none"/>
        </w:tabs>
        <w:spacing w:before="0" w:after="0"/>
        <w:ind w:left="707" w:right="0" w:hanging="283"/>
        <w:rPr>
          <w:rFonts w:ascii="Arial" w:hAnsi="Arial"/>
          <w:sz w:val="26"/>
          <w:szCs w:val="26"/>
        </w:rPr>
      </w:pPr>
      <w:r>
        <w:rPr>
          <w:rStyle w:val="Destacado"/>
          <w:rFonts w:ascii="Arial" w:hAnsi="Arial"/>
          <w:sz w:val="26"/>
          <w:szCs w:val="26"/>
        </w:rPr>
        <w:t>Estilo de página o diseño de diapositiva:</w:t>
      </w:r>
      <w:r>
        <w:rPr>
          <w:rFonts w:ascii="Arial" w:hAnsi="Arial"/>
          <w:sz w:val="26"/>
          <w:szCs w:val="26"/>
        </w:rPr>
        <w:t xml:space="preserve"> Muestra el estilo de la página actual o el diseño de la diapositiva. Si desea editar o modificar el estilo de la página actual o el diseño de la diapositiva, haga doble clic sobre este campo. </w:t>
      </w:r>
    </w:p>
    <w:p>
      <w:pPr>
        <w:pStyle w:val="Cuerpodetexto"/>
        <w:numPr>
          <w:ilvl w:val="0"/>
          <w:numId w:val="2"/>
        </w:numPr>
        <w:tabs>
          <w:tab w:val="left" w:pos="0" w:leader="none"/>
        </w:tabs>
        <w:ind w:left="707" w:right="0" w:hanging="283"/>
        <w:rPr>
          <w:rFonts w:ascii="Arial" w:hAnsi="Arial"/>
          <w:sz w:val="26"/>
          <w:szCs w:val="26"/>
        </w:rPr>
      </w:pPr>
      <w:r>
        <w:rPr>
          <w:rStyle w:val="Destacado"/>
          <w:rFonts w:ascii="Arial" w:hAnsi="Arial"/>
          <w:sz w:val="26"/>
          <w:szCs w:val="26"/>
        </w:rPr>
        <w:t>Cambios no guardados:</w:t>
      </w:r>
      <w:r>
        <w:rPr>
          <w:rFonts w:ascii="Arial" w:hAnsi="Arial"/>
          <w:sz w:val="26"/>
          <w:szCs w:val="26"/>
        </w:rPr>
        <w:t xml:space="preserve"> Se muestra un ícono si no se han guardado los cambios del documento. </w:t>
      </w:r>
    </w:p>
    <w:p>
      <w:pPr>
        <w:pStyle w:val="Cuerpodetexto"/>
        <w:rPr>
          <w:rFonts w:ascii="Arial" w:hAnsi="Arial"/>
          <w:sz w:val="26"/>
          <w:szCs w:val="26"/>
        </w:rPr>
      </w:pPr>
      <w:r>
        <w:rPr>
          <w:rFonts w:ascii="Arial" w:hAnsi="Arial"/>
          <w:sz w:val="26"/>
          <w:szCs w:val="26"/>
        </w:rPr>
        <w:drawing>
          <wp:inline distT="0" distB="0" distL="0" distR="0">
            <wp:extent cx="6029325" cy="352425"/>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link="rId16"/>
                    <a:stretch>
                      <a:fillRect/>
                    </a:stretch>
                  </pic:blipFill>
                  <pic:spPr bwMode="auto">
                    <a:xfrm>
                      <a:off x="0" y="0"/>
                      <a:ext cx="6029325" cy="352425"/>
                    </a:xfrm>
                    <a:prstGeom prst="rect">
                      <a:avLst/>
                    </a:prstGeom>
                    <a:noFill/>
                    <a:ln w="9525">
                      <a:noFill/>
                      <a:miter lim="800000"/>
                      <a:headEnd/>
                      <a:tailEnd/>
                    </a:ln>
                  </pic:spPr>
                </pic:pic>
              </a:graphicData>
            </a:graphic>
          </wp:inline>
        </w:drawing>
      </w:r>
    </w:p>
    <w:p>
      <w:pPr>
        <w:pStyle w:val="Cuerpodetexto"/>
        <w:numPr>
          <w:ilvl w:val="0"/>
          <w:numId w:val="3"/>
        </w:numPr>
        <w:tabs>
          <w:tab w:val="left" w:pos="0" w:leader="none"/>
        </w:tabs>
        <w:spacing w:before="0" w:after="0"/>
        <w:ind w:left="707" w:right="0" w:hanging="283"/>
        <w:rPr>
          <w:rFonts w:ascii="Arial" w:hAnsi="Arial"/>
          <w:sz w:val="26"/>
          <w:szCs w:val="26"/>
        </w:rPr>
      </w:pPr>
      <w:r>
        <w:rPr>
          <w:rStyle w:val="Destacado"/>
          <w:rFonts w:ascii="Arial" w:hAnsi="Arial"/>
          <w:sz w:val="26"/>
          <w:szCs w:val="26"/>
        </w:rPr>
        <w:t>Firma digital:</w:t>
      </w:r>
      <w:r>
        <w:rPr>
          <w:rFonts w:ascii="Arial" w:hAnsi="Arial"/>
          <w:sz w:val="26"/>
          <w:szCs w:val="26"/>
        </w:rPr>
        <w:t xml:space="preserve"> Si el documento se ha firmado digitalmente, se muestra un icono . Puede hacer doble clic y ver el certificado. </w:t>
      </w:r>
    </w:p>
    <w:p>
      <w:pPr>
        <w:pStyle w:val="Cuerpodetexto"/>
        <w:numPr>
          <w:ilvl w:val="0"/>
          <w:numId w:val="3"/>
        </w:numPr>
        <w:tabs>
          <w:tab w:val="left" w:pos="0" w:leader="none"/>
        </w:tabs>
        <w:spacing w:before="0" w:after="0"/>
        <w:ind w:left="707" w:right="0" w:hanging="283"/>
        <w:rPr>
          <w:rFonts w:ascii="Arial" w:hAnsi="Arial"/>
          <w:sz w:val="26"/>
          <w:szCs w:val="26"/>
        </w:rPr>
      </w:pPr>
      <w:r>
        <w:rPr>
          <w:rStyle w:val="Destacado"/>
          <w:rFonts w:ascii="Arial" w:hAnsi="Arial"/>
          <w:sz w:val="26"/>
          <w:szCs w:val="26"/>
        </w:rPr>
        <w:t>Información del objeto:</w:t>
      </w:r>
      <w:r>
        <w:rPr>
          <w:rFonts w:ascii="Arial" w:hAnsi="Arial"/>
          <w:sz w:val="26"/>
          <w:szCs w:val="26"/>
        </w:rPr>
        <w:t xml:space="preserve"> Muestra información relevante sobre el elemento seleccionado del documento o la ubicación del cursor. </w:t>
      </w:r>
    </w:p>
    <w:p>
      <w:pPr>
        <w:pStyle w:val="Cuerpodetexto"/>
        <w:numPr>
          <w:ilvl w:val="0"/>
          <w:numId w:val="3"/>
        </w:numPr>
        <w:tabs>
          <w:tab w:val="left" w:pos="0" w:leader="none"/>
        </w:tabs>
        <w:spacing w:before="0" w:after="0"/>
        <w:ind w:left="707" w:right="0" w:hanging="283"/>
        <w:rPr>
          <w:rFonts w:ascii="Arial" w:hAnsi="Arial"/>
          <w:sz w:val="26"/>
          <w:szCs w:val="26"/>
        </w:rPr>
      </w:pPr>
      <w:r>
        <w:rPr>
          <w:rStyle w:val="Destacado"/>
          <w:rFonts w:ascii="Arial" w:hAnsi="Arial"/>
          <w:sz w:val="26"/>
          <w:szCs w:val="26"/>
        </w:rPr>
        <w:t>Control deslizante y porcentaje de la escala</w:t>
      </w:r>
      <w:r>
        <w:rPr>
          <w:rFonts w:ascii="Arial" w:hAnsi="Arial"/>
          <w:sz w:val="26"/>
          <w:szCs w:val="26"/>
        </w:rPr>
        <w:t xml:space="preserve">: Para hacer zoom sobre el documento. Para ello ubique el control (Círculo hacia el signo + si desea ampliar, o hacia el signo – si desea reducir la vista. </w:t>
      </w:r>
    </w:p>
    <w:p>
      <w:pPr>
        <w:pStyle w:val="Cuerpodetexto"/>
        <w:numPr>
          <w:ilvl w:val="0"/>
          <w:numId w:val="3"/>
        </w:numPr>
        <w:tabs>
          <w:tab w:val="left" w:pos="0" w:leader="none"/>
        </w:tabs>
        <w:ind w:left="707" w:right="0" w:hanging="283"/>
        <w:rPr>
          <w:rFonts w:ascii="Arial" w:hAnsi="Arial"/>
          <w:sz w:val="26"/>
          <w:szCs w:val="26"/>
        </w:rPr>
      </w:pPr>
      <w:r>
        <w:rPr>
          <w:rStyle w:val="Destacado"/>
          <w:rFonts w:ascii="Arial" w:hAnsi="Arial"/>
          <w:sz w:val="26"/>
          <w:szCs w:val="26"/>
        </w:rPr>
        <w:t>Porcentaje de vista de la página:</w:t>
      </w:r>
      <w:r>
        <w:rPr>
          <w:rFonts w:ascii="Arial" w:hAnsi="Arial"/>
          <w:sz w:val="26"/>
          <w:szCs w:val="26"/>
        </w:rPr>
        <w:t xml:space="preserve"> indica el porcentaje de zoom  que tiene la vista actual. </w:t>
      </w:r>
    </w:p>
    <w:p>
      <w:pPr>
        <w:pStyle w:val="Normal"/>
        <w:jc w:val="left"/>
        <w:rPr>
          <w:rFonts w:ascii="Arial" w:hAnsi="Arial"/>
          <w:color w:val="auto"/>
          <w:sz w:val="26"/>
          <w:szCs w:val="26"/>
          <w:u w:val="none"/>
        </w:rPr>
      </w:pPr>
      <w:r>
        <w:rPr>
          <w:rFonts w:ascii="Arial" w:hAnsi="Arial"/>
          <w:color w:val="auto"/>
          <w:sz w:val="26"/>
          <w:szCs w:val="26"/>
          <w:u w:val="none"/>
        </w:rPr>
      </w:r>
    </w:p>
    <w:p>
      <w:pPr>
        <w:pStyle w:val="Normal"/>
        <w:pageBreakBefore/>
        <w:jc w:val="left"/>
        <w:rPr>
          <w:rFonts w:ascii="Arial" w:hAnsi="Arial"/>
          <w:color w:val="auto"/>
          <w:sz w:val="26"/>
          <w:szCs w:val="26"/>
          <w:u w:val="none"/>
        </w:rPr>
      </w:pPr>
      <w:r>
        <w:rPr>
          <w:rFonts w:ascii="Arial" w:hAnsi="Arial"/>
          <w:color w:val="auto"/>
          <w:sz w:val="26"/>
          <w:szCs w:val="26"/>
          <w:u w:val="none"/>
        </w:rPr>
      </w:r>
    </w:p>
    <w:p>
      <w:pPr>
        <w:pStyle w:val="Normal"/>
        <w:pageBreakBefore/>
        <w:jc w:val="left"/>
        <w:rPr>
          <w:rFonts w:ascii="Arial" w:hAnsi="Arial"/>
          <w:color w:val="auto"/>
          <w:sz w:val="26"/>
          <w:szCs w:val="26"/>
          <w:u w:val="none"/>
        </w:rPr>
      </w:pPr>
      <w:bookmarkStart w:id="1" w:name="cite_ref-The_Document_Foundation_Blog_13-0"/>
      <w:bookmarkStart w:id="2" w:name="cite_ref-14"/>
      <w:bookmarkEnd w:id="1"/>
      <w:bookmarkEnd w:id="2"/>
      <w:r>
        <w:rPr>
          <w:rFonts w:ascii="Arial" w:hAnsi="Arial"/>
          <w:color w:val="auto"/>
          <w:sz w:val="26"/>
          <w:szCs w:val="26"/>
          <w:u w:val="none"/>
        </w:rPr>
        <w:t>Caracteristicas</w:t>
      </w:r>
    </w:p>
    <w:p>
      <w:pPr>
        <w:pStyle w:val="Normal"/>
        <w:jc w:val="left"/>
        <w:rPr>
          <w:rFonts w:ascii="Arial" w:hAnsi="Arial"/>
          <w:color w:val="auto"/>
          <w:sz w:val="26"/>
          <w:szCs w:val="26"/>
          <w:u w:val="none"/>
        </w:rPr>
      </w:pPr>
      <w:r>
        <w:rPr>
          <w:rFonts w:ascii="Arial" w:hAnsi="Arial"/>
          <w:color w:val="auto"/>
          <w:sz w:val="26"/>
          <w:szCs w:val="26"/>
          <w:u w:val="none"/>
        </w:rPr>
      </w:r>
    </w:p>
    <w:p>
      <w:pPr>
        <w:pStyle w:val="Encabezado3"/>
        <w:jc w:val="left"/>
        <w:rPr>
          <w:rFonts w:ascii="Arial" w:hAnsi="Arial"/>
          <w:color w:val="auto"/>
          <w:sz w:val="26"/>
          <w:szCs w:val="26"/>
          <w:u w:val="none"/>
        </w:rPr>
      </w:pPr>
      <w:bookmarkStart w:id="3" w:name="Plataformas"/>
      <w:bookmarkEnd w:id="3"/>
      <w:r>
        <w:rPr>
          <w:rFonts w:ascii="Arial" w:hAnsi="Arial"/>
          <w:color w:val="auto"/>
          <w:sz w:val="26"/>
          <w:szCs w:val="26"/>
          <w:u w:val="none"/>
        </w:rPr>
        <w:t>Plataformas</w:t>
      </w:r>
    </w:p>
    <w:p>
      <w:pPr>
        <w:pStyle w:val="Cuerpodetexto"/>
        <w:rPr>
          <w:rFonts w:ascii="Arial" w:hAnsi="Arial"/>
          <w:sz w:val="26"/>
          <w:szCs w:val="26"/>
        </w:rPr>
      </w:pPr>
      <w:r>
        <w:rPr>
          <w:rFonts w:ascii="Arial" w:hAnsi="Arial"/>
          <w:sz w:val="26"/>
          <w:szCs w:val="26"/>
        </w:rPr>
        <w:t xml:space="preserve">LibreOffice está disponible en las plataformas de los siguientes </w:t>
      </w:r>
      <w:r>
        <w:rPr>
          <w:rFonts w:ascii="Arial" w:hAnsi="Arial"/>
          <w:sz w:val="26"/>
          <w:szCs w:val="26"/>
        </w:rPr>
        <w:t xml:space="preserve">sistemas operativos </w:t>
      </w:r>
      <w:r>
        <w:rPr>
          <w:rFonts w:ascii="Arial" w:hAnsi="Arial"/>
          <w:sz w:val="26"/>
          <w:szCs w:val="26"/>
        </w:rPr>
        <w:t xml:space="preserve">: </w:t>
      </w:r>
      <w:r>
        <w:rPr>
          <w:rFonts w:ascii="Arial" w:hAnsi="Arial"/>
          <w:sz w:val="26"/>
          <w:szCs w:val="26"/>
        </w:rPr>
        <w:t>Microsoft Windows</w:t>
      </w:r>
      <w:r>
        <w:rPr>
          <w:rFonts w:ascii="Arial" w:hAnsi="Arial"/>
          <w:sz w:val="26"/>
          <w:szCs w:val="26"/>
        </w:rPr>
        <w:t xml:space="preserve"> distribuciones de </w:t>
      </w:r>
      <w:r>
        <w:rPr>
          <w:rFonts w:ascii="Arial" w:hAnsi="Arial"/>
          <w:b w:val="false"/>
          <w:bCs w:val="false"/>
          <w:color w:val="auto"/>
          <w:sz w:val="26"/>
          <w:szCs w:val="26"/>
          <w:u w:val="none"/>
        </w:rPr>
        <w:t>Mac OS X</w:t>
      </w:r>
      <w:r>
        <w:rPr>
          <w:rFonts w:ascii="Arial" w:hAnsi="Arial"/>
          <w:b w:val="false"/>
          <w:bCs w:val="false"/>
          <w:color w:val="auto"/>
          <w:sz w:val="26"/>
          <w:szCs w:val="26"/>
          <w:u w:val="none"/>
        </w:rPr>
        <w:t xml:space="preserve">10.4 Tiger o superior y </w:t>
      </w:r>
      <w:r>
        <w:rPr>
          <w:rFonts w:ascii="Arial" w:hAnsi="Arial"/>
          <w:b w:val="false"/>
          <w:bCs w:val="false"/>
          <w:color w:val="auto"/>
          <w:sz w:val="26"/>
          <w:szCs w:val="26"/>
          <w:u w:val="none"/>
        </w:rPr>
        <w:t>GNU/Linux</w:t>
      </w:r>
      <w:r>
        <w:rPr>
          <w:rFonts w:ascii="Arial" w:hAnsi="Arial"/>
          <w:sz w:val="26"/>
          <w:szCs w:val="26"/>
        </w:rPr>
        <w:t xml:space="preserve">. A su vez, puede ejecutarse en las </w:t>
      </w:r>
      <w:r>
        <w:rPr>
          <w:rFonts w:ascii="Arial" w:hAnsi="Arial"/>
          <w:sz w:val="26"/>
          <w:szCs w:val="26"/>
        </w:rPr>
        <w:t>arquitecturas x86</w:t>
      </w:r>
      <w:r>
        <w:rPr>
          <w:rFonts w:ascii="Arial" w:hAnsi="Arial"/>
          <w:sz w:val="26"/>
          <w:szCs w:val="26"/>
        </w:rPr>
        <w:t xml:space="preserve"> y </w:t>
      </w:r>
      <w:r>
        <w:rPr>
          <w:rFonts w:ascii="Arial" w:hAnsi="Arial"/>
          <w:sz w:val="26"/>
          <w:szCs w:val="26"/>
        </w:rPr>
        <w:t>x86-64</w:t>
      </w:r>
      <w:r>
        <w:rPr>
          <w:rFonts w:ascii="Arial" w:hAnsi="Arial"/>
          <w:sz w:val="26"/>
          <w:szCs w:val="26"/>
        </w:rPr>
        <w:t>.</w:t>
      </w:r>
    </w:p>
    <w:p>
      <w:pPr>
        <w:pStyle w:val="Encabezado3"/>
        <w:rPr>
          <w:rFonts w:ascii="Arial" w:hAnsi="Arial"/>
          <w:color w:val="auto"/>
          <w:sz w:val="26"/>
          <w:szCs w:val="26"/>
        </w:rPr>
      </w:pPr>
      <w:bookmarkStart w:id="4" w:name="Formatos_compatibles"/>
      <w:bookmarkEnd w:id="4"/>
      <w:r>
        <w:rPr>
          <w:rFonts w:ascii="Arial" w:hAnsi="Arial"/>
          <w:color w:val="auto"/>
          <w:sz w:val="26"/>
          <w:szCs w:val="26"/>
        </w:rPr>
        <w:t>Formatos compatibles</w:t>
      </w:r>
    </w:p>
    <w:p>
      <w:pPr>
        <w:pStyle w:val="Cuerpodetexto"/>
        <w:rPr>
          <w:rFonts w:ascii="Arial" w:hAnsi="Arial"/>
          <w:sz w:val="26"/>
          <w:szCs w:val="26"/>
        </w:rPr>
      </w:pPr>
      <w:r>
        <w:rPr>
          <w:rFonts w:ascii="Arial" w:hAnsi="Arial"/>
          <w:sz w:val="26"/>
          <w:szCs w:val="26"/>
        </w:rPr>
        <w:t xml:space="preserve">Además de escribir los documentos en un formato estándar ISO (ISO/IEC 26300:2006, </w:t>
      </w:r>
      <w:r>
        <w:rPr>
          <w:rFonts w:ascii="Arial" w:hAnsi="Arial"/>
          <w:sz w:val="26"/>
          <w:szCs w:val="26"/>
        </w:rPr>
        <w:t>OpenDocument</w:t>
      </w:r>
      <w:r>
        <w:rPr>
          <w:rFonts w:ascii="Arial" w:hAnsi="Arial"/>
          <w:sz w:val="26"/>
          <w:szCs w:val="26"/>
        </w:rPr>
        <w:t xml:space="preserve">), LibreOffice permite también importar y </w:t>
      </w:r>
      <w:r>
        <w:rPr>
          <w:rFonts w:ascii="Arial" w:hAnsi="Arial"/>
          <w:sz w:val="26"/>
          <w:szCs w:val="26"/>
        </w:rPr>
        <w:t>exportar</w:t>
      </w:r>
      <w:r>
        <w:rPr>
          <w:rFonts w:ascii="Arial" w:hAnsi="Arial"/>
          <w:sz w:val="26"/>
          <w:szCs w:val="26"/>
        </w:rPr>
        <w:t xml:space="preserve"> documentos en varios </w:t>
      </w:r>
      <w:r>
        <w:rPr>
          <w:rFonts w:ascii="Arial" w:hAnsi="Arial"/>
          <w:sz w:val="26"/>
          <w:szCs w:val="26"/>
        </w:rPr>
        <w:t xml:space="preserve">formatos </w:t>
      </w:r>
      <w:r>
        <w:rPr>
          <w:rFonts w:ascii="Arial" w:hAnsi="Arial"/>
          <w:sz w:val="26"/>
          <w:szCs w:val="26"/>
        </w:rPr>
        <w:t xml:space="preserve">adicionales como, por ejemplo, los de </w:t>
      </w:r>
      <w:r>
        <w:rPr>
          <w:rFonts w:ascii="Arial" w:hAnsi="Arial"/>
          <w:sz w:val="26"/>
          <w:szCs w:val="26"/>
        </w:rPr>
        <w:t>Microsof Office</w:t>
      </w:r>
      <w:r>
        <w:rPr>
          <w:rFonts w:ascii="Arial" w:hAnsi="Arial"/>
          <w:sz w:val="26"/>
          <w:szCs w:val="26"/>
        </w:rPr>
        <w:t xml:space="preserve">, </w:t>
      </w:r>
      <w:r>
        <w:rPr>
          <w:rFonts w:ascii="Arial" w:hAnsi="Arial"/>
          <w:sz w:val="26"/>
          <w:szCs w:val="26"/>
        </w:rPr>
        <w:t>Rich T</w:t>
      </w:r>
      <w:r>
        <w:rPr>
          <w:rFonts w:ascii="Arial" w:hAnsi="Arial"/>
          <w:sz w:val="26"/>
          <w:szCs w:val="26"/>
        </w:rPr>
        <w:t xml:space="preserve">(.rtf), </w:t>
      </w:r>
      <w:r>
        <w:rPr>
          <w:rFonts w:ascii="Arial" w:hAnsi="Arial"/>
          <w:sz w:val="26"/>
          <w:szCs w:val="26"/>
        </w:rPr>
        <w:t>archivos de texto plano</w:t>
      </w:r>
    </w:p>
    <w:p>
      <w:pPr>
        <w:pStyle w:val="Cuerpodetexto"/>
        <w:rPr>
          <w:rFonts w:ascii="Arial" w:hAnsi="Arial"/>
          <w:sz w:val="26"/>
          <w:szCs w:val="26"/>
        </w:rPr>
      </w:pPr>
      <w:r>
        <w:rPr>
          <w:rFonts w:ascii="Arial" w:hAnsi="Arial"/>
          <w:sz w:val="26"/>
          <w:szCs w:val="26"/>
        </w:rPr>
        <w:t xml:space="preserve"> </w:t>
      </w:r>
      <w:r>
        <w:rPr>
          <w:rFonts w:ascii="Arial" w:hAnsi="Arial"/>
          <w:sz w:val="26"/>
          <w:szCs w:val="26"/>
        </w:rPr>
        <w:t xml:space="preserve">(.txt) poniéndole un formato predeterminado en el mismo LibreOffice, </w:t>
      </w:r>
      <w:r>
        <w:rPr>
          <w:rFonts w:ascii="Arial" w:hAnsi="Arial"/>
          <w:sz w:val="26"/>
          <w:szCs w:val="26"/>
        </w:rPr>
        <w:t>Office open</w:t>
      </w:r>
      <w:r>
        <w:rPr>
          <w:rFonts w:ascii="Arial" w:hAnsi="Arial"/>
          <w:sz w:val="26"/>
          <w:szCs w:val="26"/>
        </w:rPr>
        <w:t xml:space="preserve"> , </w:t>
      </w:r>
      <w:r>
        <w:rPr>
          <w:rFonts w:ascii="Arial" w:hAnsi="Arial"/>
          <w:sz w:val="26"/>
          <w:szCs w:val="26"/>
        </w:rPr>
        <w:t xml:space="preserve">Microsft office </w:t>
      </w:r>
      <w:r>
        <w:rPr>
          <w:rFonts w:ascii="Arial" w:hAnsi="Arial"/>
          <w:sz w:val="26"/>
          <w:szCs w:val="26"/>
        </w:rPr>
        <w:t xml:space="preserve">y </w:t>
      </w:r>
      <w:r>
        <w:rPr>
          <w:rFonts w:ascii="Arial" w:hAnsi="Arial"/>
          <w:sz w:val="26"/>
          <w:szCs w:val="26"/>
        </w:rPr>
        <w:t>Wordperfect</w:t>
      </w:r>
      <w:r>
        <w:rPr>
          <w:rFonts w:ascii="Arial" w:hAnsi="Arial"/>
          <w:sz w:val="26"/>
          <w:szCs w:val="26"/>
        </w:rPr>
        <w:t xml:space="preserve">. Además, puede exportar documentos directamente a los formatos </w:t>
      </w:r>
      <w:r>
        <w:rPr>
          <w:rFonts w:ascii="Arial" w:hAnsi="Arial"/>
          <w:sz w:val="26"/>
          <w:szCs w:val="26"/>
        </w:rPr>
        <w:t>PDF y</w:t>
      </w:r>
      <w:r>
        <w:rPr>
          <w:rFonts w:ascii="Arial" w:hAnsi="Arial"/>
          <w:sz w:val="26"/>
          <w:szCs w:val="26"/>
        </w:rPr>
        <w:t xml:space="preserve"> </w:t>
      </w:r>
      <w:r>
        <w:rPr>
          <w:rFonts w:ascii="Arial" w:hAnsi="Arial"/>
          <w:sz w:val="26"/>
          <w:szCs w:val="26"/>
        </w:rPr>
        <w:t>SWF</w:t>
      </w:r>
      <w:r>
        <w:rPr>
          <w:rFonts w:ascii="Arial" w:hAnsi="Arial"/>
          <w:sz w:val="26"/>
          <w:szCs w:val="26"/>
        </w:rPr>
        <w:t xml:space="preserve">. LibreOffice también cuenta con la capacidad de importar documentos en modo de «solo lectura» en los formatos </w:t>
      </w:r>
      <w:r>
        <w:rPr>
          <w:rFonts w:ascii="Arial" w:hAnsi="Arial"/>
          <w:i/>
          <w:sz w:val="26"/>
          <w:szCs w:val="26"/>
        </w:rPr>
        <w:t>Unified Office Format</w:t>
      </w:r>
      <w:r>
        <w:rPr>
          <w:rFonts w:ascii="Arial" w:hAnsi="Arial"/>
          <w:sz w:val="26"/>
          <w:szCs w:val="26"/>
        </w:rPr>
        <w:t xml:space="preserve">, </w:t>
      </w:r>
      <w:r>
        <w:rPr>
          <w:rFonts w:ascii="Arial" w:hAnsi="Arial"/>
          <w:i/>
          <w:sz w:val="26"/>
          <w:szCs w:val="26"/>
        </w:rPr>
        <w:t>Data Interchange Format</w:t>
      </w:r>
      <w:r>
        <w:rPr>
          <w:rFonts w:ascii="Arial" w:hAnsi="Arial"/>
          <w:sz w:val="26"/>
          <w:szCs w:val="26"/>
        </w:rPr>
        <w:t xml:space="preserve"> y los formatos propios de </w:t>
      </w:r>
      <w:r>
        <w:rPr>
          <w:rFonts w:ascii="Arial" w:hAnsi="Arial"/>
          <w:sz w:val="26"/>
          <w:szCs w:val="26"/>
        </w:rPr>
        <w:t>Lotus 1-2-3</w:t>
      </w:r>
      <w:bookmarkStart w:id="5" w:name="cite_ref-31"/>
      <w:bookmarkEnd w:id="5"/>
      <w:r>
        <w:rPr>
          <w:rFonts w:ascii="Arial" w:hAnsi="Arial"/>
          <w:sz w:val="26"/>
          <w:szCs w:val="26"/>
        </w:rPr>
        <w:t xml:space="preserve"> entre otros.</w:t>
      </w:r>
    </w:p>
    <w:p>
      <w:pPr>
        <w:pStyle w:val="Normal"/>
        <w:jc w:val="left"/>
        <w:rPr>
          <w:rFonts w:ascii="Arial" w:hAnsi="Arial"/>
          <w:color w:val="auto"/>
          <w:sz w:val="26"/>
          <w:szCs w:val="26"/>
          <w:u w:val="none"/>
        </w:rPr>
      </w:pPr>
      <w:r>
        <w:rPr>
          <w:rFonts w:ascii="Arial" w:hAnsi="Arial"/>
          <w:color w:val="auto"/>
          <w:sz w:val="26"/>
          <w:szCs w:val="26"/>
          <w:u w:val="none"/>
        </w:rPr>
      </w:r>
    </w:p>
    <w:p>
      <w:pPr>
        <w:pStyle w:val="Normal"/>
        <w:jc w:val="center"/>
        <w:rPr>
          <w:rFonts w:ascii="Arial" w:hAnsi="Arial"/>
          <w:color w:val="auto"/>
          <w:sz w:val="26"/>
          <w:szCs w:val="26"/>
        </w:rPr>
      </w:pPr>
      <w:r>
        <w:rPr>
          <w:rFonts w:ascii="Arial" w:hAnsi="Arial"/>
          <w:color w:val="auto"/>
          <w:sz w:val="26"/>
          <w:szCs w:val="26"/>
        </w:rPr>
      </w:r>
    </w:p>
    <w:p>
      <w:pPr>
        <w:pStyle w:val="Normal"/>
        <w:jc w:val="center"/>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1">
    <w:name w:val="Encabezado 1"/>
    <w:basedOn w:val="Encabezado"/>
    <w:next w:val="Cuerpodetexto"/>
    <w:pPr>
      <w:spacing w:before="240" w:after="120"/>
      <w:outlineLvl w:val="0"/>
      <w:outlineLvl w:val="0"/>
    </w:pPr>
    <w:rPr>
      <w:rFonts w:ascii="Liberation Serif" w:hAnsi="Liberation Serif" w:eastAsia="Droid Sans Fallback" w:cs="Lohit Marathi"/>
      <w:b/>
      <w:bCs/>
      <w:sz w:val="48"/>
      <w:szCs w:val="48"/>
    </w:rPr>
  </w:style>
  <w:style w:type="paragraph" w:styleId="Encabezado2">
    <w:name w:val="Encabezado 2"/>
    <w:basedOn w:val="Encabezado"/>
    <w:next w:val="Cuerpodetexto"/>
    <w:pPr>
      <w:spacing w:before="200" w:after="120"/>
      <w:outlineLvl w:val="1"/>
      <w:outlineLvl w:val="1"/>
    </w:pPr>
    <w:rPr>
      <w:rFonts w:ascii="Liberation Serif" w:hAnsi="Liberation Serif" w:eastAsia="Droid Sans Fallback" w:cs="Lohit Marathi"/>
      <w:b/>
      <w:bCs/>
      <w:sz w:val="36"/>
      <w:szCs w:val="36"/>
    </w:rPr>
  </w:style>
  <w:style w:type="paragraph" w:styleId="Encabezado3">
    <w:name w:val="Encabezado 3"/>
    <w:basedOn w:val="Encabezado"/>
    <w:next w:val="Cuerpodetexto"/>
    <w:pPr>
      <w:spacing w:before="140" w:after="120"/>
      <w:outlineLvl w:val="2"/>
      <w:outlineLvl w:val="2"/>
    </w:pPr>
    <w:rPr>
      <w:rFonts w:ascii="Liberation Serif" w:hAnsi="Liberation Serif" w:eastAsia="Droid Sans Fallback" w:cs="Lohit Marathi"/>
      <w:b/>
      <w:bCs/>
      <w:color w:val="808080"/>
      <w:sz w:val="28"/>
      <w:szCs w:val="28"/>
    </w:rPr>
  </w:style>
  <w:style w:type="character" w:styleId="EnlacedeInternet">
    <w:name w:val="Enlace de Internet"/>
    <w:rPr>
      <w:color w:val="000080"/>
      <w:u w:val="single"/>
      <w:lang w:val="zxx" w:eastAsia="zxx" w:bidi="zxx"/>
    </w:rPr>
  </w:style>
  <w:style w:type="character" w:styleId="Vietas">
    <w:name w:val="Viñetas"/>
    <w:rPr>
      <w:rFonts w:ascii="OpenSymbol" w:hAnsi="OpenSymbol" w:eastAsia="OpenSymbol" w:cs="OpenSymbol"/>
    </w:rPr>
  </w:style>
  <w:style w:type="character" w:styleId="Destacado">
    <w:name w:val="Destacado"/>
    <w:rPr>
      <w:i/>
      <w:iCs/>
    </w:rPr>
  </w:style>
  <w:style w:type="character" w:styleId="Muydestacado">
    <w:name w:val="Muy destacado"/>
    <w:rPr>
      <w:b/>
      <w:bCs/>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s.wikipedia.org/wiki/Paquete_de_oficina" TargetMode="External"/><Relationship Id="rId4" Type="http://schemas.openxmlformats.org/officeDocument/2006/relationships/hyperlink" Target="https://es.wikipedia.org/wiki/Software_libre_y_de_c&#243;digo_abierto" TargetMode="External"/><Relationship Id="rId5" Type="http://schemas.openxmlformats.org/officeDocument/2006/relationships/hyperlink" Target="https://es.wikipedia.org/wiki/The_Document_Foundation" TargetMode="External"/><Relationship Id="rId6" Type="http://schemas.openxmlformats.org/officeDocument/2006/relationships/hyperlink" Target="https://es.wikipedia.org/wiki/Apache_OpenOffice" TargetMode="External"/><Relationship Id="rId7" Type="http://schemas.openxmlformats.org/officeDocument/2006/relationships/image" Target="https://sergiodelamo.es/wp-content/uploads/Captura_de_pantalla_100513_113701_AM.jpg" TargetMode="External"/><Relationship Id="rId8" Type="http://schemas.openxmlformats.org/officeDocument/2006/relationships/image" Target="https://sergiodelamo.es/wp-content/uploads/Captura_de_pantalla_100513_114028_AM.jpg" TargetMode="External"/><Relationship Id="rId9" Type="http://schemas.openxmlformats.org/officeDocument/2006/relationships/image" Target="https://sergiodelamo.es/wp-content/uploads/Captura_de_pantalla_100513_114343_AM.jpg" TargetMode="External"/><Relationship Id="rId10" Type="http://schemas.openxmlformats.org/officeDocument/2006/relationships/image" Target="https://sergiodelamo.es/wp-content/uploads/Pantalla_completa_100513_115130_AM.jpg" TargetMode="External"/><Relationship Id="rId11" Type="http://schemas.openxmlformats.org/officeDocument/2006/relationships/image" Target="https://sergiodelamo.es/wp-content/uploads/Pantalla_completa_100513_115329_AM.jpg" TargetMode="External"/><Relationship Id="rId12" Type="http://schemas.openxmlformats.org/officeDocument/2006/relationships/image" Target="https://sergiodelamo.es/wp-content/uploads/Captura_de_pantalla_2013-08-19_a_la_s__13.00.13__2_-3.png" TargetMode="External"/><Relationship Id="rId13" Type="http://schemas.openxmlformats.org/officeDocument/2006/relationships/image" Target="https://sergiodelamo.es/wp-content/uploads/Captura_de_pantalla_100513_115908_AM.jpg" TargetMode="External"/><Relationship Id="rId14" Type="http://schemas.openxmlformats.org/officeDocument/2006/relationships/image" Target="https://sergiodelamo.es/wp-content/uploads/Captura_de_pantalla_19_08_13_13_30.png" TargetMode="External"/><Relationship Id="rId15" Type="http://schemas.openxmlformats.org/officeDocument/2006/relationships/image" Target="https://sergiodelamo.es/wp-content/uploads/Captura_de_pantalla_19_08_13_13_37.png" TargetMode="External"/><Relationship Id="rId16" Type="http://schemas.openxmlformats.org/officeDocument/2006/relationships/image" Target="https://sergiodelamo.es/wp-content/uploads/Captura_de_pantalla_19_08_13_13_39.png"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2017-03-03T07:49:18Z</dcterms:created>
  <dc:creator>labh1 </dc:creator>
  <dc:language>es-MX</dc:language>
  <cp:revision>0</cp:revision>
</cp:coreProperties>
</file>