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F3" w:rsidRDefault="001D37F3" w:rsidP="001D37F3"/>
    <w:p w:rsidR="001D37F3" w:rsidRPr="001D37F3" w:rsidRDefault="001D37F3" w:rsidP="001D37F3">
      <w:pPr>
        <w:pStyle w:val="Ttulo1"/>
        <w:numPr>
          <w:ilvl w:val="0"/>
          <w:numId w:val="0"/>
        </w:numPr>
        <w:ind w:left="720"/>
      </w:pPr>
    </w:p>
    <w:p w:rsidR="001D37F3" w:rsidRDefault="001D37F3" w:rsidP="001D37F3"/>
    <w:p w:rsidR="001D37F3" w:rsidRDefault="001D37F3" w:rsidP="001D37F3">
      <w:pPr>
        <w:rPr>
          <w:rFonts w:asciiTheme="majorHAnsi" w:eastAsia="Times New Roman" w:hAnsiTheme="majorHAnsi" w:cstheme="majorBidi"/>
          <w:color w:val="FF0000"/>
          <w:sz w:val="32"/>
          <w:szCs w:val="32"/>
          <w:lang w:eastAsia="es-MX"/>
        </w:rPr>
      </w:pPr>
    </w:p>
    <w:p w:rsidR="00F93017" w:rsidRPr="001D37F3" w:rsidRDefault="00F93017" w:rsidP="001D37F3">
      <w:pPr>
        <w:pStyle w:val="Ttulo1"/>
      </w:pPr>
      <w:bookmarkStart w:id="0" w:name="_Toc446080754"/>
      <w:r w:rsidRPr="001D37F3">
        <w:t>Introducción</w:t>
      </w:r>
      <w:bookmarkEnd w:id="0"/>
    </w:p>
    <w:p w:rsidR="00F93017" w:rsidRDefault="00F93017" w:rsidP="001D37F3">
      <w:pPr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F93017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En el presente trabajo presentamos una revisión rápida sobre los últimos avances  en los formatos de comunicación a través de Internet y su nueva conformación como medio de comunicación glo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bal</w:t>
      </w:r>
    </w:p>
    <w:p w:rsidR="00F93017" w:rsidRPr="00F93017" w:rsidRDefault="00F93017" w:rsidP="001D37F3">
      <w:pPr>
        <w:pStyle w:val="Ttulo1"/>
        <w:rPr>
          <w:szCs w:val="22"/>
        </w:rPr>
      </w:pPr>
      <w:r w:rsidRPr="00F93017">
        <w:t xml:space="preserve"> </w:t>
      </w:r>
      <w:bookmarkStart w:id="1" w:name="_Toc446080755"/>
      <w:r w:rsidRPr="00F93017">
        <w:t>Desarrollo</w:t>
      </w:r>
      <w:bookmarkEnd w:id="1"/>
    </w:p>
    <w:p w:rsidR="00F93017" w:rsidRPr="00F93017" w:rsidRDefault="00F93017" w:rsidP="001D37F3">
      <w:pPr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F93017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Hasta hace unos pocos años, los servicios de Internet tuvieron un crecimiento dinámico. Sin embargo, lo servicios eran relativamente estáticos: Una persona creaba un blog, y sus amigos y otras personas, leían con interés lo que publicaba. Una institución cultural o gubernamental publicaba la información, la cual se actualizaba siguiendo las sugerencias de los usuarios, pero dentro de un esquema estático y jerárquico, similar a los medios de comunicación tradicionales, tales como la radio y la televisión, donde es el difusor del medio quien decide qué se publica y qué no. Esto es el concepto de la WEB 1.0. La generalización de las redes sociales, como Facebook y Twitter, las posibilidades de comentar publicaciones y la libertad de los usuarios para elegir y corregir contenidos (como wikipedia), han cambiado la perspectiva estática de la comunicación en Internet, haciéndola un medio más social y de mayor interacción entre creadores de contenidos y usuarios. Esto es la WEB 2.0</w:t>
      </w:r>
    </w:p>
    <w:p w:rsidR="00F93017" w:rsidRPr="00F93017" w:rsidRDefault="00F93017" w:rsidP="001D37F3">
      <w:pPr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F93017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En la actualidad, estamos al final de esta interacción entre usuarios  y creadores de contenido, ya que esta relación está evolucionando. La creación de aplicaciones inteligentes que predicen las preferencias de los usuarios, sistemas operativos con mayor interactividad y dispositivos móviles que prácticamente permiten una conexión permanente,  comienzan a configurar el siguiente peldaño en esta evolución comunicativa la  WEB 3.0.</w:t>
      </w:r>
    </w:p>
    <w:p w:rsidR="00F93017" w:rsidRDefault="00F93017" w:rsidP="001D37F3">
      <w:pPr>
        <w:pStyle w:val="Ttulo1"/>
      </w:pPr>
      <w:r w:rsidRPr="00F93017">
        <w:t xml:space="preserve"> </w:t>
      </w:r>
      <w:bookmarkStart w:id="2" w:name="_Toc446080756"/>
      <w:r w:rsidRPr="00F93017">
        <w:t>Conclusión</w:t>
      </w:r>
      <w:bookmarkEnd w:id="2"/>
    </w:p>
    <w:p w:rsidR="00F93017" w:rsidRPr="00F93017" w:rsidRDefault="00F93017" w:rsidP="001D37F3">
      <w:pPr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F93017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Estamos en un punto intermedio en la evolución de Internet. La conectividad permanente para muchos ya es una realidad, y la reducción de  costos en los servicios, así como el considerar Internet como un derecho humano, acercan la idea de la WEB 3.0 a una realidad.</w:t>
      </w:r>
    </w:p>
    <w:p w:rsidR="00655886" w:rsidRDefault="00655886" w:rsidP="00F93017"/>
    <w:p w:rsidR="001D37F3" w:rsidRDefault="001D37F3" w:rsidP="001D37F3">
      <w:pPr>
        <w:pStyle w:val="Ttulo1"/>
        <w:numPr>
          <w:ilvl w:val="0"/>
          <w:numId w:val="0"/>
        </w:numPr>
        <w:ind w:left="360"/>
      </w:pPr>
      <w:bookmarkStart w:id="3" w:name="_Toc446080757"/>
      <w:r>
        <w:lastRenderedPageBreak/>
        <w:t>INDICE</w:t>
      </w:r>
      <w:bookmarkEnd w:id="3"/>
    </w:p>
    <w:sdt>
      <w:sdtPr>
        <w:id w:val="118819826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1D37F3" w:rsidRDefault="001D37F3">
          <w:pPr>
            <w:pStyle w:val="TtulodeTDC"/>
          </w:pPr>
          <w:r>
            <w:t>Contenido</w:t>
          </w:r>
        </w:p>
        <w:p w:rsidR="001D37F3" w:rsidRDefault="001D37F3">
          <w:pPr>
            <w:pStyle w:val="TDC1"/>
            <w:tabs>
              <w:tab w:val="left" w:pos="440"/>
              <w:tab w:val="right" w:leader="dot" w:pos="8828"/>
            </w:tabs>
            <w:rPr>
              <w:noProof/>
            </w:rPr>
          </w:pPr>
          <w:r>
            <w:rPr>
              <w:lang w:val="es-ES"/>
            </w:rPr>
            <w:fldChar w:fldCharType="begin"/>
          </w:r>
          <w:r>
            <w:rPr>
              <w:lang w:val="es-ES"/>
            </w:rPr>
            <w:instrText xml:space="preserve"> TOC \o "1-3" \h \z \u </w:instrText>
          </w:r>
          <w:r>
            <w:rPr>
              <w:lang w:val="es-ES"/>
            </w:rPr>
            <w:fldChar w:fldCharType="separate"/>
          </w:r>
          <w:hyperlink w:anchor="_Toc446080754" w:history="1">
            <w:r w:rsidRPr="00F642ED">
              <w:rPr>
                <w:rStyle w:val="Hipervnculo"/>
                <w:noProof/>
              </w:rPr>
              <w:t>1.</w:t>
            </w:r>
            <w:r>
              <w:rPr>
                <w:noProof/>
              </w:rPr>
              <w:tab/>
            </w:r>
            <w:r w:rsidRPr="00F642ED">
              <w:rPr>
                <w:rStyle w:val="Hipervnculo"/>
                <w:noProof/>
              </w:rPr>
              <w:t>Introducción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_Toc446080754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37F3" w:rsidRDefault="001D37F3">
          <w:pPr>
            <w:pStyle w:val="TDC1"/>
            <w:tabs>
              <w:tab w:val="left" w:pos="440"/>
              <w:tab w:val="right" w:leader="dot" w:pos="8828"/>
            </w:tabs>
            <w:rPr>
              <w:noProof/>
            </w:rPr>
          </w:pPr>
          <w:hyperlink w:anchor="_Toc446080755" w:history="1">
            <w:r w:rsidRPr="00F642ED">
              <w:rPr>
                <w:rStyle w:val="Hipervnculo"/>
                <w:noProof/>
              </w:rPr>
              <w:t>2.</w:t>
            </w:r>
            <w:r>
              <w:rPr>
                <w:noProof/>
              </w:rPr>
              <w:tab/>
            </w:r>
            <w:r w:rsidRPr="00F642ED">
              <w:rPr>
                <w:rStyle w:val="Hipervnculo"/>
                <w:noProof/>
              </w:rPr>
              <w:t>Desarrollo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_Toc446080755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37F3" w:rsidRDefault="001D37F3">
          <w:pPr>
            <w:pStyle w:val="TDC1"/>
            <w:tabs>
              <w:tab w:val="left" w:pos="440"/>
              <w:tab w:val="right" w:leader="dot" w:pos="8828"/>
            </w:tabs>
            <w:rPr>
              <w:noProof/>
            </w:rPr>
          </w:pPr>
          <w:hyperlink w:anchor="_Toc446080756" w:history="1">
            <w:r w:rsidRPr="00F642ED">
              <w:rPr>
                <w:rStyle w:val="Hipervnculo"/>
                <w:noProof/>
              </w:rPr>
              <w:t>3.</w:t>
            </w:r>
            <w:r>
              <w:rPr>
                <w:noProof/>
              </w:rPr>
              <w:tab/>
            </w:r>
            <w:r w:rsidRPr="00F642ED">
              <w:rPr>
                <w:rStyle w:val="Hipervnculo"/>
                <w:noProof/>
              </w:rPr>
              <w:t>Conclusión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_Toc446080756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37F3" w:rsidRDefault="001D37F3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446080757" w:history="1">
            <w:r w:rsidRPr="00F642ED">
              <w:rPr>
                <w:rStyle w:val="Hipervnculo"/>
                <w:noProof/>
              </w:rPr>
              <w:t>INDICE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_Toc446080757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37F3" w:rsidRDefault="001D37F3">
          <w:pPr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1D37F3" w:rsidRPr="001D37F3" w:rsidRDefault="001D37F3" w:rsidP="001D37F3">
      <w:pPr>
        <w:rPr>
          <w:lang w:eastAsia="es-MX"/>
        </w:rPr>
      </w:pPr>
    </w:p>
    <w:sectPr w:rsidR="001D37F3" w:rsidRPr="001D37F3" w:rsidSect="00655886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579" w:rsidRDefault="00AF0579" w:rsidP="00F93017">
      <w:pPr>
        <w:spacing w:after="0" w:line="240" w:lineRule="auto"/>
      </w:pPr>
      <w:r>
        <w:separator/>
      </w:r>
    </w:p>
  </w:endnote>
  <w:endnote w:type="continuationSeparator" w:id="1">
    <w:p w:rsidR="00AF0579" w:rsidRDefault="00AF0579" w:rsidP="00F93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198266"/>
      <w:docPartObj>
        <w:docPartGallery w:val="Page Numbers (Bottom of Page)"/>
        <w:docPartUnique/>
      </w:docPartObj>
    </w:sdtPr>
    <w:sdtContent>
      <w:p w:rsidR="00F93017" w:rsidRDefault="00F93017">
        <w:pPr>
          <w:pStyle w:val="Piedepgina"/>
          <w:jc w:val="right"/>
        </w:pPr>
        <w:fldSimple w:instr=" PAGE   \* MERGEFORMAT ">
          <w:r w:rsidR="001D37F3">
            <w:rPr>
              <w:noProof/>
            </w:rPr>
            <w:t>1</w:t>
          </w:r>
        </w:fldSimple>
      </w:p>
    </w:sdtContent>
  </w:sdt>
  <w:p w:rsidR="00F93017" w:rsidRDefault="00F9301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579" w:rsidRDefault="00AF0579" w:rsidP="00F93017">
      <w:pPr>
        <w:spacing w:after="0" w:line="240" w:lineRule="auto"/>
      </w:pPr>
      <w:r>
        <w:separator/>
      </w:r>
    </w:p>
  </w:footnote>
  <w:footnote w:type="continuationSeparator" w:id="1">
    <w:p w:rsidR="00AF0579" w:rsidRDefault="00AF0579" w:rsidP="00F93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42006"/>
    <w:multiLevelType w:val="hybridMultilevel"/>
    <w:tmpl w:val="9D9265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B29E7"/>
    <w:multiLevelType w:val="hybridMultilevel"/>
    <w:tmpl w:val="3FD2D39A"/>
    <w:lvl w:ilvl="0" w:tplc="5EE4E37C">
      <w:start w:val="1"/>
      <w:numFmt w:val="decimal"/>
      <w:pStyle w:val="Ttulo1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017"/>
    <w:rsid w:val="001D37F3"/>
    <w:rsid w:val="00655886"/>
    <w:rsid w:val="00720F85"/>
    <w:rsid w:val="00AF0579"/>
    <w:rsid w:val="00F9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886"/>
  </w:style>
  <w:style w:type="paragraph" w:styleId="Ttulo1">
    <w:name w:val="heading 1"/>
    <w:basedOn w:val="Normal"/>
    <w:next w:val="Normal"/>
    <w:link w:val="Ttulo1Car"/>
    <w:uiPriority w:val="9"/>
    <w:qFormat/>
    <w:rsid w:val="001D37F3"/>
    <w:pPr>
      <w:keepNext/>
      <w:keepLines/>
      <w:numPr>
        <w:numId w:val="2"/>
      </w:numPr>
      <w:spacing w:before="480" w:after="0"/>
      <w:outlineLvl w:val="0"/>
    </w:pPr>
    <w:rPr>
      <w:rFonts w:asciiTheme="majorHAnsi" w:eastAsia="Times New Roman" w:hAnsiTheme="majorHAnsi" w:cstheme="majorBidi"/>
      <w:b/>
      <w:bCs/>
      <w:color w:val="FF0000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F93017"/>
    <w:rPr>
      <w:b/>
      <w:bCs/>
    </w:rPr>
  </w:style>
  <w:style w:type="character" w:customStyle="1" w:styleId="apple-converted-space">
    <w:name w:val="apple-converted-space"/>
    <w:basedOn w:val="Fuentedeprrafopredeter"/>
    <w:rsid w:val="00F93017"/>
  </w:style>
  <w:style w:type="character" w:styleId="Hipervnculo">
    <w:name w:val="Hyperlink"/>
    <w:basedOn w:val="Fuentedeprrafopredeter"/>
    <w:uiPriority w:val="99"/>
    <w:unhideWhenUsed/>
    <w:rsid w:val="00F9301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F930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93017"/>
  </w:style>
  <w:style w:type="paragraph" w:styleId="Piedepgina">
    <w:name w:val="footer"/>
    <w:basedOn w:val="Normal"/>
    <w:link w:val="PiedepginaCar"/>
    <w:uiPriority w:val="99"/>
    <w:unhideWhenUsed/>
    <w:rsid w:val="00F930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017"/>
  </w:style>
  <w:style w:type="character" w:customStyle="1" w:styleId="Ttulo1Car">
    <w:name w:val="Título 1 Car"/>
    <w:basedOn w:val="Fuentedeprrafopredeter"/>
    <w:link w:val="Ttulo1"/>
    <w:uiPriority w:val="9"/>
    <w:rsid w:val="001D37F3"/>
    <w:rPr>
      <w:rFonts w:asciiTheme="majorHAnsi" w:eastAsia="Times New Roman" w:hAnsiTheme="majorHAnsi" w:cstheme="majorBidi"/>
      <w:b/>
      <w:bCs/>
      <w:color w:val="FF0000"/>
      <w:sz w:val="32"/>
      <w:szCs w:val="32"/>
      <w:lang w:eastAsia="es-MX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D37F3"/>
    <w:pPr>
      <w:numPr>
        <w:numId w:val="0"/>
      </w:numPr>
      <w:outlineLvl w:val="9"/>
    </w:pPr>
    <w:rPr>
      <w:rFonts w:eastAsiaTheme="majorEastAsia"/>
      <w:color w:val="365F91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1D37F3"/>
    <w:pPr>
      <w:spacing w:after="1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A9F96-BBEF-41F0-8036-592704F2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2</cp:revision>
  <dcterms:created xsi:type="dcterms:W3CDTF">2016-03-18T22:11:00Z</dcterms:created>
  <dcterms:modified xsi:type="dcterms:W3CDTF">2016-03-18T22:11:00Z</dcterms:modified>
</cp:coreProperties>
</file>