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C04" w:rsidRDefault="00386C04"/>
    <w:p w:rsidR="00386C04" w:rsidRDefault="00386C04"/>
    <w:p w:rsidR="00386C04" w:rsidRDefault="00386C04"/>
    <w:p w:rsidR="00386C04" w:rsidRDefault="00386C04"/>
    <w:p w:rsidR="00386C04" w:rsidRDefault="00386C04"/>
    <w:p w:rsidR="00386C04" w:rsidRDefault="00386C04"/>
    <w:p w:rsidR="00386C04" w:rsidRDefault="00386C04"/>
    <w:p w:rsidR="004A43C3" w:rsidRDefault="00386C04" w:rsidP="00386C0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1097352" y="897147"/>
            <wp:positionH relativeFrom="margin">
              <wp:align>center</wp:align>
            </wp:positionH>
            <wp:positionV relativeFrom="margin">
              <wp:align>top</wp:align>
            </wp:positionV>
            <wp:extent cx="4673720" cy="1466491"/>
            <wp:effectExtent l="19050" t="0" r="0" b="0"/>
            <wp:wrapSquare wrapText="bothSides"/>
            <wp:docPr id="1" name="Picture 0" descr="lama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ar-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20" cy="146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Nancy Zarahí Gutiérrez Marín</w:t>
      </w:r>
    </w:p>
    <w:p w:rsidR="00386C04" w:rsidRDefault="00386C04" w:rsidP="00386C0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Omar Gómez Ruano</w:t>
      </w:r>
    </w:p>
    <w:p w:rsidR="00386C04" w:rsidRDefault="00386C04" w:rsidP="00386C0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integradora</w:t>
      </w:r>
    </w:p>
    <w:p w:rsidR="00386C04" w:rsidRDefault="00386C04" w:rsidP="00386C0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Tecnologías 2</w:t>
      </w:r>
    </w:p>
    <w:p w:rsidR="00386C04" w:rsidRDefault="00386C04" w:rsidP="00386C0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7-marzo-16</w:t>
      </w:r>
    </w:p>
    <w:p w:rsidR="00386C04" w:rsidRDefault="00386C04" w:rsidP="00386C0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2°B</w:t>
      </w: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center"/>
      </w:pPr>
    </w:p>
    <w:p w:rsidR="00386C04" w:rsidRDefault="00386C04" w:rsidP="00386C04">
      <w:pPr>
        <w:jc w:val="both"/>
      </w:pPr>
    </w:p>
    <w:p w:rsidR="00386C04" w:rsidRPr="00781083" w:rsidRDefault="00386C04" w:rsidP="00386C04">
      <w:pPr>
        <w:jc w:val="both"/>
        <w:rPr>
          <w:rFonts w:ascii="Arial" w:hAnsi="Arial" w:cs="Arial"/>
          <w:sz w:val="32"/>
          <w:szCs w:val="24"/>
        </w:rPr>
      </w:pPr>
      <w:r w:rsidRPr="00781083">
        <w:rPr>
          <w:rFonts w:ascii="Arial" w:hAnsi="Arial" w:cs="Arial"/>
          <w:sz w:val="32"/>
          <w:szCs w:val="24"/>
        </w:rPr>
        <w:t>Gestor de correos:</w:t>
      </w:r>
    </w:p>
    <w:p w:rsidR="00386C04" w:rsidRPr="00781083" w:rsidRDefault="00386C04" w:rsidP="00386C04">
      <w:pPr>
        <w:jc w:val="both"/>
        <w:rPr>
          <w:rFonts w:ascii="Arial" w:hAnsi="Arial" w:cs="Arial"/>
          <w:sz w:val="24"/>
          <w:szCs w:val="24"/>
        </w:rPr>
      </w:pPr>
      <w:r w:rsidRPr="00781083">
        <w:rPr>
          <w:rFonts w:ascii="Arial" w:hAnsi="Arial" w:cs="Arial"/>
          <w:sz w:val="24"/>
          <w:szCs w:val="24"/>
        </w:rPr>
        <w:t>Un gestor de correos es un programa que nos permite trabajar y gestionar con mensajes de correo electrónico y utilizar varias cuentas de correo al mismo tiempo.</w:t>
      </w:r>
    </w:p>
    <w:p w:rsidR="00386C04" w:rsidRPr="00781083" w:rsidRDefault="00386C04" w:rsidP="00386C04">
      <w:pPr>
        <w:jc w:val="both"/>
        <w:rPr>
          <w:rFonts w:ascii="Arial" w:hAnsi="Arial" w:cs="Arial"/>
          <w:sz w:val="24"/>
          <w:szCs w:val="24"/>
        </w:rPr>
      </w:pPr>
    </w:p>
    <w:p w:rsidR="00386C04" w:rsidRPr="00781083" w:rsidRDefault="00386C04" w:rsidP="00386C0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992"/>
        <w:gridCol w:w="2993"/>
        <w:gridCol w:w="2993"/>
      </w:tblGrid>
      <w:tr w:rsidR="00386C04" w:rsidRPr="00781083" w:rsidTr="00A90474">
        <w:tc>
          <w:tcPr>
            <w:tcW w:w="2992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32"/>
                <w:szCs w:val="24"/>
              </w:rPr>
            </w:pPr>
            <w:r w:rsidRPr="00781083">
              <w:rPr>
                <w:rFonts w:ascii="Arial" w:hAnsi="Arial" w:cs="Arial"/>
                <w:sz w:val="32"/>
                <w:szCs w:val="24"/>
              </w:rPr>
              <w:t>Gestor de correos</w:t>
            </w:r>
          </w:p>
        </w:tc>
        <w:tc>
          <w:tcPr>
            <w:tcW w:w="2993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32"/>
                <w:szCs w:val="24"/>
              </w:rPr>
            </w:pPr>
            <w:r w:rsidRPr="00781083">
              <w:rPr>
                <w:rFonts w:ascii="Arial" w:hAnsi="Arial" w:cs="Arial"/>
                <w:sz w:val="32"/>
                <w:szCs w:val="24"/>
              </w:rPr>
              <w:t>Ventajas</w:t>
            </w:r>
          </w:p>
        </w:tc>
        <w:tc>
          <w:tcPr>
            <w:tcW w:w="2993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32"/>
                <w:szCs w:val="24"/>
              </w:rPr>
            </w:pPr>
            <w:r w:rsidRPr="00781083">
              <w:rPr>
                <w:rFonts w:ascii="Arial" w:hAnsi="Arial" w:cs="Arial"/>
                <w:sz w:val="32"/>
                <w:szCs w:val="24"/>
              </w:rPr>
              <w:t>desventajas</w:t>
            </w:r>
          </w:p>
        </w:tc>
      </w:tr>
      <w:tr w:rsidR="00386C04" w:rsidRPr="00781083" w:rsidTr="00A90474">
        <w:tc>
          <w:tcPr>
            <w:tcW w:w="2992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1083">
              <w:rPr>
                <w:rFonts w:ascii="Arial" w:hAnsi="Arial" w:cs="Arial"/>
                <w:sz w:val="24"/>
                <w:szCs w:val="24"/>
              </w:rPr>
              <w:t>Sparrow</w:t>
            </w:r>
            <w:proofErr w:type="spellEnd"/>
          </w:p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 xml:space="preserve">estaca por su </w:t>
            </w:r>
            <w:r w:rsidRPr="00781083">
              <w:rPr>
                <w:rStyle w:val="Strong"/>
                <w:rFonts w:ascii="Arial" w:hAnsi="Arial" w:cs="Arial"/>
                <w:sz w:val="24"/>
                <w:szCs w:val="24"/>
              </w:rPr>
              <w:t xml:space="preserve">buen </w:t>
            </w:r>
            <w:proofErr w:type="spellStart"/>
            <w:r w:rsidRPr="00781083">
              <w:rPr>
                <w:rStyle w:val="Strong"/>
                <w:rFonts w:ascii="Arial" w:hAnsi="Arial" w:cs="Arial"/>
                <w:sz w:val="24"/>
                <w:szCs w:val="24"/>
              </w:rPr>
              <w:t>renderizado</w:t>
            </w:r>
            <w:proofErr w:type="spellEnd"/>
            <w:r w:rsidRPr="00781083">
              <w:rPr>
                <w:rStyle w:val="Strong"/>
                <w:rFonts w:ascii="Arial" w:hAnsi="Arial" w:cs="Arial"/>
                <w:sz w:val="24"/>
                <w:szCs w:val="24"/>
              </w:rPr>
              <w:t xml:space="preserve"> de documentos</w:t>
            </w:r>
            <w:r w:rsidRPr="00781083">
              <w:rPr>
                <w:rFonts w:ascii="Arial" w:hAnsi="Arial" w:cs="Arial"/>
                <w:sz w:val="24"/>
                <w:szCs w:val="24"/>
              </w:rPr>
              <w:t xml:space="preserve">, que es muy rápido y fidedigno aunque el contenido sea complejo, y por su buena implementación de </w:t>
            </w:r>
            <w:r w:rsidRPr="00781083">
              <w:rPr>
                <w:rStyle w:val="Strong"/>
                <w:rFonts w:ascii="Arial" w:hAnsi="Arial" w:cs="Arial"/>
                <w:sz w:val="24"/>
                <w:szCs w:val="24"/>
              </w:rPr>
              <w:t>marcadores</w:t>
            </w:r>
            <w:r w:rsidRPr="00781083">
              <w:rPr>
                <w:rFonts w:ascii="Arial" w:hAnsi="Arial" w:cs="Arial"/>
                <w:sz w:val="24"/>
                <w:szCs w:val="24"/>
              </w:rPr>
              <w:t>, permitiéndonos marcar cualquier página de los ficheros que leamos, y mostrándonos las páginas marcadas más recientemente en la pantalla de inicio de la aplicación.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Permite anclar documentos a la pantalla de inicio</w:t>
            </w:r>
          </w:p>
          <w:p w:rsidR="00386C04" w:rsidRPr="00781083" w:rsidRDefault="00386C04" w:rsidP="00386C04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1083">
              <w:rPr>
                <w:rStyle w:val="Strong"/>
                <w:rFonts w:ascii="Arial" w:hAnsi="Arial" w:cs="Arial"/>
                <w:sz w:val="24"/>
                <w:szCs w:val="24"/>
              </w:rPr>
              <w:t>Sparrow</w:t>
            </w:r>
            <w:proofErr w:type="spellEnd"/>
            <w:r w:rsidRPr="00781083">
              <w:rPr>
                <w:rStyle w:val="Strong"/>
                <w:rFonts w:ascii="Arial" w:hAnsi="Arial" w:cs="Arial"/>
                <w:sz w:val="24"/>
                <w:szCs w:val="24"/>
              </w:rPr>
              <w:t xml:space="preserve"> Reader se cae en cuanto a funciones para destacar texto</w:t>
            </w:r>
            <w:r w:rsidRPr="00781083">
              <w:rPr>
                <w:rFonts w:ascii="Arial" w:hAnsi="Arial" w:cs="Arial"/>
                <w:sz w:val="24"/>
                <w:szCs w:val="24"/>
              </w:rPr>
              <w:t xml:space="preserve"> y añadir comentarios, al no permitir ni siquiera seleccionar fragmentos para copiarlos.</w:t>
            </w:r>
          </w:p>
        </w:tc>
      </w:tr>
      <w:tr w:rsidR="00386C04" w:rsidRPr="00781083" w:rsidTr="00A90474">
        <w:tc>
          <w:tcPr>
            <w:tcW w:w="2992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6C04" w:rsidRPr="00C7730C" w:rsidRDefault="00386C04" w:rsidP="00386C04">
            <w:pPr>
              <w:spacing w:before="100" w:beforeAutospacing="1" w:after="100" w:afterAutospacing="1"/>
              <w:jc w:val="both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es-MX"/>
              </w:rPr>
            </w:pPr>
            <w:proofErr w:type="spellStart"/>
            <w:r w:rsidRPr="00C7730C">
              <w:rPr>
                <w:rFonts w:ascii="Arial" w:eastAsia="Times New Roman" w:hAnsi="Arial" w:cs="Arial"/>
                <w:bCs/>
                <w:sz w:val="24"/>
                <w:szCs w:val="24"/>
                <w:lang w:eastAsia="es-MX"/>
              </w:rPr>
              <w:t>Thunderbird</w:t>
            </w:r>
            <w:proofErr w:type="spellEnd"/>
          </w:p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a"/>
                <w:rFonts w:ascii="Arial" w:hAnsi="Arial" w:cs="Arial"/>
                <w:sz w:val="24"/>
                <w:szCs w:val="24"/>
              </w:rPr>
            </w:pPr>
            <w:proofErr w:type="spellStart"/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Multicuentas</w:t>
            </w:r>
            <w:proofErr w:type="spellEnd"/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a"/>
                <w:rFonts w:ascii="Arial" w:hAnsi="Arial" w:cs="Arial"/>
                <w:sz w:val="24"/>
                <w:szCs w:val="24"/>
              </w:rPr>
            </w:pPr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Filtros anti-</w:t>
            </w:r>
            <w:proofErr w:type="spellStart"/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spam</w:t>
            </w:r>
            <w:proofErr w:type="spellEnd"/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a"/>
                <w:rFonts w:ascii="Arial" w:hAnsi="Arial" w:cs="Arial"/>
                <w:sz w:val="24"/>
                <w:szCs w:val="24"/>
              </w:rPr>
            </w:pPr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 xml:space="preserve">Lectura de </w:t>
            </w:r>
            <w:proofErr w:type="spellStart"/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rss</w:t>
            </w:r>
            <w:proofErr w:type="spellEnd"/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a"/>
                <w:rFonts w:ascii="Arial" w:hAnsi="Arial" w:cs="Arial"/>
                <w:sz w:val="24"/>
                <w:szCs w:val="24"/>
              </w:rPr>
            </w:pPr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Mejorable con extensiones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Style w:val="a"/>
                <w:rFonts w:ascii="Arial" w:hAnsi="Arial" w:cs="Arial"/>
                <w:sz w:val="24"/>
                <w:szCs w:val="24"/>
              </w:rPr>
            </w:pPr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Soporte para pestañas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1083">
              <w:rPr>
                <w:rStyle w:val="a"/>
                <w:rFonts w:ascii="Arial" w:hAnsi="Arial" w:cs="Arial"/>
                <w:spacing w:val="-15"/>
                <w:sz w:val="24"/>
                <w:szCs w:val="24"/>
              </w:rPr>
              <w:t>skins</w:t>
            </w:r>
            <w:proofErr w:type="spellEnd"/>
            <w:r w:rsidRPr="00781083">
              <w:rPr>
                <w:rStyle w:val="a"/>
                <w:rFonts w:ascii="Arial" w:hAnsi="Arial" w:cs="Arial"/>
                <w:spacing w:val="-15"/>
                <w:sz w:val="24"/>
                <w:szCs w:val="24"/>
              </w:rPr>
              <w:t xml:space="preserve"> para alterar </w:t>
            </w:r>
            <w:proofErr w:type="spellStart"/>
            <w:r w:rsidRPr="00781083">
              <w:rPr>
                <w:rStyle w:val="a"/>
                <w:rFonts w:ascii="Arial" w:hAnsi="Arial" w:cs="Arial"/>
                <w:spacing w:val="-15"/>
                <w:sz w:val="24"/>
                <w:szCs w:val="24"/>
              </w:rPr>
              <w:lastRenderedPageBreak/>
              <w:t>la</w:t>
            </w:r>
            <w:r w:rsidRPr="00781083">
              <w:rPr>
                <w:rStyle w:val="a"/>
                <w:rFonts w:ascii="Arial" w:hAnsi="Arial" w:cs="Arial"/>
                <w:sz w:val="24"/>
                <w:szCs w:val="24"/>
              </w:rPr>
              <w:t>aparienc</w:t>
            </w:r>
            <w:r w:rsidRPr="00781083">
              <w:rPr>
                <w:rStyle w:val="l6"/>
                <w:rFonts w:ascii="Arial" w:hAnsi="Arial" w:cs="Arial"/>
                <w:sz w:val="24"/>
                <w:szCs w:val="24"/>
              </w:rPr>
              <w:t>ia</w:t>
            </w:r>
            <w:proofErr w:type="spellEnd"/>
            <w:r w:rsidRPr="00781083">
              <w:rPr>
                <w:rStyle w:val="l6"/>
                <w:rFonts w:ascii="Arial" w:hAnsi="Arial" w:cs="Arial"/>
                <w:sz w:val="24"/>
                <w:szCs w:val="24"/>
              </w:rPr>
              <w:t xml:space="preserve"> de la </w:t>
            </w:r>
            <w:proofErr w:type="spellStart"/>
            <w:r w:rsidRPr="00781083">
              <w:rPr>
                <w:rStyle w:val="l6"/>
                <w:rFonts w:ascii="Arial" w:hAnsi="Arial" w:cs="Arial"/>
                <w:sz w:val="24"/>
                <w:szCs w:val="24"/>
              </w:rPr>
              <w:t>interfaz</w:t>
            </w:r>
            <w:r w:rsidRPr="00781083">
              <w:rPr>
                <w:rStyle w:val="a"/>
                <w:rFonts w:ascii="Arial" w:hAnsi="Arial" w:cs="Arial"/>
                <w:spacing w:val="-15"/>
                <w:sz w:val="24"/>
                <w:szCs w:val="24"/>
              </w:rPr>
              <w:t>grafica</w:t>
            </w:r>
            <w:proofErr w:type="spellEnd"/>
            <w:r w:rsidRPr="00781083">
              <w:rPr>
                <w:rStyle w:val="a"/>
                <w:rFonts w:ascii="Arial" w:hAnsi="Arial" w:cs="Arial"/>
                <w:spacing w:val="-15"/>
                <w:sz w:val="24"/>
                <w:szCs w:val="24"/>
              </w:rPr>
              <w:t xml:space="preserve"> del programa</w:t>
            </w: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lastRenderedPageBreak/>
              <w:t>interfaz poco manipulable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86C04" w:rsidRPr="00781083" w:rsidTr="00A90474">
        <w:tc>
          <w:tcPr>
            <w:tcW w:w="2992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1083">
              <w:rPr>
                <w:rFonts w:ascii="Arial" w:hAnsi="Arial" w:cs="Arial"/>
                <w:sz w:val="24"/>
                <w:szCs w:val="24"/>
              </w:rPr>
              <w:t>Gc</w:t>
            </w:r>
            <w:proofErr w:type="spellEnd"/>
            <w:r w:rsidRPr="00781083">
              <w:rPr>
                <w:rFonts w:ascii="Arial" w:hAnsi="Arial" w:cs="Arial"/>
                <w:sz w:val="24"/>
                <w:szCs w:val="24"/>
              </w:rPr>
              <w:t xml:space="preserve"> mail</w:t>
            </w: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Permite gestionar varias cuentas a la vez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 xml:space="preserve">Lectura de </w:t>
            </w:r>
            <w:proofErr w:type="spellStart"/>
            <w:r w:rsidRPr="00781083">
              <w:rPr>
                <w:rFonts w:ascii="Arial" w:hAnsi="Arial" w:cs="Arial"/>
                <w:sz w:val="24"/>
                <w:szCs w:val="24"/>
              </w:rPr>
              <w:t>rss</w:t>
            </w:r>
            <w:proofErr w:type="spellEnd"/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Buscador integrado y libreta de direcciones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Soporte para reglas de filtrado</w:t>
            </w: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 xml:space="preserve">Corrector ortográfico en inglés/ alemán </w:t>
            </w:r>
          </w:p>
        </w:tc>
      </w:tr>
      <w:tr w:rsidR="00386C04" w:rsidRPr="00781083" w:rsidTr="00A90474">
        <w:tc>
          <w:tcPr>
            <w:tcW w:w="2992" w:type="dxa"/>
          </w:tcPr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81083">
              <w:rPr>
                <w:rFonts w:ascii="Arial" w:hAnsi="Arial" w:cs="Arial"/>
                <w:sz w:val="24"/>
                <w:szCs w:val="24"/>
              </w:rPr>
              <w:t>Incredimail</w:t>
            </w:r>
            <w:proofErr w:type="spellEnd"/>
          </w:p>
          <w:p w:rsidR="00386C04" w:rsidRPr="00781083" w:rsidRDefault="00386C04" w:rsidP="00386C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Muchos emoticones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Cuadro de estado personalizable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Búsqueda de correos rápido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Ameno y muy fácil de usar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Efectos 3D</w:t>
            </w:r>
          </w:p>
        </w:tc>
        <w:tc>
          <w:tcPr>
            <w:tcW w:w="2993" w:type="dxa"/>
          </w:tcPr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No introduce innovaciones significativas</w:t>
            </w:r>
          </w:p>
          <w:p w:rsidR="00386C04" w:rsidRPr="00781083" w:rsidRDefault="00386C04" w:rsidP="00386C04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81083">
              <w:rPr>
                <w:rFonts w:ascii="Arial" w:hAnsi="Arial" w:cs="Arial"/>
                <w:sz w:val="24"/>
                <w:szCs w:val="24"/>
              </w:rPr>
              <w:t>Los efectos especiales llegan a cansar</w:t>
            </w:r>
          </w:p>
          <w:p w:rsidR="00386C04" w:rsidRPr="00781083" w:rsidRDefault="00386C04" w:rsidP="00386C04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86C04" w:rsidRPr="00781083" w:rsidRDefault="00386C04" w:rsidP="00386C04">
      <w:pPr>
        <w:jc w:val="both"/>
        <w:rPr>
          <w:rFonts w:ascii="Arial" w:hAnsi="Arial" w:cs="Arial"/>
          <w:sz w:val="24"/>
          <w:szCs w:val="24"/>
        </w:rPr>
      </w:pP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drawing>
          <wp:inline distT="0" distB="0" distL="0" distR="0">
            <wp:extent cx="4638675" cy="371094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20" cy="3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lastRenderedPageBreak/>
        <w:t xml:space="preserve">Paso 1: dar </w:t>
      </w:r>
      <w:proofErr w:type="spellStart"/>
      <w:r>
        <w:rPr>
          <w:rFonts w:ascii="Courier New" w:hAnsi="Courier New" w:cs="Courier New"/>
          <w:sz w:val="24"/>
        </w:rPr>
        <w:t>click</w:t>
      </w:r>
      <w:proofErr w:type="spellEnd"/>
      <w:r>
        <w:rPr>
          <w:rFonts w:ascii="Courier New" w:hAnsi="Courier New" w:cs="Courier New"/>
          <w:sz w:val="24"/>
        </w:rPr>
        <w:t xml:space="preserve"> en donde dice regístrate ahora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drawing>
          <wp:inline distT="0" distB="0" distL="0" distR="0">
            <wp:extent cx="4448175" cy="355854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75" cy="35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>Paso 2: llena el formulario con tus datos, en ella escoge una cuenta de correo alternativo por si pierdes tu contraseña la puedas recuperar por algún otro correo.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lastRenderedPageBreak/>
        <w:drawing>
          <wp:inline distT="0" distB="0" distL="0" distR="0">
            <wp:extent cx="4655344" cy="372427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02" cy="372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Paso 3: al terminar de llenar el formulario con tus datos dar </w:t>
      </w:r>
      <w:proofErr w:type="spellStart"/>
      <w:r>
        <w:rPr>
          <w:rFonts w:ascii="Courier New" w:hAnsi="Courier New" w:cs="Courier New"/>
          <w:sz w:val="24"/>
        </w:rPr>
        <w:t>click</w:t>
      </w:r>
      <w:proofErr w:type="spellEnd"/>
      <w:r>
        <w:rPr>
          <w:rFonts w:ascii="Courier New" w:hAnsi="Courier New" w:cs="Courier New"/>
          <w:sz w:val="24"/>
        </w:rPr>
        <w:t xml:space="preserve"> en crear cuenta 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lastRenderedPageBreak/>
        <w:drawing>
          <wp:inline distT="0" distB="0" distL="0" distR="0">
            <wp:extent cx="5612130" cy="4489704"/>
            <wp:effectExtent l="19050" t="0" r="762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Y finalmente terminamos de crear la cuenta y nos deja en la bandeja de entrada </w:t>
      </w:r>
      <w:r w:rsidRPr="00552232">
        <w:rPr>
          <w:rFonts w:ascii="Courier New" w:hAnsi="Courier New" w:cs="Courier New"/>
          <w:sz w:val="24"/>
        </w:rPr>
        <w:sym w:font="Wingdings" w:char="F04A"/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Para personalizar tu cuenta de correo electrónico da </w:t>
      </w:r>
      <w:proofErr w:type="spellStart"/>
      <w:r>
        <w:rPr>
          <w:rFonts w:ascii="Courier New" w:hAnsi="Courier New" w:cs="Courier New"/>
          <w:sz w:val="24"/>
        </w:rPr>
        <w:t>click</w:t>
      </w:r>
      <w:proofErr w:type="spellEnd"/>
      <w:r>
        <w:rPr>
          <w:rFonts w:ascii="Courier New" w:hAnsi="Courier New" w:cs="Courier New"/>
          <w:sz w:val="24"/>
        </w:rPr>
        <w:t xml:space="preserve"> en el engrane que se encuentra en la esquina superior derecha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lastRenderedPageBreak/>
        <w:drawing>
          <wp:inline distT="0" distB="0" distL="0" distR="0">
            <wp:extent cx="5612130" cy="4489704"/>
            <wp:effectExtent l="19050" t="0" r="762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Paso 2: dar </w:t>
      </w:r>
      <w:proofErr w:type="spellStart"/>
      <w:r>
        <w:rPr>
          <w:rFonts w:ascii="Courier New" w:hAnsi="Courier New" w:cs="Courier New"/>
          <w:sz w:val="24"/>
        </w:rPr>
        <w:t>click</w:t>
      </w:r>
      <w:proofErr w:type="spellEnd"/>
      <w:r>
        <w:rPr>
          <w:rFonts w:ascii="Courier New" w:hAnsi="Courier New" w:cs="Courier New"/>
          <w:sz w:val="24"/>
        </w:rPr>
        <w:t xml:space="preserve"> en donde dice configuración de pantalla.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lastRenderedPageBreak/>
        <w:drawing>
          <wp:inline distT="0" distB="0" distL="0" distR="0">
            <wp:extent cx="5612130" cy="4489704"/>
            <wp:effectExtent l="19050" t="0" r="762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sz w:val="24"/>
        </w:rPr>
        <w:t xml:space="preserve">Paso 3: una vez que le damos </w:t>
      </w:r>
      <w:proofErr w:type="spellStart"/>
      <w:r>
        <w:rPr>
          <w:rFonts w:ascii="Courier New" w:hAnsi="Courier New" w:cs="Courier New"/>
          <w:sz w:val="24"/>
        </w:rPr>
        <w:t>click</w:t>
      </w:r>
      <w:proofErr w:type="spellEnd"/>
      <w:r>
        <w:rPr>
          <w:rFonts w:ascii="Courier New" w:hAnsi="Courier New" w:cs="Courier New"/>
          <w:sz w:val="24"/>
        </w:rPr>
        <w:t xml:space="preserve"> nos aparecen varias opciones a escoger para personalizar nuestro correo, ya solamente tienes que escoger entre las opciones que se muestran para personalizar tu correo a tu gusto </w:t>
      </w:r>
      <w:r w:rsidRPr="00552232">
        <w:rPr>
          <w:rFonts w:ascii="Courier New" w:hAnsi="Courier New" w:cs="Courier New"/>
          <w:sz w:val="24"/>
        </w:rPr>
        <w:sym w:font="Wingdings" w:char="F04A"/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</w:p>
    <w:p w:rsidR="00386C04" w:rsidRPr="00695878" w:rsidRDefault="00386C04" w:rsidP="00386C04">
      <w:pPr>
        <w:jc w:val="both"/>
        <w:rPr>
          <w:rFonts w:ascii="Courier New" w:hAnsi="Courier New" w:cs="Courier New"/>
          <w:sz w:val="24"/>
        </w:rPr>
      </w:pPr>
    </w:p>
    <w:p w:rsidR="00386C04" w:rsidRDefault="00386C04" w:rsidP="00386C04">
      <w:pPr>
        <w:jc w:val="both"/>
        <w:rPr>
          <w:rFonts w:ascii="Courier New" w:hAnsi="Courier New" w:cs="Courier New"/>
          <w:sz w:val="32"/>
        </w:rPr>
      </w:pPr>
      <w:r>
        <w:rPr>
          <w:rFonts w:ascii="Courier New" w:hAnsi="Courier New" w:cs="Courier New"/>
          <w:sz w:val="32"/>
        </w:rPr>
        <w:t>¿Qué es una lista de correos?</w:t>
      </w:r>
    </w:p>
    <w:p w:rsidR="00386C04" w:rsidRDefault="00386C04" w:rsidP="00386C04">
      <w:pPr>
        <w:jc w:val="both"/>
        <w:rPr>
          <w:rFonts w:ascii="Courier New" w:hAnsi="Courier New" w:cs="Courier New"/>
          <w:noProof/>
          <w:sz w:val="24"/>
          <w:lang w:eastAsia="es-MX"/>
        </w:rPr>
      </w:pPr>
      <w:r>
        <w:rPr>
          <w:rFonts w:ascii="Courier New" w:hAnsi="Courier New" w:cs="Courier New"/>
          <w:noProof/>
          <w:sz w:val="24"/>
          <w:lang w:eastAsia="es-MX"/>
        </w:rPr>
        <w:t>Una lista de correos es una direccion de correo electronico que cuando se envia un mensaje a esa direccion el mensaje éste le llega a todas las personas que estás suscritas en la lista.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>
        <w:rPr>
          <w:rFonts w:ascii="Courier New" w:hAnsi="Courier New" w:cs="Courier New"/>
          <w:noProof/>
          <w:sz w:val="24"/>
          <w:lang w:eastAsia="es-MX"/>
        </w:rPr>
        <w:lastRenderedPageBreak/>
        <w:drawing>
          <wp:inline distT="0" distB="0" distL="0" distR="0">
            <wp:extent cx="4638675" cy="3710940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220" cy="371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Courier New" w:hAnsi="Courier New" w:cs="Courier New"/>
          <w:noProof/>
          <w:sz w:val="24"/>
          <w:lang w:eastAsia="es-MX"/>
        </w:rPr>
      </w:pPr>
    </w:p>
    <w:p w:rsidR="00386C04" w:rsidRPr="00D327F2" w:rsidRDefault="00386C04" w:rsidP="00386C04">
      <w:pPr>
        <w:jc w:val="both"/>
        <w:rPr>
          <w:rFonts w:ascii="Courier New" w:hAnsi="Courier New" w:cs="Courier New"/>
          <w:noProof/>
          <w:sz w:val="32"/>
          <w:lang w:eastAsia="es-MX"/>
        </w:rPr>
      </w:pPr>
      <w:r w:rsidRPr="00D327F2">
        <w:rPr>
          <w:rFonts w:ascii="Courier New" w:hAnsi="Courier New" w:cs="Courier New"/>
          <w:noProof/>
          <w:sz w:val="32"/>
          <w:lang w:eastAsia="es-MX"/>
        </w:rPr>
        <w:t>¿Cómo FUNCIONA UNA LISTA DE CORREOS?</w:t>
      </w:r>
    </w:p>
    <w:p w:rsidR="00386C04" w:rsidRDefault="00386C04" w:rsidP="00386C04">
      <w:pPr>
        <w:jc w:val="both"/>
        <w:rPr>
          <w:rFonts w:ascii="Courier New" w:hAnsi="Courier New" w:cs="Courier New"/>
          <w:sz w:val="24"/>
        </w:rPr>
      </w:pPr>
      <w:r w:rsidRPr="00793476">
        <w:rPr>
          <w:rFonts w:ascii="Courier New" w:hAnsi="Courier New" w:cs="Courier New"/>
          <w:sz w:val="24"/>
        </w:rPr>
        <w:t>En las listas de correo hay una figura que es el mayordomo de listas que gestiona la automatización de las altas, bajas y otras opciones de todas las listas disponibles en un dominio. Cuando alguien se suscribe a una lista de correo, a partir de ese momento recibe todos los mensajes que la gente envíe a la lista. Si desea dar su opinión sobre un tema simplemente debe enviar un mensaje y lo recibirán todos los que están suscritos.</w:t>
      </w:r>
    </w:p>
    <w:p w:rsidR="00386C04" w:rsidRPr="00793476" w:rsidRDefault="00386C04" w:rsidP="00386C04">
      <w:pPr>
        <w:jc w:val="both"/>
        <w:rPr>
          <w:rFonts w:ascii="Courier New" w:hAnsi="Courier New" w:cs="Courier New"/>
          <w:sz w:val="28"/>
        </w:rPr>
      </w:pPr>
      <w:r>
        <w:rPr>
          <w:rFonts w:ascii="Courier New" w:hAnsi="Courier New" w:cs="Courier New"/>
          <w:noProof/>
          <w:sz w:val="28"/>
          <w:lang w:eastAsia="es-MX"/>
        </w:rPr>
        <w:lastRenderedPageBreak/>
        <w:drawing>
          <wp:inline distT="0" distB="0" distL="0" distR="0">
            <wp:extent cx="5612130" cy="4489704"/>
            <wp:effectExtent l="19050" t="0" r="762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04" w:rsidRDefault="00386C04" w:rsidP="00386C04">
      <w:pPr>
        <w:jc w:val="both"/>
        <w:rPr>
          <w:rFonts w:ascii="Arial" w:hAnsi="Arial" w:cs="Arial"/>
          <w:sz w:val="24"/>
          <w:szCs w:val="24"/>
        </w:rPr>
      </w:pPr>
    </w:p>
    <w:p w:rsidR="00386C04" w:rsidRPr="004D2708" w:rsidRDefault="00386C04" w:rsidP="00386C04">
      <w:pPr>
        <w:jc w:val="both"/>
        <w:rPr>
          <w:rFonts w:ascii="Courier New" w:hAnsi="Courier New" w:cs="Courier New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948"/>
        <w:gridCol w:w="2064"/>
        <w:gridCol w:w="2593"/>
        <w:gridCol w:w="2449"/>
      </w:tblGrid>
      <w:tr w:rsidR="00386C04" w:rsidRPr="004D2708" w:rsidTr="00A90474">
        <w:tc>
          <w:tcPr>
            <w:tcW w:w="2244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</w:p>
        </w:tc>
        <w:tc>
          <w:tcPr>
            <w:tcW w:w="2244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32"/>
                <w:szCs w:val="24"/>
                <w:lang w:val="en-US"/>
              </w:rPr>
            </w:pPr>
            <w:proofErr w:type="spellStart"/>
            <w:r w:rsidRPr="004D2708">
              <w:rPr>
                <w:rFonts w:ascii="Courier New" w:hAnsi="Courier New" w:cs="Courier New"/>
                <w:sz w:val="32"/>
                <w:szCs w:val="24"/>
                <w:lang w:val="en-US"/>
              </w:rPr>
              <w:t>Tipo</w:t>
            </w:r>
            <w:proofErr w:type="spellEnd"/>
            <w:r w:rsidRPr="004D2708">
              <w:rPr>
                <w:rFonts w:ascii="Courier New" w:hAnsi="Courier New" w:cs="Courier New"/>
                <w:sz w:val="32"/>
                <w:szCs w:val="24"/>
                <w:lang w:val="en-US"/>
              </w:rPr>
              <w:t xml:space="preserve"> de software</w:t>
            </w:r>
          </w:p>
        </w:tc>
        <w:tc>
          <w:tcPr>
            <w:tcW w:w="2245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32"/>
                <w:szCs w:val="24"/>
                <w:lang w:val="en-US"/>
              </w:rPr>
            </w:pPr>
            <w:proofErr w:type="spellStart"/>
            <w:r w:rsidRPr="004D2708">
              <w:rPr>
                <w:rFonts w:ascii="Courier New" w:hAnsi="Courier New" w:cs="Courier New"/>
                <w:sz w:val="32"/>
                <w:szCs w:val="24"/>
                <w:lang w:val="en-US"/>
              </w:rPr>
              <w:t>ventajas</w:t>
            </w:r>
            <w:proofErr w:type="spellEnd"/>
          </w:p>
        </w:tc>
        <w:tc>
          <w:tcPr>
            <w:tcW w:w="2245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32"/>
                <w:szCs w:val="24"/>
                <w:lang w:val="en-US"/>
              </w:rPr>
            </w:pPr>
            <w:proofErr w:type="spellStart"/>
            <w:r w:rsidRPr="004D2708">
              <w:rPr>
                <w:rFonts w:ascii="Courier New" w:hAnsi="Courier New" w:cs="Courier New"/>
                <w:sz w:val="32"/>
                <w:szCs w:val="24"/>
                <w:lang w:val="en-US"/>
              </w:rPr>
              <w:t>Desventajas</w:t>
            </w:r>
            <w:proofErr w:type="spellEnd"/>
          </w:p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32"/>
                <w:szCs w:val="24"/>
                <w:lang w:val="en-US"/>
              </w:rPr>
            </w:pPr>
          </w:p>
        </w:tc>
      </w:tr>
      <w:tr w:rsidR="00386C04" w:rsidRPr="004D2708" w:rsidTr="00A90474">
        <w:tc>
          <w:tcPr>
            <w:tcW w:w="2244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4D2708">
              <w:rPr>
                <w:rFonts w:ascii="Courier New" w:hAnsi="Courier New" w:cs="Courier New"/>
                <w:sz w:val="24"/>
                <w:szCs w:val="24"/>
              </w:rPr>
              <w:t>1. Sistema Operativo LINUX</w:t>
            </w:r>
          </w:p>
        </w:tc>
        <w:tc>
          <w:tcPr>
            <w:tcW w:w="2244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  <w:lang w:val="en-US"/>
              </w:rPr>
            </w:pPr>
            <w:r w:rsidRPr="004D2708">
              <w:rPr>
                <w:rFonts w:ascii="Courier New" w:hAnsi="Courier New" w:cs="Courier New"/>
                <w:sz w:val="24"/>
                <w:szCs w:val="24"/>
                <w:lang w:val="en-US"/>
              </w:rPr>
              <w:t xml:space="preserve">Software </w:t>
            </w:r>
            <w:proofErr w:type="spellStart"/>
            <w:r w:rsidRPr="004D2708">
              <w:rPr>
                <w:rFonts w:ascii="Courier New" w:hAnsi="Courier New" w:cs="Courier New"/>
                <w:sz w:val="24"/>
                <w:szCs w:val="24"/>
                <w:lang w:val="en-US"/>
              </w:rPr>
              <w:t>libre</w:t>
            </w:r>
            <w:proofErr w:type="spellEnd"/>
          </w:p>
        </w:tc>
        <w:tc>
          <w:tcPr>
            <w:tcW w:w="2245" w:type="dxa"/>
          </w:tcPr>
          <w:p w:rsidR="00386C04" w:rsidRPr="002F416C" w:rsidRDefault="00386C04" w:rsidP="00386C04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El mejor costo del mercado, gratuito o un precio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simbolico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por el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cd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.</w:t>
            </w:r>
          </w:p>
          <w:p w:rsidR="00386C04" w:rsidRPr="002F416C" w:rsidRDefault="00386C04" w:rsidP="00386C04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Tienes una enorme cantidad de software libre para este sistema</w:t>
            </w:r>
          </w:p>
          <w:p w:rsidR="00386C04" w:rsidRPr="002F416C" w:rsidRDefault="00386C04" w:rsidP="00386C04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lastRenderedPageBreak/>
              <w:t>Mayor estabilidad por algo lo usan en servidores de alto rendimiento</w:t>
            </w:r>
          </w:p>
          <w:p w:rsidR="00386C04" w:rsidRPr="002F416C" w:rsidRDefault="00386C04" w:rsidP="00386C04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Entorno grafico (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beryl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) mejor que el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aero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de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windows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…</w:t>
            </w:r>
          </w:p>
          <w:p w:rsidR="00386C04" w:rsidRPr="002F416C" w:rsidRDefault="00386C04" w:rsidP="00386C04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Existen distribuciones de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linux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para diversos tipos de equipo, hasta para maquinas de 64 bits.</w:t>
            </w:r>
          </w:p>
          <w:p w:rsidR="00386C04" w:rsidRPr="002F416C" w:rsidRDefault="00386C04" w:rsidP="00386C04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Las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vulneralidades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son detectadas y corregidas más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rapidamente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que cualquier otro sistema operativo.</w:t>
            </w:r>
          </w:p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245" w:type="dxa"/>
          </w:tcPr>
          <w:p w:rsidR="00386C04" w:rsidRPr="002F416C" w:rsidRDefault="00386C04" w:rsidP="00386C04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lastRenderedPageBreak/>
              <w:t xml:space="preserve">Para algunas cosas debes de saber usar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unix</w:t>
            </w:r>
            <w:proofErr w:type="spellEnd"/>
          </w:p>
          <w:p w:rsidR="00386C04" w:rsidRPr="002F416C" w:rsidRDefault="00386C04" w:rsidP="00386C04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La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mayoria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de los ISP no dan soporte para algo que no sea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windows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 (ignorante</w:t>
            </w: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lastRenderedPageBreak/>
              <w:t>s).</w:t>
            </w:r>
          </w:p>
          <w:p w:rsidR="00386C04" w:rsidRPr="002F416C" w:rsidRDefault="00386C04" w:rsidP="00386C04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No Existe mucho software comercial.</w:t>
            </w:r>
          </w:p>
          <w:p w:rsidR="00386C04" w:rsidRPr="002F416C" w:rsidRDefault="00386C04" w:rsidP="00386C04">
            <w:pPr>
              <w:numPr>
                <w:ilvl w:val="0"/>
                <w:numId w:val="6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Muchos juegos no corren en </w:t>
            </w:r>
            <w:proofErr w:type="spellStart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linux</w:t>
            </w:r>
            <w:proofErr w:type="spellEnd"/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.</w:t>
            </w:r>
          </w:p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  <w:tr w:rsidR="00386C04" w:rsidRPr="004D2708" w:rsidTr="00A90474">
        <w:tc>
          <w:tcPr>
            <w:tcW w:w="2244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D2708">
              <w:rPr>
                <w:rFonts w:ascii="Courier New" w:hAnsi="Courier New" w:cs="Courier New"/>
                <w:sz w:val="24"/>
                <w:szCs w:val="24"/>
              </w:rPr>
              <w:lastRenderedPageBreak/>
              <w:t>Safari</w:t>
            </w:r>
          </w:p>
        </w:tc>
        <w:tc>
          <w:tcPr>
            <w:tcW w:w="2244" w:type="dxa"/>
          </w:tcPr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  <w:r w:rsidRPr="004D2708">
              <w:rPr>
                <w:rFonts w:ascii="Courier New" w:hAnsi="Courier New" w:cs="Courier New"/>
                <w:sz w:val="24"/>
                <w:szCs w:val="24"/>
              </w:rPr>
              <w:t>Software de propietario</w:t>
            </w:r>
          </w:p>
        </w:tc>
        <w:tc>
          <w:tcPr>
            <w:tcW w:w="2245" w:type="dxa"/>
          </w:tcPr>
          <w:p w:rsidR="00386C04" w:rsidRPr="002F416C" w:rsidRDefault="00386C04" w:rsidP="00386C04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mejor interfaz grafica del mercado</w:t>
            </w:r>
          </w:p>
          <w:p w:rsidR="00386C04" w:rsidRPr="002F416C" w:rsidRDefault="00386C04" w:rsidP="00386C04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Ideal para diseño grafico.</w:t>
            </w:r>
          </w:p>
          <w:p w:rsidR="00386C04" w:rsidRPr="002F416C" w:rsidRDefault="00386C04" w:rsidP="00386C04">
            <w:pPr>
              <w:numPr>
                <w:ilvl w:val="0"/>
                <w:numId w:val="7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Es muy </w:t>
            </w: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lastRenderedPageBreak/>
              <w:t>estable</w:t>
            </w:r>
          </w:p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2245" w:type="dxa"/>
          </w:tcPr>
          <w:p w:rsidR="00386C04" w:rsidRPr="002F416C" w:rsidRDefault="00386C04" w:rsidP="00386C04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lastRenderedPageBreak/>
              <w:t>Costoso (aunque viene incluido con la maquina)</w:t>
            </w:r>
          </w:p>
          <w:p w:rsidR="00386C04" w:rsidRPr="002F416C" w:rsidRDefault="00386C04" w:rsidP="00386C04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 xml:space="preserve">Existe poco software </w:t>
            </w: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lastRenderedPageBreak/>
              <w:t>para este sistema operativo.</w:t>
            </w:r>
          </w:p>
          <w:p w:rsidR="00386C04" w:rsidRPr="002F416C" w:rsidRDefault="00386C04" w:rsidP="00386C04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</w:pPr>
            <w:r w:rsidRPr="002F416C">
              <w:rPr>
                <w:rFonts w:ascii="Courier New" w:eastAsia="Times New Roman" w:hAnsi="Courier New" w:cs="Courier New"/>
                <w:sz w:val="24"/>
                <w:szCs w:val="24"/>
                <w:lang w:eastAsia="es-MX"/>
              </w:rPr>
              <w:t>Es más complicado encontrar gente que la pueda arreglar en caso de fallas.</w:t>
            </w:r>
          </w:p>
          <w:p w:rsidR="00386C04" w:rsidRPr="004D2708" w:rsidRDefault="00386C04" w:rsidP="00386C04">
            <w:pPr>
              <w:jc w:val="both"/>
              <w:rPr>
                <w:rFonts w:ascii="Courier New" w:hAnsi="Courier New" w:cs="Courier New"/>
                <w:sz w:val="24"/>
                <w:szCs w:val="24"/>
              </w:rPr>
            </w:pPr>
          </w:p>
        </w:tc>
      </w:tr>
    </w:tbl>
    <w:p w:rsidR="00386C04" w:rsidRPr="004D2708" w:rsidRDefault="00386C04" w:rsidP="00386C04">
      <w:pPr>
        <w:jc w:val="both"/>
        <w:rPr>
          <w:rFonts w:ascii="Courier New" w:hAnsi="Courier New" w:cs="Courier New"/>
          <w:sz w:val="24"/>
          <w:szCs w:val="24"/>
        </w:rPr>
      </w:pPr>
    </w:p>
    <w:p w:rsidR="00386C04" w:rsidRPr="004D2708" w:rsidRDefault="00386C04" w:rsidP="00386C04">
      <w:pPr>
        <w:jc w:val="both"/>
        <w:rPr>
          <w:rFonts w:ascii="Courier New" w:hAnsi="Courier New" w:cs="Courier New"/>
          <w:b/>
          <w:sz w:val="32"/>
          <w:szCs w:val="24"/>
        </w:rPr>
      </w:pPr>
      <w:r w:rsidRPr="004D2708">
        <w:rPr>
          <w:rFonts w:ascii="Courier New" w:hAnsi="Courier New" w:cs="Courier New"/>
          <w:b/>
          <w:sz w:val="32"/>
          <w:szCs w:val="24"/>
        </w:rPr>
        <w:t>Software libre:</w:t>
      </w:r>
    </w:p>
    <w:p w:rsidR="00386C04" w:rsidRPr="004D2708" w:rsidRDefault="00386C04" w:rsidP="00386C04">
      <w:pPr>
        <w:jc w:val="both"/>
        <w:rPr>
          <w:rStyle w:val="tgc"/>
          <w:rFonts w:ascii="Courier New" w:hAnsi="Courier New" w:cs="Courier New"/>
          <w:b/>
          <w:sz w:val="24"/>
          <w:szCs w:val="24"/>
        </w:rPr>
      </w:pP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El </w:t>
      </w:r>
      <w:r w:rsidRPr="004D2708">
        <w:rPr>
          <w:rStyle w:val="tgc"/>
          <w:rFonts w:ascii="Courier New" w:hAnsi="Courier New" w:cs="Courier New"/>
          <w:b/>
          <w:bCs/>
          <w:sz w:val="24"/>
          <w:szCs w:val="24"/>
        </w:rPr>
        <w:t>software libre</w:t>
      </w: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 es un tipo de programas de ordenador que respeta nuestra libertad. Utilizar </w:t>
      </w:r>
      <w:r w:rsidRPr="004D2708">
        <w:rPr>
          <w:rStyle w:val="tgc"/>
          <w:rFonts w:ascii="Courier New" w:hAnsi="Courier New" w:cs="Courier New"/>
          <w:b/>
          <w:bCs/>
          <w:sz w:val="24"/>
          <w:szCs w:val="24"/>
        </w:rPr>
        <w:t>software libre</w:t>
      </w: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 es una decisión política y ética que nos permite ejercer nuestro derecho a aprender y a compartir lo que aprendemos con otras personas.</w:t>
      </w:r>
    </w:p>
    <w:p w:rsidR="00386C04" w:rsidRPr="004D2708" w:rsidRDefault="00386C04" w:rsidP="00386C04">
      <w:pPr>
        <w:jc w:val="both"/>
        <w:rPr>
          <w:rFonts w:ascii="Courier New" w:hAnsi="Courier New" w:cs="Courier New"/>
          <w:b/>
          <w:sz w:val="32"/>
          <w:szCs w:val="24"/>
        </w:rPr>
      </w:pPr>
      <w:r w:rsidRPr="004D2708">
        <w:rPr>
          <w:rFonts w:ascii="Courier New" w:hAnsi="Courier New" w:cs="Courier New"/>
          <w:b/>
          <w:sz w:val="32"/>
          <w:szCs w:val="24"/>
        </w:rPr>
        <w:t>Software de propietario:</w:t>
      </w:r>
    </w:p>
    <w:p w:rsidR="00386C04" w:rsidRPr="004D2708" w:rsidRDefault="00386C04" w:rsidP="00386C04">
      <w:pPr>
        <w:jc w:val="both"/>
        <w:rPr>
          <w:rStyle w:val="tgc"/>
          <w:rFonts w:ascii="Courier New" w:hAnsi="Courier New" w:cs="Courier New"/>
          <w:sz w:val="24"/>
          <w:szCs w:val="24"/>
        </w:rPr>
      </w:pP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El </w:t>
      </w:r>
      <w:r w:rsidRPr="004D2708">
        <w:rPr>
          <w:rStyle w:val="tgc"/>
          <w:rFonts w:ascii="Courier New" w:hAnsi="Courier New" w:cs="Courier New"/>
          <w:b/>
          <w:bCs/>
          <w:sz w:val="24"/>
          <w:szCs w:val="24"/>
        </w:rPr>
        <w:t>software propietario</w:t>
      </w: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 se refiere a cualquier programa informático en el que los usuarios tienen limitadas las posibilidades de usarlo, modificarlo o redistribuirlo (con o sin modificaciones), o cuyo código fuente no está disponible o el acceso a éste se encuentra restringido.</w:t>
      </w:r>
    </w:p>
    <w:p w:rsidR="00386C04" w:rsidRPr="002F416C" w:rsidRDefault="00386C04" w:rsidP="00386C04">
      <w:pPr>
        <w:spacing w:after="0" w:line="240" w:lineRule="auto"/>
        <w:jc w:val="both"/>
        <w:rPr>
          <w:rFonts w:ascii="Courier New" w:eastAsia="Times New Roman" w:hAnsi="Courier New" w:cs="Courier New"/>
          <w:sz w:val="32"/>
          <w:szCs w:val="24"/>
          <w:lang w:eastAsia="es-MX"/>
        </w:rPr>
      </w:pPr>
      <w:r w:rsidRPr="004D2708">
        <w:rPr>
          <w:rFonts w:ascii="Courier New" w:eastAsia="Times New Roman" w:hAnsi="Courier New" w:cs="Courier New"/>
          <w:b/>
          <w:bCs/>
          <w:sz w:val="32"/>
          <w:szCs w:val="24"/>
          <w:lang w:eastAsia="es-MX"/>
        </w:rPr>
        <w:t>Sistema</w:t>
      </w:r>
      <w:r w:rsidRPr="002F416C">
        <w:rPr>
          <w:rFonts w:ascii="Courier New" w:eastAsia="Times New Roman" w:hAnsi="Courier New" w:cs="Courier New"/>
          <w:b/>
          <w:bCs/>
          <w:sz w:val="32"/>
          <w:szCs w:val="24"/>
          <w:lang w:eastAsia="es-MX"/>
        </w:rPr>
        <w:t xml:space="preserve"> operativo</w:t>
      </w:r>
      <w:r w:rsidRPr="004D2708">
        <w:rPr>
          <w:rFonts w:ascii="Courier New" w:eastAsia="Times New Roman" w:hAnsi="Courier New" w:cs="Courier New"/>
          <w:sz w:val="32"/>
          <w:szCs w:val="24"/>
          <w:lang w:eastAsia="es-MX"/>
        </w:rPr>
        <w:t>:</w:t>
      </w:r>
    </w:p>
    <w:p w:rsidR="00386C04" w:rsidRDefault="00386C04" w:rsidP="00386C04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2F416C">
        <w:rPr>
          <w:rFonts w:ascii="Courier New" w:eastAsia="Times New Roman" w:hAnsi="Courier New" w:cs="Courier New"/>
          <w:sz w:val="24"/>
          <w:szCs w:val="24"/>
          <w:lang w:eastAsia="es-MX"/>
        </w:rPr>
        <w:t>Conjunto de órdenes y programas que controlan los procesos básicos de una computadora y permiten el funcionamiento de otros programas.</w:t>
      </w:r>
    </w:p>
    <w:p w:rsidR="00386C04" w:rsidRPr="004D2708" w:rsidRDefault="00386C04" w:rsidP="00386C04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</w:p>
    <w:p w:rsidR="00386C04" w:rsidRPr="004D2708" w:rsidRDefault="00386C04" w:rsidP="00386C04">
      <w:pPr>
        <w:spacing w:after="0" w:line="240" w:lineRule="auto"/>
        <w:jc w:val="both"/>
        <w:rPr>
          <w:rFonts w:ascii="Courier New" w:eastAsia="Times New Roman" w:hAnsi="Courier New" w:cs="Courier New"/>
          <w:b/>
          <w:sz w:val="32"/>
          <w:szCs w:val="24"/>
          <w:lang w:eastAsia="es-MX"/>
        </w:rPr>
      </w:pPr>
      <w:r w:rsidRPr="004D2708">
        <w:rPr>
          <w:rFonts w:ascii="Courier New" w:eastAsia="Times New Roman" w:hAnsi="Courier New" w:cs="Courier New"/>
          <w:b/>
          <w:sz w:val="32"/>
          <w:szCs w:val="24"/>
          <w:lang w:eastAsia="es-MX"/>
        </w:rPr>
        <w:t>Hoja de cálculo:</w:t>
      </w:r>
    </w:p>
    <w:p w:rsidR="00386C04" w:rsidRPr="004D2708" w:rsidRDefault="00386C04" w:rsidP="00386C04">
      <w:pPr>
        <w:spacing w:after="0" w:line="240" w:lineRule="auto"/>
        <w:jc w:val="both"/>
        <w:rPr>
          <w:rStyle w:val="tgc"/>
          <w:rFonts w:ascii="Courier New" w:hAnsi="Courier New" w:cs="Courier New"/>
          <w:sz w:val="24"/>
          <w:szCs w:val="24"/>
        </w:rPr>
      </w:pP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Una </w:t>
      </w:r>
      <w:r w:rsidRPr="004D2708">
        <w:rPr>
          <w:rStyle w:val="tgc"/>
          <w:rFonts w:ascii="Courier New" w:hAnsi="Courier New" w:cs="Courier New"/>
          <w:b/>
          <w:bCs/>
          <w:sz w:val="24"/>
          <w:szCs w:val="24"/>
        </w:rPr>
        <w:t>hoja de cálculo</w:t>
      </w: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 o planilla electrónica es un tipo de documento, que permite manipular datos numéricos y alfanuméricos dispuestos en forma de tablas compuestas por celdas (las cuales se suelen organizar en una matriz bidimensional de filas y columnas).</w:t>
      </w:r>
    </w:p>
    <w:p w:rsidR="00386C04" w:rsidRPr="004D2708" w:rsidRDefault="00386C04" w:rsidP="00386C04">
      <w:pPr>
        <w:spacing w:after="0" w:line="240" w:lineRule="auto"/>
        <w:jc w:val="both"/>
        <w:rPr>
          <w:rStyle w:val="tgc"/>
          <w:rFonts w:ascii="Courier New" w:hAnsi="Courier New" w:cs="Courier New"/>
          <w:sz w:val="24"/>
          <w:szCs w:val="24"/>
        </w:rPr>
      </w:pPr>
    </w:p>
    <w:p w:rsidR="00386C04" w:rsidRPr="004D2708" w:rsidRDefault="00386C04" w:rsidP="00386C04">
      <w:pPr>
        <w:spacing w:after="0" w:line="240" w:lineRule="auto"/>
        <w:jc w:val="both"/>
        <w:rPr>
          <w:rStyle w:val="tgc"/>
          <w:rFonts w:ascii="Courier New" w:hAnsi="Courier New" w:cs="Courier New"/>
          <w:b/>
          <w:sz w:val="32"/>
          <w:szCs w:val="24"/>
        </w:rPr>
      </w:pPr>
      <w:r w:rsidRPr="004D2708">
        <w:rPr>
          <w:rStyle w:val="tgc"/>
          <w:rFonts w:ascii="Courier New" w:hAnsi="Courier New" w:cs="Courier New"/>
          <w:b/>
          <w:sz w:val="32"/>
          <w:szCs w:val="24"/>
        </w:rPr>
        <w:t>Procesador de texto:</w:t>
      </w:r>
    </w:p>
    <w:p w:rsidR="00386C04" w:rsidRPr="002F416C" w:rsidRDefault="00386C04" w:rsidP="00386C04">
      <w:pPr>
        <w:spacing w:after="0" w:line="240" w:lineRule="auto"/>
        <w:jc w:val="both"/>
        <w:rPr>
          <w:rFonts w:ascii="Courier New" w:eastAsia="Times New Roman" w:hAnsi="Courier New" w:cs="Courier New"/>
          <w:sz w:val="24"/>
          <w:szCs w:val="24"/>
          <w:lang w:eastAsia="es-MX"/>
        </w:rPr>
      </w:pPr>
      <w:r w:rsidRPr="004D2708">
        <w:rPr>
          <w:rStyle w:val="tgc"/>
          <w:rFonts w:ascii="Courier New" w:hAnsi="Courier New" w:cs="Courier New"/>
          <w:sz w:val="24"/>
          <w:szCs w:val="24"/>
        </w:rPr>
        <w:lastRenderedPageBreak/>
        <w:t xml:space="preserve">Los </w:t>
      </w:r>
      <w:r w:rsidRPr="004D2708">
        <w:rPr>
          <w:rStyle w:val="tgc"/>
          <w:rFonts w:ascii="Courier New" w:hAnsi="Courier New" w:cs="Courier New"/>
          <w:b/>
          <w:bCs/>
          <w:sz w:val="24"/>
          <w:szCs w:val="24"/>
        </w:rPr>
        <w:t>procesadores de textos</w:t>
      </w:r>
      <w:r w:rsidRPr="004D2708">
        <w:rPr>
          <w:rStyle w:val="tgc"/>
          <w:rFonts w:ascii="Courier New" w:hAnsi="Courier New" w:cs="Courier New"/>
          <w:sz w:val="24"/>
          <w:szCs w:val="24"/>
        </w:rPr>
        <w:t xml:space="preserve"> son una clase de software con múltiples funcionalidades para la redacción, con diferentes tipografías, tamaños de letras o caracteres, colores, tipos de párrafos, efectos artísticos y otras opciones.</w:t>
      </w:r>
    </w:p>
    <w:p w:rsidR="00386C04" w:rsidRPr="002F416C" w:rsidRDefault="00386C04" w:rsidP="00386C04">
      <w:pPr>
        <w:rPr>
          <w:rStyle w:val="tgc"/>
          <w:rFonts w:ascii="Arial" w:hAnsi="Arial" w:cs="Arial"/>
          <w:sz w:val="24"/>
          <w:szCs w:val="24"/>
        </w:rPr>
      </w:pPr>
    </w:p>
    <w:p w:rsidR="00386C04" w:rsidRPr="002F416C" w:rsidRDefault="00386C04" w:rsidP="00386C04"/>
    <w:p w:rsidR="00386C04" w:rsidRPr="00386C04" w:rsidRDefault="00386C04" w:rsidP="00386C04">
      <w:pPr>
        <w:jc w:val="both"/>
        <w:rPr>
          <w:rFonts w:ascii="Arial" w:hAnsi="Arial" w:cs="Arial"/>
          <w:sz w:val="24"/>
          <w:szCs w:val="24"/>
        </w:rPr>
      </w:pPr>
    </w:p>
    <w:sectPr w:rsidR="00386C04" w:rsidRPr="00386C04" w:rsidSect="004A43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97437"/>
    <w:multiLevelType w:val="multilevel"/>
    <w:tmpl w:val="4712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757FA"/>
    <w:multiLevelType w:val="multilevel"/>
    <w:tmpl w:val="B9CE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7D4594"/>
    <w:multiLevelType w:val="multilevel"/>
    <w:tmpl w:val="8D94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63D0D"/>
    <w:multiLevelType w:val="hybridMultilevel"/>
    <w:tmpl w:val="E424D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66C35"/>
    <w:multiLevelType w:val="hybridMultilevel"/>
    <w:tmpl w:val="400678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552BC3"/>
    <w:multiLevelType w:val="multilevel"/>
    <w:tmpl w:val="1B80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2853CB"/>
    <w:multiLevelType w:val="hybridMultilevel"/>
    <w:tmpl w:val="8F4E2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AF7834"/>
    <w:multiLevelType w:val="hybridMultilevel"/>
    <w:tmpl w:val="DBF862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86C04"/>
    <w:rsid w:val="00386C04"/>
    <w:rsid w:val="004A43C3"/>
    <w:rsid w:val="00910EF0"/>
    <w:rsid w:val="00FB6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3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C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6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86C04"/>
    <w:rPr>
      <w:b/>
      <w:bCs/>
    </w:rPr>
  </w:style>
  <w:style w:type="paragraph" w:styleId="ListParagraph">
    <w:name w:val="List Paragraph"/>
    <w:basedOn w:val="Normal"/>
    <w:uiPriority w:val="34"/>
    <w:qFormat/>
    <w:rsid w:val="00386C04"/>
    <w:pPr>
      <w:ind w:left="720"/>
      <w:contextualSpacing/>
    </w:pPr>
  </w:style>
  <w:style w:type="character" w:customStyle="1" w:styleId="a">
    <w:name w:val="a"/>
    <w:basedOn w:val="DefaultParagraphFont"/>
    <w:rsid w:val="00386C04"/>
  </w:style>
  <w:style w:type="character" w:customStyle="1" w:styleId="l6">
    <w:name w:val="l6"/>
    <w:basedOn w:val="DefaultParagraphFont"/>
    <w:rsid w:val="00386C04"/>
  </w:style>
  <w:style w:type="character" w:customStyle="1" w:styleId="tgc">
    <w:name w:val="_tgc"/>
    <w:basedOn w:val="DefaultParagraphFont"/>
    <w:rsid w:val="00386C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802</Words>
  <Characters>4413</Characters>
  <Application>Microsoft Office Word</Application>
  <DocSecurity>0</DocSecurity>
  <Lines>36</Lines>
  <Paragraphs>10</Paragraphs>
  <ScaleCrop>false</ScaleCrop>
  <Company>Grizli777</Company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gutierrez marin1C</dc:creator>
  <cp:lastModifiedBy>Daniel gutierrez marin1C</cp:lastModifiedBy>
  <cp:revision>1</cp:revision>
  <dcterms:created xsi:type="dcterms:W3CDTF">2016-03-08T00:10:00Z</dcterms:created>
  <dcterms:modified xsi:type="dcterms:W3CDTF">2016-03-08T00:17:00Z</dcterms:modified>
</cp:coreProperties>
</file>