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67" w:rsidRDefault="00E06067" w:rsidP="00540AB8">
      <w:pPr>
        <w:rPr>
          <w:noProof/>
          <w:lang w:val="es-MX" w:eastAsia="es-MX"/>
        </w:rPr>
      </w:pPr>
    </w:p>
    <w:p w:rsidR="00540AB8" w:rsidRDefault="00540AB8" w:rsidP="00540AB8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4475480" cy="1106805"/>
            <wp:effectExtent l="0" t="0" r="1270" b="0"/>
            <wp:docPr id="13" name="Imagen 13" descr="Image result for 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logo lam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B8" w:rsidRDefault="00540AB8" w:rsidP="00540AB8">
      <w:pPr>
        <w:rPr>
          <w:noProof/>
          <w:lang w:val="es-MX" w:eastAsia="es-MX"/>
        </w:rPr>
      </w:pPr>
    </w:p>
    <w:p w:rsidR="00540AB8" w:rsidRDefault="00540AB8" w:rsidP="00540AB8"/>
    <w:p w:rsidR="00540AB8" w:rsidRDefault="00540AB8" w:rsidP="00540AB8"/>
    <w:p w:rsidR="00540AB8" w:rsidRDefault="00540AB8" w:rsidP="00540AB8"/>
    <w:p w:rsidR="00540AB8" w:rsidRDefault="00540AB8" w:rsidP="00540AB8"/>
    <w:p w:rsidR="00540AB8" w:rsidRDefault="00540AB8" w:rsidP="00540AB8"/>
    <w:p w:rsidR="00540AB8" w:rsidRDefault="00540AB8" w:rsidP="00540AB8"/>
    <w:p w:rsidR="00540AB8" w:rsidRDefault="00540AB8" w:rsidP="00540AB8"/>
    <w:p w:rsidR="00540AB8" w:rsidRDefault="00540AB8" w:rsidP="00540AB8"/>
    <w:p w:rsidR="00540AB8" w:rsidRDefault="00540AB8" w:rsidP="00540AB8"/>
    <w:p w:rsidR="00540AB8" w:rsidRDefault="00540AB8" w:rsidP="00540AB8"/>
    <w:p w:rsidR="00540AB8" w:rsidRDefault="00540AB8" w:rsidP="00540AB8"/>
    <w:p w:rsidR="00540AB8" w:rsidRDefault="00540AB8" w:rsidP="00540AB8"/>
    <w:p w:rsidR="00540AB8" w:rsidRDefault="00540AB8" w:rsidP="00540AB8"/>
    <w:p w:rsidR="00540AB8" w:rsidRDefault="00540AB8" w:rsidP="00540AB8"/>
    <w:p w:rsidR="00540AB8" w:rsidRDefault="00540AB8" w:rsidP="00540AB8">
      <w:r>
        <w:t xml:space="preserve">Monica </w:t>
      </w:r>
      <w:r w:rsidR="00665A60">
        <w:t>Selena Moreno</w:t>
      </w:r>
    </w:p>
    <w:p w:rsidR="00665A60" w:rsidRDefault="00665A60" w:rsidP="00540AB8">
      <w:r>
        <w:t>1-A</w:t>
      </w:r>
    </w:p>
    <w:p w:rsidR="00665A60" w:rsidRDefault="00665A60" w:rsidP="00540AB8">
      <w:proofErr w:type="spellStart"/>
      <w:r>
        <w:t>Actividad</w:t>
      </w:r>
      <w:proofErr w:type="spellEnd"/>
      <w:r>
        <w:t>: 2</w:t>
      </w:r>
    </w:p>
    <w:p w:rsidR="00665A60" w:rsidRDefault="00665A60" w:rsidP="00540AB8">
      <w:r>
        <w:t>Daniel Rojas</w:t>
      </w:r>
      <w:bookmarkStart w:id="0" w:name="_GoBack"/>
      <w:bookmarkEnd w:id="0"/>
    </w:p>
    <w:p w:rsidR="00540AB8" w:rsidRDefault="00540AB8" w:rsidP="00540AB8"/>
    <w:p w:rsidR="00540AB8" w:rsidRPr="00540AB8" w:rsidRDefault="00540AB8" w:rsidP="00540AB8">
      <w:pPr>
        <w:rPr>
          <w:sz w:val="28"/>
          <w:szCs w:val="28"/>
        </w:rPr>
      </w:pPr>
    </w:p>
    <w:p w:rsidR="00540AB8" w:rsidRDefault="00540AB8" w:rsidP="00540AB8"/>
    <w:p w:rsidR="00540AB8" w:rsidRDefault="00540AB8" w:rsidP="00540AB8"/>
    <w:p w:rsidR="00540AB8" w:rsidRDefault="00540AB8" w:rsidP="00540AB8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160"/>
        <w:gridCol w:w="3060"/>
        <w:gridCol w:w="2610"/>
      </w:tblGrid>
      <w:tr w:rsidR="00540AB8" w:rsidTr="00540AB8">
        <w:trPr>
          <w:trHeight w:val="140"/>
        </w:trPr>
        <w:tc>
          <w:tcPr>
            <w:tcW w:w="1728" w:type="dxa"/>
          </w:tcPr>
          <w:p w:rsidR="003434F9" w:rsidRDefault="003434F9">
            <w:r>
              <w:t>Nombre de la ITS.</w:t>
            </w:r>
          </w:p>
        </w:tc>
        <w:tc>
          <w:tcPr>
            <w:tcW w:w="2160" w:type="dxa"/>
          </w:tcPr>
          <w:p w:rsidR="003434F9" w:rsidRDefault="003434F9" w:rsidP="00E06067">
            <w:pPr>
              <w:jc w:val="center"/>
            </w:pPr>
            <w:r>
              <w:t>Caracteristicas.</w:t>
            </w:r>
          </w:p>
        </w:tc>
        <w:tc>
          <w:tcPr>
            <w:tcW w:w="3060" w:type="dxa"/>
          </w:tcPr>
          <w:p w:rsidR="003434F9" w:rsidRDefault="003434F9">
            <w:r>
              <w:t>Imagen Microorganismo</w:t>
            </w:r>
          </w:p>
        </w:tc>
        <w:tc>
          <w:tcPr>
            <w:tcW w:w="2610" w:type="dxa"/>
          </w:tcPr>
          <w:p w:rsidR="003434F9" w:rsidRDefault="003434F9">
            <w:r>
              <w:t>Medicamento</w:t>
            </w:r>
          </w:p>
        </w:tc>
      </w:tr>
      <w:tr w:rsidR="00FC7E76" w:rsidRPr="001861C1" w:rsidTr="00540AB8">
        <w:trPr>
          <w:trHeight w:val="140"/>
        </w:trPr>
        <w:tc>
          <w:tcPr>
            <w:tcW w:w="1728" w:type="dxa"/>
          </w:tcPr>
          <w:p w:rsidR="003434F9" w:rsidRPr="001861C1" w:rsidRDefault="003434F9">
            <w:pPr>
              <w:rPr>
                <w:sz w:val="24"/>
                <w:szCs w:val="24"/>
              </w:rPr>
            </w:pPr>
            <w:r w:rsidRPr="001861C1">
              <w:rPr>
                <w:sz w:val="24"/>
                <w:szCs w:val="24"/>
              </w:rPr>
              <w:t>Clamidia</w:t>
            </w:r>
            <w:r w:rsidR="001861C1" w:rsidRPr="001861C1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FFFFFF" w:themeFill="background1"/>
          </w:tcPr>
          <w:p w:rsidR="003434F9" w:rsidRPr="001861C1" w:rsidRDefault="00E06067" w:rsidP="00A42AF9">
            <w:pPr>
              <w:rPr>
                <w:sz w:val="24"/>
                <w:szCs w:val="24"/>
                <w:lang w:val="es-MX"/>
              </w:rPr>
            </w:pPr>
            <w:r w:rsidRPr="001861C1">
              <w:rPr>
                <w:rFonts w:cs="Arial"/>
                <w:sz w:val="24"/>
                <w:szCs w:val="24"/>
                <w:shd w:val="clear" w:color="auto" w:fill="FFFFFF" w:themeFill="background1"/>
                <w:lang w:val="es-MX"/>
              </w:rPr>
              <w:t>Dolor abdominal Flujo</w:t>
            </w:r>
            <w:r w:rsidRPr="001861C1">
              <w:rPr>
                <w:rFonts w:cs="Arial"/>
                <w:sz w:val="24"/>
                <w:szCs w:val="24"/>
                <w:shd w:val="clear" w:color="auto" w:fill="CDCAC3"/>
                <w:lang w:val="es-MX"/>
              </w:rPr>
              <w:t xml:space="preserve"> </w:t>
            </w:r>
            <w:r w:rsidRPr="001861C1">
              <w:rPr>
                <w:rFonts w:cs="Arial"/>
                <w:sz w:val="24"/>
                <w:szCs w:val="24"/>
                <w:shd w:val="clear" w:color="auto" w:fill="FFFFFF" w:themeFill="background1"/>
                <w:lang w:val="es-MX"/>
              </w:rPr>
              <w:t xml:space="preserve">vaginal anormal Sangrado entre periodos menstruales Fiebre baja Dolor al tener relaciones sexuales Dolor o sensación de ardor al orinar Hinchazón dentro de la vagina o alrededor del ano Necesidad de orinar con mayor frecuencia </w:t>
            </w:r>
            <w:r w:rsidRPr="001861C1">
              <w:rPr>
                <w:rFonts w:cs="Arial"/>
                <w:sz w:val="24"/>
                <w:szCs w:val="24"/>
                <w:shd w:val="clear" w:color="auto" w:fill="FFFFFF" w:themeFill="background1"/>
                <w:lang w:val="es-MX"/>
              </w:rPr>
              <w:t>Sangrado vaginal.</w:t>
            </w:r>
          </w:p>
        </w:tc>
        <w:tc>
          <w:tcPr>
            <w:tcW w:w="3060" w:type="dxa"/>
          </w:tcPr>
          <w:p w:rsidR="003434F9" w:rsidRPr="001861C1" w:rsidRDefault="00270A1D">
            <w:pPr>
              <w:rPr>
                <w:sz w:val="24"/>
                <w:szCs w:val="24"/>
                <w:lang w:val="es-MX"/>
              </w:rPr>
            </w:pPr>
            <w:r w:rsidRPr="001861C1">
              <w:rPr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040FB16D" wp14:editId="691654CC">
                  <wp:extent cx="1414130" cy="1459167"/>
                  <wp:effectExtent l="0" t="0" r="0" b="8255"/>
                  <wp:docPr id="1" name="Imagen 1" descr="Image result for chlamydia Microorgan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lamydia Microorgan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10" cy="145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3434F9" w:rsidRPr="00540AB8" w:rsidRDefault="00FC7E76" w:rsidP="00540AB8">
            <w:pPr>
              <w:rPr>
                <w:sz w:val="24"/>
                <w:szCs w:val="24"/>
                <w:lang w:val="es-MX"/>
              </w:rPr>
            </w:pPr>
            <w:r w:rsidRPr="00540AB8"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  <w:lang w:val="es-MX"/>
              </w:rPr>
              <w:t>D</w:t>
            </w:r>
            <w:r w:rsidR="001861C1" w:rsidRPr="00540AB8"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  <w:lang w:val="es-MX"/>
              </w:rPr>
              <w:t>oxiciclina</w:t>
            </w:r>
            <w:r w:rsidRPr="00540AB8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MX"/>
              </w:rPr>
              <w:t>,</w:t>
            </w:r>
            <w:r w:rsidR="001861C1" w:rsidRPr="00540AB8">
              <w:rPr>
                <w:rStyle w:val="apple-converted-space"/>
                <w:rFonts w:cs="Arial"/>
                <w:color w:val="222222"/>
                <w:sz w:val="24"/>
                <w:szCs w:val="24"/>
                <w:shd w:val="clear" w:color="auto" w:fill="FFFFFF"/>
                <w:lang w:val="es-MX"/>
              </w:rPr>
              <w:t> </w:t>
            </w:r>
            <w:r w:rsidR="001861C1" w:rsidRPr="00540AB8"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  <w:lang w:val="es-MX"/>
              </w:rPr>
              <w:t>azitromicina</w:t>
            </w:r>
            <w:r w:rsidR="00540AB8" w:rsidRPr="00540AB8">
              <w:rPr>
                <w:rStyle w:val="apple-converted-space"/>
                <w:rFonts w:cs="Arial"/>
                <w:color w:val="222222"/>
                <w:sz w:val="24"/>
                <w:szCs w:val="24"/>
                <w:shd w:val="clear" w:color="auto" w:fill="FFFFFF"/>
                <w:lang w:val="es-MX"/>
              </w:rPr>
              <w:t>,</w:t>
            </w:r>
            <w:r w:rsidR="001861C1" w:rsidRPr="00540AB8">
              <w:rPr>
                <w:rStyle w:val="apple-converted-space"/>
                <w:rFonts w:cs="Arial"/>
                <w:color w:val="222222"/>
                <w:sz w:val="24"/>
                <w:szCs w:val="24"/>
                <w:shd w:val="clear" w:color="auto" w:fill="FFFFFF"/>
                <w:lang w:val="es-MX"/>
              </w:rPr>
              <w:t> </w:t>
            </w:r>
            <w:r w:rsidR="001861C1" w:rsidRPr="00540AB8"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  <w:lang w:val="es-MX"/>
              </w:rPr>
              <w:t>azitromicina</w:t>
            </w:r>
            <w:r w:rsidR="001861C1" w:rsidRPr="00540AB8">
              <w:rPr>
                <w:rStyle w:val="apple-converted-space"/>
                <w:rFonts w:cs="Arial"/>
                <w:color w:val="222222"/>
                <w:sz w:val="24"/>
                <w:szCs w:val="24"/>
                <w:shd w:val="clear" w:color="auto" w:fill="FFFFFF"/>
                <w:lang w:val="es-MX"/>
              </w:rPr>
              <w:t> </w:t>
            </w:r>
            <w:r w:rsidR="001861C1" w:rsidRPr="00540AB8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MX"/>
              </w:rPr>
              <w:t>y la</w:t>
            </w:r>
            <w:r w:rsidR="001861C1" w:rsidRPr="00540AB8">
              <w:rPr>
                <w:rStyle w:val="apple-converted-space"/>
                <w:rFonts w:cs="Arial"/>
                <w:color w:val="222222"/>
                <w:sz w:val="24"/>
                <w:szCs w:val="24"/>
                <w:shd w:val="clear" w:color="auto" w:fill="FFFFFF"/>
                <w:lang w:val="es-MX"/>
              </w:rPr>
              <w:t> </w:t>
            </w:r>
            <w:r w:rsidR="001861C1" w:rsidRPr="00540AB8"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  <w:lang w:val="es-MX"/>
              </w:rPr>
              <w:t>doxiciclina</w:t>
            </w:r>
            <w:r w:rsidR="001861C1" w:rsidRPr="00540AB8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MX"/>
              </w:rPr>
              <w:t>.</w:t>
            </w:r>
          </w:p>
        </w:tc>
      </w:tr>
      <w:tr w:rsidR="00540AB8" w:rsidRPr="00E06067" w:rsidTr="00540AB8">
        <w:trPr>
          <w:trHeight w:val="140"/>
        </w:trPr>
        <w:tc>
          <w:tcPr>
            <w:tcW w:w="1728" w:type="dxa"/>
          </w:tcPr>
          <w:p w:rsidR="003434F9" w:rsidRDefault="00540AB8">
            <w:r>
              <w:t>Herpes</w:t>
            </w:r>
            <w:r w:rsidR="003434F9">
              <w:t xml:space="preserve"> genital.</w:t>
            </w:r>
          </w:p>
        </w:tc>
        <w:tc>
          <w:tcPr>
            <w:tcW w:w="2160" w:type="dxa"/>
          </w:tcPr>
          <w:p w:rsidR="003434F9" w:rsidRPr="001861C1" w:rsidRDefault="00E06067" w:rsidP="00A42AF9">
            <w:pPr>
              <w:rPr>
                <w:sz w:val="24"/>
                <w:szCs w:val="24"/>
                <w:lang w:val="es-MX"/>
              </w:rPr>
            </w:pPr>
            <w:r w:rsidRPr="001861C1">
              <w:rPr>
                <w:rFonts w:ascii="Helvetica" w:hAnsi="Helvetica"/>
                <w:color w:val="000000"/>
                <w:sz w:val="24"/>
                <w:szCs w:val="24"/>
                <w:shd w:val="clear" w:color="auto" w:fill="FFFFFF"/>
                <w:lang w:val="es-MX"/>
              </w:rPr>
              <w:t>Se</w:t>
            </w:r>
            <w:r w:rsidRPr="001861C1">
              <w:rPr>
                <w:rFonts w:ascii="Helvetica" w:hAnsi="Helvetica"/>
                <w:color w:val="000000"/>
                <w:sz w:val="24"/>
                <w:szCs w:val="24"/>
                <w:shd w:val="clear" w:color="auto" w:fill="FFFFFF"/>
                <w:lang w:val="es-MX"/>
              </w:rPr>
              <w:t xml:space="preserve"> presentarse en las áreas genitales del hombre y de la mujer que se hayan cubierto con un condón de látex</w:t>
            </w:r>
            <w:r w:rsidRPr="001861C1">
              <w:rPr>
                <w:rFonts w:ascii="Helvetica" w:hAnsi="Helvetica"/>
                <w:color w:val="000000"/>
                <w:sz w:val="24"/>
                <w:szCs w:val="24"/>
                <w:shd w:val="clear" w:color="auto" w:fill="FFFFFF"/>
                <w:lang w:val="es-MX"/>
              </w:rPr>
              <w:t>.</w:t>
            </w:r>
          </w:p>
        </w:tc>
        <w:tc>
          <w:tcPr>
            <w:tcW w:w="3060" w:type="dxa"/>
          </w:tcPr>
          <w:p w:rsidR="003434F9" w:rsidRPr="00E06067" w:rsidRDefault="001861C1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46F1D7A" wp14:editId="75CA9E45">
                  <wp:extent cx="1711842" cy="1499191"/>
                  <wp:effectExtent l="0" t="0" r="3175" b="6350"/>
                  <wp:docPr id="5" name="Imagen 5" descr="Image result for Herpes genital. Microorgan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Herpes genital. Microorgan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877" cy="149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3434F9" w:rsidRPr="00E06067" w:rsidRDefault="00540AB8" w:rsidP="00FC7E76">
            <w:pPr>
              <w:rPr>
                <w:lang w:val="es-MX"/>
              </w:rPr>
            </w:pPr>
            <w:r w:rsidRPr="00540AB8">
              <w:rPr>
                <w:lang w:val="es-MX"/>
              </w:rPr>
              <w:t>Herplex</w:t>
            </w:r>
            <w:r>
              <w:rPr>
                <w:lang w:val="es-MX"/>
              </w:rPr>
              <w:t>.</w:t>
            </w:r>
          </w:p>
        </w:tc>
      </w:tr>
      <w:tr w:rsidR="00540AB8" w:rsidRPr="00E06067" w:rsidTr="00540AB8">
        <w:trPr>
          <w:trHeight w:val="140"/>
        </w:trPr>
        <w:tc>
          <w:tcPr>
            <w:tcW w:w="1728" w:type="dxa"/>
          </w:tcPr>
          <w:p w:rsidR="003434F9" w:rsidRDefault="003434F9">
            <w:r>
              <w:t>VIH/SIDA</w:t>
            </w:r>
            <w:r w:rsidR="001861C1">
              <w:t>.</w:t>
            </w:r>
          </w:p>
        </w:tc>
        <w:tc>
          <w:tcPr>
            <w:tcW w:w="2160" w:type="dxa"/>
          </w:tcPr>
          <w:p w:rsidR="003434F9" w:rsidRPr="001861C1" w:rsidRDefault="00A42AF9" w:rsidP="00FC7E76">
            <w:pPr>
              <w:rPr>
                <w:rFonts w:cs="Arial"/>
                <w:color w:val="000000"/>
                <w:sz w:val="24"/>
                <w:szCs w:val="24"/>
                <w:lang w:val="es-MX"/>
              </w:rPr>
            </w:pPr>
            <w:r w:rsidRPr="00A42AF9">
              <w:rPr>
                <w:rFonts w:cs="Arial"/>
                <w:sz w:val="24"/>
                <w:szCs w:val="24"/>
                <w:shd w:val="clear" w:color="auto" w:fill="FFFFFF" w:themeFill="background1"/>
                <w:lang w:val="es-MX"/>
              </w:rPr>
              <w:t>Reducción de defensas</w:t>
            </w:r>
            <w:r>
              <w:rPr>
                <w:rFonts w:cs="Arial"/>
                <w:sz w:val="24"/>
                <w:szCs w:val="24"/>
                <w:shd w:val="clear" w:color="auto" w:fill="FFFFFF" w:themeFill="background1"/>
                <w:lang w:val="es-MX"/>
              </w:rPr>
              <w:t xml:space="preserve">: </w:t>
            </w:r>
            <w:r w:rsidRPr="00A42AF9">
              <w:rPr>
                <w:rFonts w:cs="Arial"/>
                <w:sz w:val="24"/>
                <w:szCs w:val="24"/>
                <w:shd w:val="clear" w:color="auto" w:fill="FFFFFF" w:themeFill="background1"/>
                <w:lang w:val="es-MX"/>
              </w:rPr>
              <w:t>Este virus tiene la cualidad de bajar la cantidad de  células denominadas “TCD4”</w:t>
            </w:r>
            <w:r w:rsidRPr="00A42AF9">
              <w:rPr>
                <w:rFonts w:cs="Arial"/>
                <w:sz w:val="24"/>
                <w:szCs w:val="24"/>
                <w:shd w:val="clear" w:color="auto" w:fill="FFFFFF" w:themeFill="background1"/>
                <w:lang w:val="es-MX"/>
              </w:rPr>
              <w:br/>
              <w:t>Epidemia</w:t>
            </w:r>
            <w:r>
              <w:rPr>
                <w:rFonts w:cs="Arial"/>
                <w:sz w:val="24"/>
                <w:szCs w:val="24"/>
                <w:shd w:val="clear" w:color="auto" w:fill="FFFFFF" w:themeFill="background1"/>
                <w:lang w:val="es-MX"/>
              </w:rPr>
              <w:t>:</w:t>
            </w:r>
            <w:r w:rsidRPr="00A42AF9">
              <w:rPr>
                <w:rFonts w:cs="Arial"/>
                <w:sz w:val="24"/>
                <w:szCs w:val="24"/>
                <w:shd w:val="clear" w:color="auto" w:fill="FFFFFF" w:themeFill="background1"/>
                <w:lang w:val="es-MX"/>
              </w:rPr>
              <w:t xml:space="preserve"> </w:t>
            </w:r>
            <w:r w:rsidRPr="00A42AF9">
              <w:rPr>
                <w:rFonts w:cs="Arial"/>
                <w:sz w:val="24"/>
                <w:szCs w:val="24"/>
                <w:shd w:val="clear" w:color="auto" w:fill="FFFFFF" w:themeFill="background1"/>
                <w:lang w:val="es-MX"/>
              </w:rPr>
              <w:t xml:space="preserve">Se considera una epidemia, debido al </w:t>
            </w:r>
            <w:r w:rsidRPr="00A42AF9">
              <w:rPr>
                <w:rFonts w:cs="Arial"/>
                <w:sz w:val="24"/>
                <w:szCs w:val="24"/>
                <w:shd w:val="clear" w:color="auto" w:fill="FFFFFF" w:themeFill="background1"/>
                <w:lang w:val="es-MX"/>
              </w:rPr>
              <w:lastRenderedPageBreak/>
              <w:t>gran contagio pr</w:t>
            </w:r>
            <w:r w:rsidR="00FC7E76">
              <w:rPr>
                <w:rFonts w:cs="Arial"/>
                <w:sz w:val="24"/>
                <w:szCs w:val="24"/>
                <w:shd w:val="clear" w:color="auto" w:fill="FFFFFF" w:themeFill="background1"/>
                <w:lang w:val="es-MX"/>
              </w:rPr>
              <w:t>oducido, y a la forma pandémica</w:t>
            </w:r>
          </w:p>
        </w:tc>
        <w:tc>
          <w:tcPr>
            <w:tcW w:w="3060" w:type="dxa"/>
          </w:tcPr>
          <w:p w:rsidR="003434F9" w:rsidRPr="00E06067" w:rsidRDefault="001861C1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 wp14:anchorId="415744E3" wp14:editId="4BFA875D">
                  <wp:extent cx="1541721" cy="1616149"/>
                  <wp:effectExtent l="0" t="0" r="1905" b="3175"/>
                  <wp:docPr id="4" name="Imagen 4" descr="Image result for VIH/SIDA Microorgan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VIH/SIDA Microorgan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44312" cy="161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3434F9" w:rsidRPr="00FC7E76" w:rsidRDefault="00540AB8" w:rsidP="00FC7E7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Truvada.</w:t>
            </w:r>
          </w:p>
        </w:tc>
      </w:tr>
      <w:tr w:rsidR="00540AB8" w:rsidRPr="00A42AF9" w:rsidTr="00540AB8">
        <w:trPr>
          <w:trHeight w:val="140"/>
        </w:trPr>
        <w:tc>
          <w:tcPr>
            <w:tcW w:w="1728" w:type="dxa"/>
          </w:tcPr>
          <w:p w:rsidR="003434F9" w:rsidRDefault="003434F9">
            <w:r>
              <w:lastRenderedPageBreak/>
              <w:t>VPH</w:t>
            </w:r>
            <w:r w:rsidR="001861C1">
              <w:t>.</w:t>
            </w:r>
          </w:p>
        </w:tc>
        <w:tc>
          <w:tcPr>
            <w:tcW w:w="2160" w:type="dxa"/>
          </w:tcPr>
          <w:p w:rsidR="003434F9" w:rsidRPr="00A42AF9" w:rsidRDefault="00A42AF9" w:rsidP="00A42AF9">
            <w:pPr>
              <w:rPr>
                <w:sz w:val="24"/>
                <w:szCs w:val="24"/>
                <w:lang w:val="es-MX"/>
              </w:rPr>
            </w:pPr>
            <w:r w:rsidRPr="00A42AF9">
              <w:rPr>
                <w:sz w:val="24"/>
                <w:szCs w:val="24"/>
                <w:lang w:val="es-MX"/>
              </w:rPr>
              <w:t xml:space="preserve">Se </w:t>
            </w:r>
            <w:r w:rsidRPr="00A42AF9">
              <w:rPr>
                <w:rStyle w:val="apple-converted-space"/>
                <w:rFonts w:cs="Arial"/>
                <w:color w:val="222222"/>
                <w:sz w:val="24"/>
                <w:szCs w:val="24"/>
                <w:shd w:val="clear" w:color="auto" w:fill="FFFFFF"/>
                <w:lang w:val="es-MX"/>
              </w:rPr>
              <w:t> </w:t>
            </w:r>
            <w:r w:rsidRPr="00A42AF9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MX"/>
              </w:rPr>
              <w:t>pueden producir verrugas en los genitales del hombre como de la mujer, afectando la piel del pene, la vulva, ano y recto.</w:t>
            </w:r>
          </w:p>
        </w:tc>
        <w:tc>
          <w:tcPr>
            <w:tcW w:w="3060" w:type="dxa"/>
          </w:tcPr>
          <w:p w:rsidR="003434F9" w:rsidRPr="00A42AF9" w:rsidRDefault="001861C1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6DDFB42" wp14:editId="2CFCEACB">
                  <wp:extent cx="1744579" cy="1424543"/>
                  <wp:effectExtent l="0" t="0" r="8255" b="4445"/>
                  <wp:docPr id="6" name="Imagen 6" descr="Image result for VPH Microorgan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VPH Microorgan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44645" cy="142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3434F9" w:rsidRPr="00540AB8" w:rsidRDefault="00FC7E76">
            <w:pPr>
              <w:rPr>
                <w:sz w:val="24"/>
                <w:szCs w:val="24"/>
                <w:lang w:val="es-MX"/>
              </w:rPr>
            </w:pPr>
            <w:r w:rsidRPr="00540AB8">
              <w:rPr>
                <w:sz w:val="24"/>
                <w:szCs w:val="24"/>
                <w:lang w:val="es-MX"/>
              </w:rPr>
              <w:t>Cetriaxona, cefixima, ofloxacina</w:t>
            </w:r>
            <w:r w:rsidR="00540AB8">
              <w:rPr>
                <w:sz w:val="24"/>
                <w:szCs w:val="24"/>
                <w:lang w:val="es-MX"/>
              </w:rPr>
              <w:t>.</w:t>
            </w:r>
          </w:p>
        </w:tc>
      </w:tr>
      <w:tr w:rsidR="00FC7E76" w:rsidRPr="00270A1D" w:rsidTr="00540AB8">
        <w:trPr>
          <w:trHeight w:val="140"/>
        </w:trPr>
        <w:tc>
          <w:tcPr>
            <w:tcW w:w="1728" w:type="dxa"/>
          </w:tcPr>
          <w:p w:rsidR="003434F9" w:rsidRDefault="003434F9">
            <w:r>
              <w:t>Sifilis</w:t>
            </w:r>
            <w:r w:rsidR="001861C1">
              <w:t>.</w:t>
            </w:r>
          </w:p>
        </w:tc>
        <w:tc>
          <w:tcPr>
            <w:tcW w:w="2160" w:type="dxa"/>
            <w:shd w:val="clear" w:color="auto" w:fill="FFFFFF" w:themeFill="background1"/>
          </w:tcPr>
          <w:p w:rsidR="00270A1D" w:rsidRPr="00270A1D" w:rsidRDefault="00270A1D" w:rsidP="00270A1D">
            <w:pPr>
              <w:pStyle w:val="NormalWeb"/>
              <w:shd w:val="clear" w:color="auto" w:fill="FFFFFF"/>
              <w:spacing w:before="0" w:beforeAutospacing="0" w:after="384" w:afterAutospacing="0"/>
              <w:jc w:val="both"/>
              <w:textAlignment w:val="baseline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Dolor de garganta,</w:t>
            </w:r>
            <w:r w:rsidR="00540AB8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Arial"/>
                <w:sz w:val="23"/>
                <w:szCs w:val="23"/>
              </w:rPr>
              <w:t>Dolor de cabeza</w:t>
            </w:r>
            <w:r w:rsidR="00540AB8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="00540AB8" w:rsidRPr="00270A1D">
              <w:rPr>
                <w:rFonts w:asciiTheme="minorHAnsi" w:hAnsiTheme="minorHAnsi" w:cs="Arial"/>
                <w:sz w:val="23"/>
                <w:szCs w:val="23"/>
              </w:rPr>
              <w:t xml:space="preserve"> Inflamación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de ganglios linfáticos, Fiebre, Dolor</w:t>
            </w:r>
            <w:r w:rsidR="00540AB8">
              <w:rPr>
                <w:rFonts w:asciiTheme="minorHAnsi" w:hAnsiTheme="minorHAnsi" w:cs="Arial"/>
                <w:sz w:val="23"/>
                <w:szCs w:val="23"/>
              </w:rPr>
              <w:t>es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las articulaciones, </w:t>
            </w:r>
            <w:r w:rsidRPr="00270A1D">
              <w:rPr>
                <w:rFonts w:asciiTheme="minorHAnsi" w:hAnsiTheme="minorHAnsi" w:cs="Arial"/>
                <w:sz w:val="23"/>
                <w:szCs w:val="23"/>
              </w:rPr>
              <w:t>Ll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agas en la boca y los genitales, </w:t>
            </w:r>
            <w:r w:rsidRPr="00270A1D">
              <w:rPr>
                <w:rFonts w:asciiTheme="minorHAnsi" w:hAnsiTheme="minorHAnsi" w:cs="Arial"/>
                <w:sz w:val="23"/>
                <w:szCs w:val="23"/>
              </w:rPr>
              <w:t>Pérdida de cabello.</w:t>
            </w:r>
          </w:p>
          <w:p w:rsidR="00270A1D" w:rsidRPr="00270A1D" w:rsidRDefault="00270A1D" w:rsidP="00270A1D">
            <w:pPr>
              <w:rPr>
                <w:lang w:val="es-MX"/>
              </w:rPr>
            </w:pPr>
          </w:p>
          <w:p w:rsidR="003434F9" w:rsidRPr="00270A1D" w:rsidRDefault="003434F9" w:rsidP="00270A1D">
            <w:pPr>
              <w:pStyle w:val="NormalWeb"/>
              <w:shd w:val="clear" w:color="auto" w:fill="FFFFFF"/>
              <w:spacing w:before="0" w:beforeAutospacing="0" w:after="384" w:afterAutospacing="0"/>
              <w:jc w:val="both"/>
              <w:textAlignment w:val="baseline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060" w:type="dxa"/>
          </w:tcPr>
          <w:p w:rsidR="003434F9" w:rsidRPr="00270A1D" w:rsidRDefault="001861C1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CC67DE4" wp14:editId="45D86C65">
                  <wp:extent cx="1743740" cy="1230916"/>
                  <wp:effectExtent l="0" t="0" r="8890" b="7620"/>
                  <wp:docPr id="7" name="Imagen 7" descr="Image result for Sifilis Microorgan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ifilis Microorgan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084" cy="123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40AB8" w:rsidRPr="00540AB8" w:rsidRDefault="00540AB8" w:rsidP="00540AB8">
            <w:pPr>
              <w:shd w:val="clear" w:color="auto" w:fill="FFFFFF"/>
              <w:spacing w:after="206" w:line="308" w:lineRule="atLeast"/>
              <w:textAlignment w:val="baseline"/>
              <w:rPr>
                <w:rFonts w:eastAsia="Times New Roman" w:cs="Arial"/>
                <w:sz w:val="24"/>
                <w:szCs w:val="24"/>
                <w:lang w:val="es-MX" w:eastAsia="es-MX"/>
              </w:rPr>
            </w:pPr>
            <w:r w:rsidRPr="00540AB8">
              <w:rPr>
                <w:rFonts w:eastAsia="Times New Roman" w:cs="Arial"/>
                <w:sz w:val="24"/>
                <w:szCs w:val="24"/>
                <w:lang w:val="es-MX" w:eastAsia="es-MX"/>
              </w:rPr>
              <w:t>Doxiciclina, Bencilpenicilina benzatínic, Tetraciclina (para pacientes que son alérgicos a la penicilina)</w:t>
            </w:r>
          </w:p>
          <w:p w:rsidR="003434F9" w:rsidRPr="00540AB8" w:rsidRDefault="003434F9">
            <w:pPr>
              <w:rPr>
                <w:sz w:val="24"/>
                <w:szCs w:val="24"/>
                <w:lang w:val="es-MX"/>
              </w:rPr>
            </w:pPr>
          </w:p>
        </w:tc>
      </w:tr>
      <w:tr w:rsidR="00540AB8" w:rsidRPr="00270A1D" w:rsidTr="00540AB8">
        <w:trPr>
          <w:trHeight w:val="140"/>
        </w:trPr>
        <w:tc>
          <w:tcPr>
            <w:tcW w:w="1728" w:type="dxa"/>
          </w:tcPr>
          <w:p w:rsidR="003434F9" w:rsidRDefault="003434F9">
            <w:r>
              <w:t>Tricomoniasis</w:t>
            </w:r>
            <w:r w:rsidR="001861C1">
              <w:t>.</w:t>
            </w:r>
          </w:p>
        </w:tc>
        <w:tc>
          <w:tcPr>
            <w:tcW w:w="2160" w:type="dxa"/>
          </w:tcPr>
          <w:p w:rsidR="003434F9" w:rsidRPr="00270A1D" w:rsidRDefault="00270A1D" w:rsidP="00270A1D">
            <w:pPr>
              <w:rPr>
                <w:sz w:val="24"/>
                <w:szCs w:val="24"/>
                <w:lang w:val="es-MX"/>
              </w:rPr>
            </w:pPr>
            <w:r w:rsidRPr="00270A1D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MX"/>
              </w:rPr>
              <w:t>E</w:t>
            </w:r>
            <w:r w:rsidRPr="00270A1D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MX"/>
              </w:rPr>
              <w:t xml:space="preserve">s una enfermedad de transmisión sexual caracterizada por la infección del aparato urogenital del hombre y de otros animales por protozoos de la especie Trichomonas </w:t>
            </w:r>
            <w:r w:rsidR="00540AB8" w:rsidRPr="00270A1D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MX"/>
              </w:rPr>
              <w:t>vaginales</w:t>
            </w:r>
            <w:r w:rsidRPr="00270A1D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MX"/>
              </w:rPr>
              <w:t>. ... La</w:t>
            </w:r>
            <w:r w:rsidRPr="00270A1D">
              <w:rPr>
                <w:rStyle w:val="apple-converted-space"/>
                <w:rFonts w:cs="Arial"/>
                <w:color w:val="222222"/>
                <w:sz w:val="24"/>
                <w:szCs w:val="24"/>
                <w:shd w:val="clear" w:color="auto" w:fill="FFFFFF"/>
                <w:lang w:val="es-MX"/>
              </w:rPr>
              <w:t> </w:t>
            </w:r>
            <w:r w:rsidRPr="00270A1D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s-MX"/>
              </w:rPr>
              <w:t>tricomoniasis</w:t>
            </w:r>
            <w:r w:rsidRPr="00270A1D">
              <w:rPr>
                <w:rStyle w:val="apple-converted-space"/>
                <w:rFonts w:cs="Arial"/>
                <w:color w:val="222222"/>
                <w:sz w:val="24"/>
                <w:szCs w:val="24"/>
                <w:shd w:val="clear" w:color="auto" w:fill="FFFFFF"/>
                <w:lang w:val="es-MX"/>
              </w:rPr>
              <w:t> </w:t>
            </w:r>
            <w:r w:rsidRPr="00270A1D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MX"/>
              </w:rPr>
              <w:t>es provocada por el parásito protozoario unicelular</w:t>
            </w:r>
            <w:r w:rsidR="001861C1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s-MX"/>
              </w:rPr>
              <w:t>.</w:t>
            </w:r>
          </w:p>
        </w:tc>
        <w:tc>
          <w:tcPr>
            <w:tcW w:w="3060" w:type="dxa"/>
          </w:tcPr>
          <w:p w:rsidR="003434F9" w:rsidRPr="00270A1D" w:rsidRDefault="001861C1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B607255" wp14:editId="6E0F23C8">
                  <wp:extent cx="1850065" cy="1509823"/>
                  <wp:effectExtent l="0" t="0" r="0" b="0"/>
                  <wp:docPr id="8" name="Imagen 8" descr="Image result for Tricomoniasis Microorgan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Tricomoniasis Microorgan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19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3434F9" w:rsidRPr="00540AB8" w:rsidRDefault="00540AB8">
            <w:pPr>
              <w:rPr>
                <w:sz w:val="24"/>
                <w:szCs w:val="24"/>
                <w:lang w:val="es-MX"/>
              </w:rPr>
            </w:pPr>
            <w:r w:rsidRPr="00540AB8">
              <w:rPr>
                <w:sz w:val="24"/>
                <w:szCs w:val="24"/>
                <w:lang w:val="es-MX"/>
              </w:rPr>
              <w:t>Metronidasole, flagyl, fladazole</w:t>
            </w:r>
            <w:r>
              <w:rPr>
                <w:sz w:val="24"/>
                <w:szCs w:val="24"/>
                <w:lang w:val="es-MX"/>
              </w:rPr>
              <w:t>.</w:t>
            </w:r>
          </w:p>
        </w:tc>
      </w:tr>
    </w:tbl>
    <w:p w:rsidR="004B64D4" w:rsidRDefault="004B64D4">
      <w:pPr>
        <w:rPr>
          <w:rFonts w:ascii="Arial" w:hAnsi="Arial" w:cs="Arial"/>
          <w:color w:val="666666"/>
          <w:sz w:val="21"/>
          <w:szCs w:val="21"/>
          <w:shd w:val="clear" w:color="auto" w:fill="FFFFFF"/>
          <w:lang w:val="es-MX"/>
        </w:rPr>
      </w:pPr>
    </w:p>
    <w:p w:rsidR="003434F9" w:rsidRPr="00270A1D" w:rsidRDefault="003434F9" w:rsidP="00270A1D">
      <w:pPr>
        <w:jc w:val="center"/>
        <w:rPr>
          <w:lang w:val="es-MX"/>
        </w:rPr>
      </w:pPr>
    </w:p>
    <w:sectPr w:rsidR="003434F9" w:rsidRPr="0027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BD" w:rsidRDefault="005D2CBD" w:rsidP="00540AB8">
      <w:pPr>
        <w:spacing w:after="0" w:line="240" w:lineRule="auto"/>
      </w:pPr>
      <w:r>
        <w:separator/>
      </w:r>
    </w:p>
  </w:endnote>
  <w:endnote w:type="continuationSeparator" w:id="0">
    <w:p w:rsidR="005D2CBD" w:rsidRDefault="005D2CBD" w:rsidP="0054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BD" w:rsidRDefault="005D2CBD" w:rsidP="00540AB8">
      <w:pPr>
        <w:spacing w:after="0" w:line="240" w:lineRule="auto"/>
      </w:pPr>
      <w:r>
        <w:separator/>
      </w:r>
    </w:p>
  </w:footnote>
  <w:footnote w:type="continuationSeparator" w:id="0">
    <w:p w:rsidR="005D2CBD" w:rsidRDefault="005D2CBD" w:rsidP="00540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A55"/>
    <w:multiLevelType w:val="multilevel"/>
    <w:tmpl w:val="ABF2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A41742"/>
    <w:multiLevelType w:val="multilevel"/>
    <w:tmpl w:val="FBAA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F9"/>
    <w:rsid w:val="001861C1"/>
    <w:rsid w:val="00270A1D"/>
    <w:rsid w:val="003434F9"/>
    <w:rsid w:val="004B64D4"/>
    <w:rsid w:val="00540AB8"/>
    <w:rsid w:val="005D2CBD"/>
    <w:rsid w:val="00665A60"/>
    <w:rsid w:val="00A42AF9"/>
    <w:rsid w:val="00E06067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434F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06067"/>
  </w:style>
  <w:style w:type="character" w:styleId="Textoennegrita">
    <w:name w:val="Strong"/>
    <w:basedOn w:val="Fuentedeprrafopredeter"/>
    <w:uiPriority w:val="22"/>
    <w:qFormat/>
    <w:rsid w:val="00A42A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A1D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AB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AB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434F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06067"/>
  </w:style>
  <w:style w:type="character" w:styleId="Textoennegrita">
    <w:name w:val="Strong"/>
    <w:basedOn w:val="Fuentedeprrafopredeter"/>
    <w:uiPriority w:val="22"/>
    <w:qFormat/>
    <w:rsid w:val="00A42A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A1D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AB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A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95B-A7E2-4E16-9FC9-099C312F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2017-02-18T02:54:00Z</dcterms:created>
  <dcterms:modified xsi:type="dcterms:W3CDTF">2017-02-18T04:11:00Z</dcterms:modified>
</cp:coreProperties>
</file>