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0" w:rsidRDefault="002D2830" w:rsidP="002D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287354" cy="403761"/>
            <wp:effectExtent l="19050" t="0" r="8046" b="0"/>
            <wp:docPr id="1" name="0 Imagen" descr="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63" cy="4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  <w:r w:rsidRPr="00AC24FD">
        <w:rPr>
          <w:rFonts w:ascii="Arial" w:hAnsi="Arial" w:cs="Arial"/>
          <w:b/>
          <w:sz w:val="18"/>
          <w:szCs w:val="18"/>
        </w:rPr>
        <w:t>UNIVERSIDAD GUADALAJARA LAMAR</w:t>
      </w: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Pr="00AC24FD" w:rsidRDefault="002D2830" w:rsidP="002D2830">
      <w:pPr>
        <w:rPr>
          <w:rFonts w:ascii="Arial" w:hAnsi="Arial" w:cs="Arial"/>
          <w:b/>
          <w:sz w:val="18"/>
          <w:szCs w:val="18"/>
        </w:rPr>
      </w:pPr>
    </w:p>
    <w:p w:rsidR="002D2830" w:rsidRDefault="002D2830" w:rsidP="002D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DE INVESTIGACION.</w:t>
      </w:r>
    </w:p>
    <w:p w:rsidR="002D2830" w:rsidRPr="002D2830" w:rsidRDefault="002D2830" w:rsidP="002D283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C48">
        <w:rPr>
          <w:rFonts w:ascii="Arial" w:hAnsi="Arial" w:cs="Arial"/>
          <w:b/>
          <w:sz w:val="24"/>
          <w:szCs w:val="24"/>
        </w:rPr>
        <w:t>“.</w:t>
      </w:r>
      <w:r w:rsidRPr="00051C48">
        <w:rPr>
          <w:rFonts w:ascii="Arial" w:hAnsi="Arial" w:cs="Arial"/>
          <w:b/>
          <w:sz w:val="24"/>
          <w:szCs w:val="24"/>
          <w:shd w:val="clear" w:color="auto" w:fill="FFFFFF"/>
        </w:rPr>
        <w:t>Análisis turístico de las cascadas de cómala para implementar propuestas de mejora</w:t>
      </w:r>
      <w:r w:rsidRPr="002D283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2D2830">
        <w:rPr>
          <w:rFonts w:ascii="Arial" w:hAnsi="Arial" w:cs="Arial"/>
          <w:sz w:val="24"/>
          <w:szCs w:val="24"/>
        </w:rPr>
        <w:t>”</w:t>
      </w:r>
    </w:p>
    <w:p w:rsidR="002D2830" w:rsidRDefault="002D2830" w:rsidP="002D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PRESENTADO POR.</w:t>
      </w:r>
    </w:p>
    <w:p w:rsidR="002D2830" w:rsidRDefault="002D2830" w:rsidP="002D2830">
      <w:pPr>
        <w:jc w:val="center"/>
        <w:rPr>
          <w:rFonts w:ascii="Arial" w:hAnsi="Arial" w:cs="Arial"/>
          <w:sz w:val="24"/>
          <w:szCs w:val="24"/>
        </w:rPr>
      </w:pPr>
      <w:r w:rsidRPr="00AC24FD">
        <w:rPr>
          <w:rFonts w:ascii="Arial" w:hAnsi="Arial" w:cs="Arial"/>
          <w:sz w:val="24"/>
          <w:szCs w:val="24"/>
        </w:rPr>
        <w:t>Ruvalcaba Hernández Grecia Esmeralda.</w:t>
      </w:r>
    </w:p>
    <w:p w:rsidR="002D2830" w:rsidRDefault="002D2830" w:rsidP="002D2830">
      <w:pPr>
        <w:jc w:val="center"/>
        <w:rPr>
          <w:rFonts w:ascii="Arial" w:hAnsi="Arial" w:cs="Arial"/>
          <w:b/>
          <w:sz w:val="24"/>
          <w:szCs w:val="24"/>
        </w:rPr>
      </w:pPr>
      <w:r w:rsidRPr="00AC24FD">
        <w:rPr>
          <w:rFonts w:ascii="Arial" w:hAnsi="Arial" w:cs="Arial"/>
          <w:b/>
          <w:sz w:val="24"/>
          <w:szCs w:val="24"/>
        </w:rPr>
        <w:t>MATERIA</w:t>
      </w:r>
    </w:p>
    <w:p w:rsidR="002D2830" w:rsidRDefault="002D2830" w:rsidP="002D28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Seminario de Investigación Turística.</w:t>
      </w:r>
    </w:p>
    <w:p w:rsidR="002D2830" w:rsidRPr="001841E0" w:rsidRDefault="002D2830" w:rsidP="002D2830">
      <w:pPr>
        <w:jc w:val="center"/>
        <w:rPr>
          <w:rFonts w:ascii="Arial" w:hAnsi="Arial" w:cs="Arial"/>
          <w:b/>
          <w:sz w:val="24"/>
          <w:szCs w:val="24"/>
        </w:rPr>
      </w:pPr>
      <w:r w:rsidRPr="001841E0">
        <w:rPr>
          <w:rFonts w:ascii="Arial" w:hAnsi="Arial" w:cs="Arial"/>
          <w:b/>
          <w:sz w:val="24"/>
          <w:szCs w:val="24"/>
        </w:rPr>
        <w:t>NOMBRE DEL PROFESOR.</w:t>
      </w:r>
    </w:p>
    <w:p w:rsidR="002D2830" w:rsidRPr="00AC24FD" w:rsidRDefault="002D2830" w:rsidP="002D28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Lic. Samuel Hernández Velázquez.</w:t>
      </w:r>
    </w:p>
    <w:p w:rsidR="002D2830" w:rsidRPr="00AC24FD" w:rsidRDefault="002D2830" w:rsidP="002D2830">
      <w:pPr>
        <w:jc w:val="center"/>
        <w:rPr>
          <w:rFonts w:ascii="Arial" w:hAnsi="Arial" w:cs="Arial"/>
          <w:sz w:val="24"/>
          <w:szCs w:val="24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D2830" w:rsidRDefault="002D2830" w:rsidP="006859D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439E6" w:rsidRPr="006859D6" w:rsidRDefault="00C439E6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59D6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Análisis turístico de las cascadas de cómala para implementar propuestas de mejora.</w:t>
      </w:r>
    </w:p>
    <w:p w:rsidR="00EE122B" w:rsidRPr="006859D6" w:rsidRDefault="00EE122B" w:rsidP="00051C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Estoy estudiando sobre las cascadas Cómala. </w:t>
      </w:r>
      <w:r w:rsidR="00245C40" w:rsidRPr="006859D6">
        <w:rPr>
          <w:rFonts w:ascii="Arial" w:hAnsi="Arial" w:cs="Arial"/>
          <w:sz w:val="24"/>
          <w:szCs w:val="24"/>
          <w:shd w:val="clear" w:color="auto" w:fill="FFFFFF"/>
        </w:rPr>
        <w:t>¿Porque</w:t>
      </w:r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 quiero descubrir que tan factible es implementar nuevas actividades de turismo de aventura en el sitio?</w:t>
      </w:r>
    </w:p>
    <w:p w:rsidR="00EE122B" w:rsidRPr="006859D6" w:rsidRDefault="00245C40" w:rsidP="00051C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59D6">
        <w:rPr>
          <w:rFonts w:ascii="Arial" w:hAnsi="Arial" w:cs="Arial"/>
          <w:sz w:val="24"/>
          <w:szCs w:val="24"/>
          <w:shd w:val="clear" w:color="auto" w:fill="FFFFFF"/>
        </w:rPr>
        <w:t>Incrementar el turismo en el sitio y la derrama económica. Conocer las dimensiones y superficie del agua.</w:t>
      </w:r>
    </w:p>
    <w:p w:rsidR="0015502B" w:rsidRPr="006859D6" w:rsidRDefault="0015502B" w:rsidP="00051C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Es una de la bellezas naturales más importantes del municipio de Chiquilistlan, se puede practicar ecoturismo, estas cascadas son conectan con el rio de </w:t>
      </w:r>
      <w:proofErr w:type="spellStart"/>
      <w:r w:rsidRPr="006859D6">
        <w:rPr>
          <w:rFonts w:ascii="Arial" w:hAnsi="Arial" w:cs="Arial"/>
          <w:sz w:val="24"/>
          <w:szCs w:val="24"/>
          <w:shd w:val="clear" w:color="auto" w:fill="FFFFFF"/>
        </w:rPr>
        <w:t>Jalpa</w:t>
      </w:r>
      <w:proofErr w:type="spellEnd"/>
      <w:r w:rsidRPr="006859D6">
        <w:rPr>
          <w:rFonts w:ascii="Arial" w:hAnsi="Arial" w:cs="Arial"/>
          <w:sz w:val="24"/>
          <w:szCs w:val="24"/>
          <w:shd w:val="clear" w:color="auto" w:fill="FFFFFF"/>
        </w:rPr>
        <w:t>, también puedes deslizarte por el tobogán de roca y conocer una cueva formada por las rocas. En el municipio podemos probar de la gastronomía</w:t>
      </w:r>
      <w:r w:rsidR="00AA0E01"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A0E01" w:rsidRPr="006859D6">
        <w:rPr>
          <w:rFonts w:ascii="Arial" w:hAnsi="Arial" w:cs="Arial"/>
          <w:sz w:val="24"/>
          <w:szCs w:val="24"/>
          <w:shd w:val="clear" w:color="auto" w:fill="FFFFFF"/>
        </w:rPr>
        <w:t>( borrego</w:t>
      </w:r>
      <w:proofErr w:type="gramEnd"/>
      <w:r w:rsidR="00AA0E01"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 al pastor, birria de borrego y cabrito) y adquirir artesanía del sitio.</w:t>
      </w:r>
    </w:p>
    <w:p w:rsidR="00245C40" w:rsidRPr="006859D6" w:rsidRDefault="00AA0E01" w:rsidP="00051C4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Las Cascadas se encuentran ubicadas por la carretera federal N.54 D Guadalajara- Colima- Manzanillo, desviándose en </w:t>
      </w:r>
      <w:proofErr w:type="spellStart"/>
      <w:r w:rsidRPr="006859D6">
        <w:rPr>
          <w:rFonts w:ascii="Arial" w:hAnsi="Arial" w:cs="Arial"/>
          <w:sz w:val="24"/>
          <w:szCs w:val="24"/>
          <w:shd w:val="clear" w:color="auto" w:fill="FFFFFF"/>
        </w:rPr>
        <w:t>Acatlan</w:t>
      </w:r>
      <w:proofErr w:type="spellEnd"/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6859D6">
        <w:rPr>
          <w:rFonts w:ascii="Arial" w:hAnsi="Arial" w:cs="Arial"/>
          <w:sz w:val="24"/>
          <w:szCs w:val="24"/>
          <w:shd w:val="clear" w:color="auto" w:fill="FFFFFF"/>
        </w:rPr>
        <w:t>Juarez</w:t>
      </w:r>
      <w:proofErr w:type="spellEnd"/>
      <w:r w:rsidRPr="006859D6">
        <w:rPr>
          <w:rFonts w:ascii="Arial" w:hAnsi="Arial" w:cs="Arial"/>
          <w:sz w:val="24"/>
          <w:szCs w:val="24"/>
          <w:shd w:val="clear" w:color="auto" w:fill="FFFFFF"/>
        </w:rPr>
        <w:t>, por la</w:t>
      </w:r>
      <w:r w:rsidR="00307528"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 carretera Federal N. 80 hacia </w:t>
      </w:r>
      <w:proofErr w:type="spellStart"/>
      <w:r w:rsidR="00307528" w:rsidRPr="006859D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6859D6">
        <w:rPr>
          <w:rFonts w:ascii="Arial" w:hAnsi="Arial" w:cs="Arial"/>
          <w:sz w:val="24"/>
          <w:szCs w:val="24"/>
          <w:shd w:val="clear" w:color="auto" w:fill="FFFFFF"/>
        </w:rPr>
        <w:t>ocula</w:t>
      </w:r>
      <w:proofErr w:type="spellEnd"/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, desviándose hacia </w:t>
      </w:r>
      <w:proofErr w:type="spellStart"/>
      <w:r w:rsidRPr="006859D6">
        <w:rPr>
          <w:rFonts w:ascii="Arial" w:hAnsi="Arial" w:cs="Arial"/>
          <w:sz w:val="24"/>
          <w:szCs w:val="24"/>
          <w:shd w:val="clear" w:color="auto" w:fill="FFFFFF"/>
        </w:rPr>
        <w:t>Tecolotlan</w:t>
      </w:r>
      <w:proofErr w:type="spellEnd"/>
      <w:r w:rsidRPr="006859D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A41A7" w:rsidRPr="006859D6" w:rsidRDefault="00C439E6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9D6">
        <w:rPr>
          <w:rFonts w:ascii="Arial" w:hAnsi="Arial" w:cs="Arial"/>
          <w:b/>
          <w:sz w:val="24"/>
          <w:szCs w:val="24"/>
        </w:rPr>
        <w:t>Objetivos</w:t>
      </w:r>
    </w:p>
    <w:p w:rsidR="001D339F" w:rsidRPr="006859D6" w:rsidRDefault="00C439E6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b/>
          <w:sz w:val="24"/>
          <w:szCs w:val="24"/>
        </w:rPr>
        <w:t>Objetivo General:</w:t>
      </w:r>
      <w:r w:rsidRPr="006859D6">
        <w:rPr>
          <w:rFonts w:ascii="Arial" w:hAnsi="Arial" w:cs="Arial"/>
          <w:sz w:val="24"/>
          <w:szCs w:val="24"/>
        </w:rPr>
        <w:t xml:space="preserve"> </w:t>
      </w:r>
    </w:p>
    <w:p w:rsidR="00C439E6" w:rsidRPr="006859D6" w:rsidRDefault="00C439E6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Implementar actividades de turismo d</w:t>
      </w:r>
      <w:r w:rsidR="00C52F65" w:rsidRPr="006859D6">
        <w:rPr>
          <w:rFonts w:ascii="Arial" w:hAnsi="Arial" w:cs="Arial"/>
          <w:sz w:val="24"/>
          <w:szCs w:val="24"/>
        </w:rPr>
        <w:t>e aventura en las cascadas de Có</w:t>
      </w:r>
      <w:r w:rsidRPr="006859D6">
        <w:rPr>
          <w:rFonts w:ascii="Arial" w:hAnsi="Arial" w:cs="Arial"/>
          <w:sz w:val="24"/>
          <w:szCs w:val="24"/>
        </w:rPr>
        <w:t>mala</w:t>
      </w:r>
      <w:r w:rsidR="00C52F65" w:rsidRPr="006859D6">
        <w:rPr>
          <w:rFonts w:ascii="Arial" w:hAnsi="Arial" w:cs="Arial"/>
          <w:sz w:val="24"/>
          <w:szCs w:val="24"/>
        </w:rPr>
        <w:t xml:space="preserve"> que están situadas en el municipio de Chiquilistlan Jalisco, y así diversificar las demanda turística.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b/>
          <w:sz w:val="24"/>
          <w:szCs w:val="24"/>
        </w:rPr>
        <w:t>Objetivo Especifico</w:t>
      </w:r>
      <w:r w:rsidRPr="006859D6">
        <w:rPr>
          <w:rFonts w:ascii="Arial" w:hAnsi="Arial" w:cs="Arial"/>
          <w:sz w:val="24"/>
          <w:szCs w:val="24"/>
        </w:rPr>
        <w:t xml:space="preserve">: 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Visitar el sitio de estudio con el objetivo de cuantificarlo y analizarlo para identificar sus características geográficas aprovechables para el turismo.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Realizar un inventario de recursos potenciales para el desarrollo de la actividad turística del área de aventura y conocer que tan viable es hacer un desarrollo de turismo de aventura en el sitio.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Realizar investigación documental sobre las actividades de turismo de aventura para seleccionar cuales se adaptan a las condiciones encontradas en el sitio de estudio.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Implementar propuestas innovadoras de actividades de turismo de aventura.</w:t>
      </w:r>
    </w:p>
    <w:p w:rsidR="00C52F65" w:rsidRPr="006859D6" w:rsidRDefault="00C52F65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 xml:space="preserve">Presentar las propuestas a empresarios locales y autoridades gubernamentales de diferentes sectores, para su implementación. </w:t>
      </w:r>
    </w:p>
    <w:p w:rsidR="00F45FCB" w:rsidRPr="006859D6" w:rsidRDefault="00F45FCB" w:rsidP="00051C4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¿Cómo implementar un análisis turístico en las cascadas de </w:t>
      </w:r>
      <w:proofErr w:type="spellStart"/>
      <w:r w:rsidRPr="006859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Chiquilistal</w:t>
      </w:r>
      <w:proofErr w:type="spellEnd"/>
      <w:r w:rsidRPr="006859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implementar una mejora turística?</w:t>
      </w:r>
      <w:r w:rsidRPr="006859D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¿Qué es un análisis turístico?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¿Qué es una propuesta?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¿Qué es turismo?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</w:t>
      </w:r>
      <w:proofErr w:type="spellStart"/>
      <w:r w:rsidRPr="006859D6">
        <w:rPr>
          <w:rFonts w:ascii="Arial" w:hAnsi="Arial" w:cs="Arial"/>
          <w:sz w:val="24"/>
          <w:szCs w:val="24"/>
          <w:lang w:val="es-ES_tradnl"/>
        </w:rPr>
        <w:t>Que</w:t>
      </w:r>
      <w:proofErr w:type="spellEnd"/>
      <w:r w:rsidRPr="006859D6">
        <w:rPr>
          <w:rFonts w:ascii="Arial" w:hAnsi="Arial" w:cs="Arial"/>
          <w:sz w:val="24"/>
          <w:szCs w:val="24"/>
          <w:lang w:val="es-ES_tradnl"/>
        </w:rPr>
        <w:t xml:space="preserve"> es turismo de aventura?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¿Cómo se puede incrementar el turismo?</w:t>
      </w:r>
    </w:p>
    <w:p w:rsidR="00C11DF8" w:rsidRPr="006859D6" w:rsidRDefault="00C11DF8" w:rsidP="00051C48">
      <w:pPr>
        <w:tabs>
          <w:tab w:val="center" w:pos="44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  <w:lang w:val="es-ES_tradnl"/>
        </w:rPr>
        <w:t>¿Qué superficie debe de tener una cascada?</w:t>
      </w:r>
      <w:r w:rsidRPr="006859D6">
        <w:rPr>
          <w:rFonts w:ascii="Arial" w:hAnsi="Arial" w:cs="Arial"/>
          <w:sz w:val="24"/>
          <w:szCs w:val="24"/>
        </w:rPr>
        <w:t xml:space="preserve"> </w:t>
      </w:r>
    </w:p>
    <w:p w:rsidR="00C11DF8" w:rsidRPr="006859D6" w:rsidRDefault="00C11DF8" w:rsidP="00051C48">
      <w:pPr>
        <w:tabs>
          <w:tab w:val="center" w:pos="44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¿Cuál es la importancia de las nuevas propuestas para atraer turismo?</w:t>
      </w:r>
    </w:p>
    <w:p w:rsidR="00C11DF8" w:rsidRPr="006859D6" w:rsidRDefault="00C11DF8" w:rsidP="00051C48">
      <w:pPr>
        <w:tabs>
          <w:tab w:val="center" w:pos="44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¿Con que finalidad se hacen las propuestas?</w:t>
      </w:r>
    </w:p>
    <w:p w:rsidR="00C11DF8" w:rsidRPr="006859D6" w:rsidRDefault="00C11DF8" w:rsidP="00051C48">
      <w:pPr>
        <w:tabs>
          <w:tab w:val="center" w:pos="44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¿En qué forma puede perjudicar generar una propuesta de actividades de turismo de aventura?</w:t>
      </w:r>
    </w:p>
    <w:p w:rsidR="00C11DF8" w:rsidRPr="006859D6" w:rsidRDefault="00C11DF8" w:rsidP="00051C48">
      <w:pPr>
        <w:tabs>
          <w:tab w:val="center" w:pos="44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¿Cómo se puede beneficiar Chiquilistlán al generar una propuesta de actividades turísticas?</w:t>
      </w:r>
    </w:p>
    <w:p w:rsidR="00C11DF8" w:rsidRPr="006859D6" w:rsidRDefault="00C11DF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9D6">
        <w:rPr>
          <w:rFonts w:ascii="Arial" w:hAnsi="Arial" w:cs="Arial"/>
          <w:b/>
          <w:sz w:val="24"/>
          <w:szCs w:val="24"/>
        </w:rPr>
        <w:t xml:space="preserve">Justificación de la investigación: </w:t>
      </w: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El turismo es una de las actividades más importantes para la economía del país por su gran dinamismo y su capacidad de desarrollo.</w:t>
      </w: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El turista busca experiencias únicas e inolvidables, involucrando sus gustos, necesidades y preferencias.</w:t>
      </w: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Esta investigación se considera relevante porque se pretende generar la diversificación de servicios y productos turísticos que se ofrezcan en las cascadas de Chiquilistlán, para que así exista derrama económica, creación de nuevos empleos y negocios, siendo beneficiados por esto la comunidad receptora local.</w:t>
      </w: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9D6">
        <w:rPr>
          <w:rFonts w:ascii="Arial" w:hAnsi="Arial" w:cs="Arial"/>
          <w:b/>
          <w:sz w:val="24"/>
          <w:szCs w:val="24"/>
        </w:rPr>
        <w:t>Hipótesis</w:t>
      </w:r>
    </w:p>
    <w:p w:rsidR="00AA0E01" w:rsidRPr="006859D6" w:rsidRDefault="00AA0E01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9D6">
        <w:rPr>
          <w:rFonts w:ascii="Arial" w:hAnsi="Arial" w:cs="Arial"/>
          <w:sz w:val="24"/>
          <w:szCs w:val="24"/>
        </w:rPr>
        <w:t>Generar propuestas innovadoras de turismo de aventura en el sitio, aumentara la derrama económica, creara nuevos empleos y aumentara las visitas en el lugar, se mejorara la infraestructura y se creara conciencia de conservación entre los habitantes de Chiquilistlán hacia las cascadas de Cómala.</w:t>
      </w:r>
    </w:p>
    <w:p w:rsidR="00541712" w:rsidRDefault="00541712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3121">
        <w:rPr>
          <w:rFonts w:ascii="Arial" w:hAnsi="Arial" w:cs="Arial"/>
          <w:b/>
          <w:sz w:val="24"/>
          <w:szCs w:val="24"/>
        </w:rPr>
        <w:t>Anexos</w:t>
      </w:r>
    </w:p>
    <w:p w:rsidR="00541712" w:rsidRPr="00541712" w:rsidRDefault="00541712" w:rsidP="00051C4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1712">
        <w:rPr>
          <w:rFonts w:ascii="Arial" w:hAnsi="Arial" w:cs="Arial"/>
          <w:sz w:val="24"/>
          <w:szCs w:val="24"/>
        </w:rPr>
        <w:t>¿Conoces el turismo de aventura?’</w:t>
      </w:r>
    </w:p>
    <w:p w:rsidR="00541712" w:rsidRPr="00D414C6" w:rsidRDefault="00541712" w:rsidP="00051C4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Si               b) No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414C6">
        <w:rPr>
          <w:rFonts w:ascii="Arial" w:hAnsi="Arial" w:cs="Arial"/>
          <w:sz w:val="24"/>
          <w:szCs w:val="24"/>
        </w:rPr>
        <w:t xml:space="preserve"> Has realizado turismo de aventura</w:t>
      </w:r>
      <w:proofErr w:type="gramStart"/>
      <w:r w:rsidRPr="00D414C6">
        <w:rPr>
          <w:rFonts w:ascii="Arial" w:hAnsi="Arial" w:cs="Arial"/>
          <w:sz w:val="24"/>
          <w:szCs w:val="24"/>
        </w:rPr>
        <w:t>?</w:t>
      </w:r>
      <w:proofErr w:type="gramEnd"/>
    </w:p>
    <w:p w:rsidR="00541712" w:rsidRPr="00D414C6" w:rsidRDefault="00541712" w:rsidP="00051C4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a) Si               b) No 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414C6">
        <w:rPr>
          <w:rFonts w:ascii="Arial" w:hAnsi="Arial" w:cs="Arial"/>
          <w:sz w:val="24"/>
          <w:szCs w:val="24"/>
        </w:rPr>
        <w:t xml:space="preserve"> ¿Conoces las cascadas de C</w:t>
      </w:r>
      <w:r>
        <w:rPr>
          <w:rFonts w:ascii="Arial" w:hAnsi="Arial" w:cs="Arial"/>
          <w:sz w:val="24"/>
          <w:szCs w:val="24"/>
        </w:rPr>
        <w:t>ómala</w:t>
      </w:r>
      <w:r w:rsidRPr="00D414C6">
        <w:rPr>
          <w:rFonts w:ascii="Arial" w:hAnsi="Arial" w:cs="Arial"/>
          <w:sz w:val="24"/>
          <w:szCs w:val="24"/>
        </w:rPr>
        <w:t>?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</w:t>
      </w:r>
      <w:r w:rsidRPr="00D414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414C6">
        <w:rPr>
          <w:rFonts w:ascii="Arial" w:hAnsi="Arial" w:cs="Arial"/>
          <w:sz w:val="24"/>
          <w:szCs w:val="24"/>
        </w:rPr>
        <w:t>Si                       b) No                            Pasa a la 3era pregunta.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2. ¿Qué fue lo que más te gusto?       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414C6">
        <w:rPr>
          <w:rFonts w:ascii="Arial" w:hAnsi="Arial" w:cs="Arial"/>
          <w:sz w:val="24"/>
          <w:szCs w:val="24"/>
        </w:rPr>
        <w:t>) Que se puede nadar       b) La temperatura del agua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3. ¿Te gustaría conocer?</w:t>
      </w:r>
    </w:p>
    <w:p w:rsidR="00541712" w:rsidRPr="00D414C6" w:rsidRDefault="00541712" w:rsidP="00051C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Si                   b) No (fin de la encuesta)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4. ¿Cuál de estas opciones de actividades te son mas de tu agrado?</w:t>
      </w:r>
    </w:p>
    <w:p w:rsidR="00541712" w:rsidRPr="00D414C6" w:rsidRDefault="00541712" w:rsidP="00051C4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14C6">
        <w:rPr>
          <w:rFonts w:ascii="Arial" w:hAnsi="Arial" w:cs="Arial"/>
          <w:sz w:val="24"/>
          <w:szCs w:val="24"/>
        </w:rPr>
        <w:t>Snorkel</w:t>
      </w:r>
      <w:proofErr w:type="spellEnd"/>
      <w:r w:rsidRPr="00D414C6">
        <w:rPr>
          <w:rFonts w:ascii="Arial" w:hAnsi="Arial" w:cs="Arial"/>
          <w:sz w:val="24"/>
          <w:szCs w:val="24"/>
        </w:rPr>
        <w:t xml:space="preserve">           b) Buceo      c) Rappel          d)   Escalada.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5. ¿Consideras que es necesario el que existan lugares de alimentos y bebidas dentro de un radio menos a un kilometro en los lugares turísticos?</w:t>
      </w:r>
    </w:p>
    <w:p w:rsidR="00541712" w:rsidRPr="00D414C6" w:rsidRDefault="00541712" w:rsidP="00051C4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Si </w:t>
      </w:r>
      <w:r w:rsidRPr="00D414C6">
        <w:rPr>
          <w:rFonts w:ascii="Arial" w:hAnsi="Arial" w:cs="Arial"/>
          <w:sz w:val="24"/>
          <w:szCs w:val="24"/>
        </w:rPr>
        <w:tab/>
      </w:r>
      <w:r w:rsidRPr="00D414C6">
        <w:rPr>
          <w:rFonts w:ascii="Arial" w:hAnsi="Arial" w:cs="Arial"/>
          <w:sz w:val="24"/>
          <w:szCs w:val="24"/>
        </w:rPr>
        <w:tab/>
        <w:t>b) No</w:t>
      </w:r>
    </w:p>
    <w:p w:rsidR="00541712" w:rsidRPr="00D414C6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¿Qué tipo </w:t>
      </w:r>
      <w:r w:rsidR="00541712" w:rsidRPr="00D414C6">
        <w:rPr>
          <w:rFonts w:ascii="Arial" w:hAnsi="Arial" w:cs="Arial"/>
          <w:sz w:val="24"/>
          <w:szCs w:val="24"/>
        </w:rPr>
        <w:t>de alimentos te agrada que haya cerca de los lugares de esparcimiento naturales?</w:t>
      </w:r>
    </w:p>
    <w:p w:rsidR="00541712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a) Comida rápida     b) comida elaborada    c) restaurantes de especialidades  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 d) comida local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>7. Si hablamos de un lugar de esparcimiento familiar en un entorno natural (cascadas y rio), ¿consideras que se debe permitir el consumo de bebidas alcohólicas y tabaco?</w:t>
      </w:r>
    </w:p>
    <w:p w:rsidR="00541712" w:rsidRPr="00D414C6" w:rsidRDefault="00541712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4C6">
        <w:rPr>
          <w:rFonts w:ascii="Arial" w:hAnsi="Arial" w:cs="Arial"/>
          <w:sz w:val="24"/>
          <w:szCs w:val="24"/>
        </w:rPr>
        <w:t xml:space="preserve">a) Si                    b) No </w:t>
      </w:r>
    </w:p>
    <w:p w:rsidR="00D47914" w:rsidRDefault="00D47914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14" w:rsidRDefault="00D47914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Pr="00051C48" w:rsidRDefault="00051C48" w:rsidP="00051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1C48">
        <w:rPr>
          <w:rFonts w:ascii="Arial" w:hAnsi="Arial" w:cs="Arial"/>
          <w:b/>
          <w:sz w:val="24"/>
          <w:szCs w:val="24"/>
        </w:rPr>
        <w:t xml:space="preserve">Mi conclusión </w:t>
      </w: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dar a conocer nuevos destinos de México en general, me gustaría que los sitios que no son muy turísticos se sean atractivos turísticos, que se implemente nuevas actividades, incrementar el turismo y la derrama económica, siendo que es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fuente de ingreso muy fuerte en el País.</w:t>
      </w: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051C48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48" w:rsidRDefault="00D47914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</w:p>
    <w:p w:rsidR="00115AB9" w:rsidRPr="00051C48" w:rsidRDefault="00115AB9" w:rsidP="000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59D6">
        <w:rPr>
          <w:rFonts w:ascii="Arial" w:hAnsi="Arial" w:cs="Arial"/>
          <w:color w:val="000000" w:themeColor="text1"/>
          <w:sz w:val="24"/>
          <w:szCs w:val="24"/>
        </w:rPr>
        <w:t>administrador</w:t>
      </w:r>
      <w:proofErr w:type="gramEnd"/>
      <w:r w:rsidRPr="006859D6">
        <w:rPr>
          <w:rFonts w:ascii="Arial" w:hAnsi="Arial" w:cs="Arial"/>
          <w:color w:val="000000" w:themeColor="text1"/>
          <w:sz w:val="24"/>
          <w:szCs w:val="24"/>
        </w:rPr>
        <w:t xml:space="preserve">. (2013). Cascada de Cómala. 2014, de MXLQ Sitio web: </w:t>
      </w:r>
      <w:hyperlink r:id="rId6" w:history="1">
        <w:r w:rsidR="00FF002E" w:rsidRPr="006859D6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http://mexicolindoyquerido.com.mx/mexico/index.php?option=com_content&amp;view=article&amp;id=2132:cascadas-de-comala-jalisco&amp;catid=188:bellezas-naturales-de-mexico&amp;Itemid=70</w:t>
        </w:r>
      </w:hyperlink>
    </w:p>
    <w:p w:rsidR="00FF002E" w:rsidRPr="006859D6" w:rsidRDefault="00FF002E" w:rsidP="00051C4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002E" w:rsidRPr="006859D6" w:rsidRDefault="00FF002E" w:rsidP="00051C4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D6">
        <w:rPr>
          <w:rFonts w:ascii="Arial" w:hAnsi="Arial" w:cs="Arial"/>
          <w:color w:val="000000" w:themeColor="text1"/>
          <w:sz w:val="24"/>
          <w:szCs w:val="24"/>
        </w:rPr>
        <w:t xml:space="preserve">GRUPO ECOAVENTURA. (2016). CASCADAS DE </w:t>
      </w:r>
      <w:proofErr w:type="gramStart"/>
      <w:r w:rsidRPr="006859D6">
        <w:rPr>
          <w:rFonts w:ascii="Arial" w:hAnsi="Arial" w:cs="Arial"/>
          <w:color w:val="000000" w:themeColor="text1"/>
          <w:sz w:val="24"/>
          <w:szCs w:val="24"/>
        </w:rPr>
        <w:t>CÓMALA .</w:t>
      </w:r>
      <w:proofErr w:type="gramEnd"/>
      <w:r w:rsidRPr="006859D6">
        <w:rPr>
          <w:rFonts w:ascii="Arial" w:hAnsi="Arial" w:cs="Arial"/>
          <w:color w:val="000000" w:themeColor="text1"/>
          <w:sz w:val="24"/>
          <w:szCs w:val="24"/>
        </w:rPr>
        <w:t xml:space="preserve"> 2015, de GRUPO ECOAVENTURA Sitio web: </w:t>
      </w:r>
      <w:hyperlink r:id="rId7" w:history="1">
        <w:r w:rsidRPr="006859D6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http://ecoaventurate.blogspot.mx/2012/05/cascadas-de-comala.html?view=classic</w:t>
        </w:r>
      </w:hyperlink>
      <w:r w:rsidRPr="006859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002E" w:rsidRPr="006859D6" w:rsidRDefault="00FF002E" w:rsidP="00051C4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D6">
        <w:rPr>
          <w:rFonts w:ascii="Arial" w:hAnsi="Arial" w:cs="Arial"/>
          <w:color w:val="000000" w:themeColor="text1"/>
          <w:sz w:val="24"/>
          <w:szCs w:val="24"/>
        </w:rPr>
        <w:t xml:space="preserve">SECTUR. (2016). DATATUR. 2016, de SECTUR Sitio web: </w:t>
      </w:r>
      <w:hyperlink r:id="rId8" w:history="1">
        <w:r w:rsidRPr="006859D6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http://www.datatur.sectur.gob.mx/SitePages/Glosario.aspx</w:t>
        </w:r>
      </w:hyperlink>
    </w:p>
    <w:p w:rsidR="00FF002E" w:rsidRPr="006859D6" w:rsidRDefault="006859D6" w:rsidP="00051C4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D6">
        <w:rPr>
          <w:rFonts w:ascii="Arial" w:hAnsi="Arial" w:cs="Arial"/>
          <w:color w:val="000000"/>
          <w:sz w:val="24"/>
          <w:szCs w:val="24"/>
        </w:rPr>
        <w:t>JULIAN PEREZ PORTO Y MARIA MERINO. (2011). DICCIONARIO. 2014, de DICCIONARIO Sitio web: http://definicion.de/turismo-aventura/#ixzz493ufGjV9</w:t>
      </w:r>
    </w:p>
    <w:sectPr w:rsidR="00FF002E" w:rsidRPr="006859D6" w:rsidSect="00AA4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C19"/>
    <w:multiLevelType w:val="hybridMultilevel"/>
    <w:tmpl w:val="76D8E1E2"/>
    <w:lvl w:ilvl="0" w:tplc="D3340C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12DB8"/>
    <w:multiLevelType w:val="multilevel"/>
    <w:tmpl w:val="A436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B614870"/>
    <w:multiLevelType w:val="hybridMultilevel"/>
    <w:tmpl w:val="1EFE37D4"/>
    <w:lvl w:ilvl="0" w:tplc="160C1BE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2D76581"/>
    <w:multiLevelType w:val="hybridMultilevel"/>
    <w:tmpl w:val="B80663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7F5"/>
    <w:multiLevelType w:val="hybridMultilevel"/>
    <w:tmpl w:val="6C627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F79A6"/>
    <w:multiLevelType w:val="hybridMultilevel"/>
    <w:tmpl w:val="2B4AF9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C439E6"/>
    <w:rsid w:val="00051C48"/>
    <w:rsid w:val="000A02F3"/>
    <w:rsid w:val="00115AB9"/>
    <w:rsid w:val="0015502B"/>
    <w:rsid w:val="001D339F"/>
    <w:rsid w:val="00245C40"/>
    <w:rsid w:val="002D2830"/>
    <w:rsid w:val="00307528"/>
    <w:rsid w:val="00537E94"/>
    <w:rsid w:val="00541712"/>
    <w:rsid w:val="005A2807"/>
    <w:rsid w:val="006859D6"/>
    <w:rsid w:val="00A4420A"/>
    <w:rsid w:val="00AA0E01"/>
    <w:rsid w:val="00AA41A7"/>
    <w:rsid w:val="00C11DF8"/>
    <w:rsid w:val="00C439E6"/>
    <w:rsid w:val="00C52F65"/>
    <w:rsid w:val="00D47914"/>
    <w:rsid w:val="00E34B41"/>
    <w:rsid w:val="00E6408B"/>
    <w:rsid w:val="00EE122B"/>
    <w:rsid w:val="00F45FCB"/>
    <w:rsid w:val="00F67D5A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45FCB"/>
  </w:style>
  <w:style w:type="character" w:styleId="Hipervnculo">
    <w:name w:val="Hyperlink"/>
    <w:basedOn w:val="Fuentedeprrafopredeter"/>
    <w:uiPriority w:val="99"/>
    <w:unhideWhenUsed/>
    <w:rsid w:val="00FF00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7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ur.sectur.gob.mx/SitePages/Glosari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aventurate.blogspot.mx/2012/05/cascadas-de-comala.html?view=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xicolindoyquerido.com.mx/mexico/index.php?option=com_content&amp;view=article&amp;id=2132:cascadas-de-comala-jalisco&amp;catid=188:bellezas-naturales-de-mexico&amp;Itemid=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16</cp:revision>
  <dcterms:created xsi:type="dcterms:W3CDTF">2016-11-24T19:59:00Z</dcterms:created>
  <dcterms:modified xsi:type="dcterms:W3CDTF">2016-11-26T05:03:00Z</dcterms:modified>
</cp:coreProperties>
</file>