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07" w:rsidRPr="00295055" w:rsidRDefault="00101207" w:rsidP="00101207">
      <w:pPr>
        <w:spacing w:line="240" w:lineRule="auto"/>
        <w:ind w:left="-567"/>
        <w:jc w:val="center"/>
        <w:rPr>
          <w:rFonts w:ascii="Verdana" w:hAnsi="Verdana" w:cs="Arial"/>
          <w:b/>
          <w:sz w:val="24"/>
          <w:szCs w:val="24"/>
        </w:rPr>
      </w:pPr>
      <w:r w:rsidRPr="00295055">
        <w:rPr>
          <w:rFonts w:ascii="Verdana" w:hAnsi="Verdana" w:cs="Arial"/>
          <w:b/>
          <w:sz w:val="24"/>
          <w:szCs w:val="24"/>
        </w:rPr>
        <w:t xml:space="preserve">PUEBLOS MAGICOS: </w:t>
      </w:r>
    </w:p>
    <w:p w:rsidR="00101207" w:rsidRPr="00295055" w:rsidRDefault="00101207" w:rsidP="00101207">
      <w:pPr>
        <w:spacing w:line="240" w:lineRule="auto"/>
        <w:ind w:left="-567"/>
        <w:jc w:val="center"/>
        <w:rPr>
          <w:rFonts w:ascii="Verdana" w:hAnsi="Verdana" w:cs="Arial"/>
          <w:b/>
          <w:sz w:val="24"/>
          <w:szCs w:val="24"/>
        </w:rPr>
      </w:pPr>
      <w:r w:rsidRPr="00295055">
        <w:rPr>
          <w:rFonts w:ascii="Verdana" w:hAnsi="Verdana" w:cs="Arial"/>
          <w:b/>
          <w:sz w:val="24"/>
          <w:szCs w:val="24"/>
        </w:rPr>
        <w:t>DESCONTROL GUBERNAMENTAL O ESTRATEGIA TURISTICA</w:t>
      </w:r>
    </w:p>
    <w:p w:rsidR="007777CC" w:rsidRDefault="007777CC" w:rsidP="00295055">
      <w:pPr>
        <w:spacing w:line="240" w:lineRule="auto"/>
        <w:ind w:left="-567"/>
        <w:jc w:val="both"/>
        <w:rPr>
          <w:rFonts w:ascii="Verdana" w:hAnsi="Verdana" w:cs="Arial"/>
          <w:sz w:val="24"/>
          <w:szCs w:val="24"/>
        </w:rPr>
      </w:pPr>
      <w:r>
        <w:rPr>
          <w:rFonts w:ascii="Verdana" w:hAnsi="Verdana" w:cs="Arial"/>
          <w:sz w:val="24"/>
          <w:szCs w:val="24"/>
        </w:rPr>
        <w:t>INTRODUCCION</w:t>
      </w:r>
    </w:p>
    <w:p w:rsidR="007777CC" w:rsidRDefault="007777CC" w:rsidP="007777CC">
      <w:pPr>
        <w:spacing w:line="240" w:lineRule="auto"/>
        <w:ind w:left="-567"/>
        <w:jc w:val="both"/>
        <w:rPr>
          <w:rFonts w:ascii="Verdana" w:hAnsi="Verdana" w:cs="Arial"/>
          <w:sz w:val="24"/>
          <w:szCs w:val="24"/>
        </w:rPr>
      </w:pPr>
      <w:r w:rsidRPr="007777CC">
        <w:rPr>
          <w:rFonts w:ascii="Verdana" w:hAnsi="Verdana" w:cs="Arial"/>
          <w:sz w:val="24"/>
          <w:szCs w:val="24"/>
        </w:rPr>
        <w:t xml:space="preserve">En esta investigación estoy trabajando acerca del descontrol que se está dando en la entrega de títulos de Pueblos Mágicos en nuestro país, porque quiero comprender por qué hay tantos pueblos llamados mágicos que ni siquiera cumplen con los requisitos expedidos para este título. </w:t>
      </w:r>
    </w:p>
    <w:p w:rsidR="007777CC" w:rsidRPr="007777CC" w:rsidRDefault="007777CC" w:rsidP="007777CC">
      <w:pPr>
        <w:spacing w:line="240" w:lineRule="auto"/>
        <w:ind w:left="-567"/>
        <w:jc w:val="both"/>
        <w:rPr>
          <w:rFonts w:ascii="Verdana" w:hAnsi="Verdana" w:cs="Arial"/>
          <w:sz w:val="24"/>
          <w:szCs w:val="24"/>
        </w:rPr>
      </w:pPr>
      <w:r w:rsidRPr="007777CC">
        <w:rPr>
          <w:rFonts w:ascii="Verdana" w:hAnsi="Verdana" w:cs="Arial"/>
          <w:sz w:val="24"/>
          <w:szCs w:val="24"/>
        </w:rPr>
        <w:t>En principio se trataba de una etiqueta para promover el turismo en esos lugares. Pero no es sólo eso. Pertenecer a este club permite acceder a presupuesto para obras públicas y seguridad (lo que necesitan muchos municipios de nuestro país y por eso esta etiqueta causa mucha polémica).</w:t>
      </w:r>
    </w:p>
    <w:p w:rsidR="007777CC" w:rsidRPr="007777CC" w:rsidRDefault="007777CC" w:rsidP="007777CC">
      <w:pPr>
        <w:spacing w:line="240" w:lineRule="auto"/>
        <w:ind w:left="-567"/>
        <w:jc w:val="both"/>
        <w:rPr>
          <w:rFonts w:ascii="Verdana" w:hAnsi="Verdana" w:cs="Arial"/>
          <w:sz w:val="24"/>
          <w:szCs w:val="24"/>
        </w:rPr>
      </w:pPr>
      <w:r w:rsidRPr="007777CC">
        <w:rPr>
          <w:rFonts w:ascii="Verdana" w:hAnsi="Verdana" w:cs="Arial"/>
          <w:sz w:val="24"/>
          <w:szCs w:val="24"/>
        </w:rPr>
        <w:t>Para poder entender la investigación, primero necesitamos comprender lo siguiente… ¿Qué es un pueblo mágico?, ¿Quién se encarga de otorgar este título?, ¿Cuáles son los requisitos para obtener este título?</w:t>
      </w:r>
      <w:r>
        <w:rPr>
          <w:rFonts w:ascii="Verdana" w:hAnsi="Verdana" w:cs="Arial"/>
          <w:sz w:val="24"/>
          <w:szCs w:val="24"/>
        </w:rPr>
        <w:t>, ¿Qué está llevando a la SECTUR</w:t>
      </w:r>
      <w:r w:rsidRPr="007777CC">
        <w:rPr>
          <w:rFonts w:ascii="Verdana" w:hAnsi="Verdana" w:cs="Arial"/>
          <w:sz w:val="24"/>
          <w:szCs w:val="24"/>
        </w:rPr>
        <w:t xml:space="preserve"> a dar títulos a pueblos que ni siquiera merecen esta insignia?, ¿en realidad revisan detalladamente estos requisitos o simplemente los otorgan para beneficio del pueblo en cuestión económica y turística? ¿Cuáles pueblos realmente crees que son mágicos y cuáles no? ¿O simplemente es por tener los privilegios que se dan al obtener este título? Estas y muchas preguntas más requieren respuesta que a través de esta investigación esperamos contestar.</w:t>
      </w:r>
    </w:p>
    <w:p w:rsidR="00295055" w:rsidRDefault="007777CC" w:rsidP="007777CC">
      <w:pPr>
        <w:spacing w:line="240" w:lineRule="auto"/>
        <w:ind w:left="-567"/>
        <w:jc w:val="both"/>
        <w:rPr>
          <w:rFonts w:ascii="Verdana" w:hAnsi="Verdana" w:cs="Arial"/>
          <w:sz w:val="24"/>
          <w:szCs w:val="24"/>
        </w:rPr>
      </w:pPr>
      <w:r w:rsidRPr="007777CC">
        <w:rPr>
          <w:rFonts w:ascii="Verdana" w:hAnsi="Verdana" w:cs="Arial"/>
          <w:sz w:val="24"/>
          <w:szCs w:val="24"/>
        </w:rPr>
        <w:t>Un pueblo mágico es un grupo de comunidades mexicanas que han conservado su arquitectura original, tradiciones, historia y cultura, el ser pueblo mágico conlleva a muchas cosas entre ellas los requisitos (que no todos son respetados).</w:t>
      </w:r>
      <w:r w:rsidR="00101207" w:rsidRPr="00295055">
        <w:rPr>
          <w:rFonts w:ascii="Verdana" w:hAnsi="Verdana" w:cs="Arial"/>
          <w:sz w:val="24"/>
          <w:szCs w:val="24"/>
        </w:rPr>
        <w:t xml:space="preserve">La lluvia de certificados otorgados a Pueblos Mágicos provocó que varias poblaciones nombradas pueblos mágicos fueran pueblos de ‘terror’, con problemas de inseguridad y sin infraestructura ni atractivos turísticos, no revisados por la SECTUR junto </w:t>
      </w:r>
      <w:r>
        <w:rPr>
          <w:rFonts w:ascii="Verdana" w:hAnsi="Verdana" w:cs="Arial"/>
          <w:sz w:val="24"/>
          <w:szCs w:val="24"/>
        </w:rPr>
        <w:t>con el gobierno estatal y otras entidades</w:t>
      </w:r>
      <w:r w:rsidR="00295055">
        <w:rPr>
          <w:rFonts w:ascii="Verdana" w:hAnsi="Verdana" w:cs="Arial"/>
          <w:sz w:val="24"/>
          <w:szCs w:val="24"/>
        </w:rPr>
        <w:t>.</w:t>
      </w:r>
      <w:r w:rsidR="00295055">
        <w:rPr>
          <w:rFonts w:ascii="Verdana" w:hAnsi="Verdana" w:cs="Arial"/>
          <w:sz w:val="24"/>
          <w:szCs w:val="24"/>
        </w:rPr>
        <w:tab/>
      </w:r>
      <w:r w:rsidR="00295055">
        <w:rPr>
          <w:rFonts w:ascii="Verdana" w:hAnsi="Verdana" w:cs="Arial"/>
          <w:sz w:val="24"/>
          <w:szCs w:val="24"/>
        </w:rPr>
        <w:tab/>
      </w:r>
      <w:r w:rsidR="00295055">
        <w:rPr>
          <w:rFonts w:ascii="Verdana" w:hAnsi="Verdana" w:cs="Arial"/>
          <w:sz w:val="24"/>
          <w:szCs w:val="24"/>
        </w:rPr>
        <w:tab/>
      </w:r>
    </w:p>
    <w:p w:rsidR="00101207" w:rsidRPr="00295055" w:rsidRDefault="00101207" w:rsidP="00295055">
      <w:pPr>
        <w:spacing w:line="240" w:lineRule="auto"/>
        <w:ind w:left="-567"/>
        <w:jc w:val="both"/>
        <w:rPr>
          <w:rFonts w:ascii="Verdana" w:hAnsi="Verdana" w:cs="Arial"/>
          <w:sz w:val="24"/>
          <w:szCs w:val="24"/>
        </w:rPr>
      </w:pPr>
      <w:r w:rsidRPr="00295055">
        <w:rPr>
          <w:rFonts w:ascii="Verdana" w:hAnsi="Verdana" w:cs="Arial"/>
          <w:sz w:val="24"/>
          <w:szCs w:val="24"/>
        </w:rPr>
        <w:t xml:space="preserve">En esta investigación, trataremos de analizar la realidad sobre estos, el significado de pueblo mágico. Investigar qué es lo que realmente está pasando con esta insignia de la que pocos saben. </w:t>
      </w:r>
    </w:p>
    <w:p w:rsidR="00101207" w:rsidRPr="00295055" w:rsidRDefault="00101207" w:rsidP="00101207">
      <w:pPr>
        <w:spacing w:line="240" w:lineRule="auto"/>
        <w:ind w:left="-567"/>
        <w:jc w:val="both"/>
        <w:rPr>
          <w:rFonts w:ascii="Verdana" w:hAnsi="Verdana" w:cs="Arial"/>
          <w:sz w:val="24"/>
          <w:szCs w:val="24"/>
        </w:rPr>
      </w:pPr>
      <w:r w:rsidRPr="00295055">
        <w:rPr>
          <w:rFonts w:ascii="Verdana" w:hAnsi="Verdana" w:cs="Arial"/>
          <w:sz w:val="24"/>
          <w:szCs w:val="24"/>
        </w:rPr>
        <w:t>El Programa Pueblos Mágicos fue creado en 2001, como una estrategia para el desarrollo turístico, orientada a estructurar ofertas complementarias en este sector y diversificadas hacia el interior del país, está basado en los atributos históricos y culturales de localidades.</w:t>
      </w:r>
    </w:p>
    <w:p w:rsidR="00101207" w:rsidRPr="00295055" w:rsidRDefault="00101207" w:rsidP="00101207">
      <w:pPr>
        <w:spacing w:line="240" w:lineRule="auto"/>
        <w:ind w:left="-567"/>
        <w:jc w:val="both"/>
        <w:rPr>
          <w:rFonts w:ascii="Verdana" w:hAnsi="Verdana" w:cs="Arial"/>
          <w:sz w:val="24"/>
          <w:szCs w:val="24"/>
        </w:rPr>
      </w:pPr>
      <w:r w:rsidRPr="00295055">
        <w:rPr>
          <w:rFonts w:ascii="Verdana" w:hAnsi="Verdana" w:cs="Arial"/>
          <w:sz w:val="24"/>
          <w:szCs w:val="24"/>
        </w:rPr>
        <w:t>Mediante este programa se distribuyen 400 millones de pesos a las poblaciones seleccionadas, por parte de los gobiernos federales y estatales.</w:t>
      </w:r>
    </w:p>
    <w:p w:rsidR="00101207" w:rsidRPr="00295055" w:rsidRDefault="00101207" w:rsidP="00101207">
      <w:pPr>
        <w:spacing w:line="240" w:lineRule="auto"/>
        <w:ind w:left="-567"/>
        <w:jc w:val="both"/>
        <w:rPr>
          <w:rFonts w:ascii="Verdana" w:hAnsi="Verdana" w:cs="Arial"/>
          <w:sz w:val="24"/>
          <w:szCs w:val="24"/>
        </w:rPr>
      </w:pPr>
      <w:r w:rsidRPr="00295055">
        <w:rPr>
          <w:rFonts w:ascii="Verdana" w:hAnsi="Verdana" w:cs="Arial"/>
          <w:sz w:val="24"/>
          <w:szCs w:val="24"/>
        </w:rPr>
        <w:lastRenderedPageBreak/>
        <w:t>La creación de los “pueblos mágicos” data de 2001. La idea fundamental era que los turistas aprovecharan su estancia en algún centro turístico de ciudades o playas, para conocer poblados atractivos en los alrededores, o que los turistas carreteros se vieran tentados a detenerse en alguna o varias localidades que se encontraran a su paso.</w:t>
      </w:r>
    </w:p>
    <w:p w:rsidR="002F55DB" w:rsidRDefault="00101207" w:rsidP="002F55DB">
      <w:pPr>
        <w:spacing w:line="240" w:lineRule="auto"/>
        <w:ind w:left="-567"/>
        <w:jc w:val="both"/>
        <w:rPr>
          <w:rFonts w:ascii="Verdana" w:hAnsi="Verdana" w:cs="Arial"/>
          <w:sz w:val="24"/>
          <w:szCs w:val="24"/>
        </w:rPr>
      </w:pPr>
      <w:r w:rsidRPr="00295055">
        <w:rPr>
          <w:rFonts w:ascii="Verdana" w:hAnsi="Verdana" w:cs="Arial"/>
          <w:sz w:val="24"/>
          <w:szCs w:val="24"/>
        </w:rPr>
        <w:t>Originalmente eran cinco las condiciones que debía reunir un sitio para entrar al programa: estar cerca de un destino turístico grande; contar con accesos razonables por carretera; poseer algún atractivo histórico o religioso; que la población estuviera dispuesta a participar; que contaran con tiendas de artesanías, restaurantes y comercios para que la localidad se beneficiara con el gast</w:t>
      </w:r>
      <w:r w:rsidR="002F55DB" w:rsidRPr="00295055">
        <w:rPr>
          <w:rFonts w:ascii="Verdana" w:hAnsi="Verdana" w:cs="Arial"/>
          <w:sz w:val="24"/>
          <w:szCs w:val="24"/>
        </w:rPr>
        <w:t>o de los potenciales visitantes.</w:t>
      </w:r>
    </w:p>
    <w:p w:rsidR="007777CC" w:rsidRPr="00295055" w:rsidRDefault="007777CC" w:rsidP="002F55DB">
      <w:pPr>
        <w:spacing w:line="240" w:lineRule="auto"/>
        <w:ind w:left="-567"/>
        <w:jc w:val="both"/>
        <w:rPr>
          <w:rFonts w:ascii="Verdana" w:hAnsi="Verdana" w:cs="Arial"/>
          <w:sz w:val="24"/>
          <w:szCs w:val="24"/>
        </w:rPr>
      </w:pPr>
      <w:r>
        <w:rPr>
          <w:rFonts w:ascii="Verdana" w:hAnsi="Verdana" w:cs="Arial"/>
          <w:sz w:val="24"/>
          <w:szCs w:val="24"/>
        </w:rPr>
        <w:t>ARGUMENTACION</w:t>
      </w:r>
    </w:p>
    <w:p w:rsidR="00295055" w:rsidRDefault="00295055" w:rsidP="002F55DB">
      <w:pPr>
        <w:spacing w:line="240" w:lineRule="auto"/>
        <w:ind w:left="-567"/>
        <w:jc w:val="both"/>
        <w:rPr>
          <w:rFonts w:ascii="Verdana" w:hAnsi="Verdana" w:cs="Arial"/>
          <w:sz w:val="24"/>
          <w:szCs w:val="24"/>
        </w:rPr>
      </w:pPr>
      <w:r>
        <w:rPr>
          <w:rFonts w:ascii="Verdana" w:hAnsi="Verdana" w:cs="Arial"/>
          <w:sz w:val="24"/>
          <w:szCs w:val="24"/>
        </w:rPr>
        <w:t xml:space="preserve">Pero, </w:t>
      </w:r>
      <w:r>
        <w:rPr>
          <w:rFonts w:ascii="Verdana" w:hAnsi="Verdana" w:cs="Arial"/>
          <w:sz w:val="24"/>
          <w:szCs w:val="24"/>
        </w:rPr>
        <w:t>¿</w:t>
      </w:r>
      <w:r w:rsidR="004C4207">
        <w:rPr>
          <w:rFonts w:ascii="Verdana" w:hAnsi="Verdana" w:cs="Arial"/>
          <w:sz w:val="24"/>
          <w:szCs w:val="24"/>
        </w:rPr>
        <w:t>qué</w:t>
      </w:r>
      <w:r>
        <w:rPr>
          <w:rFonts w:ascii="Verdana" w:hAnsi="Verdana" w:cs="Arial"/>
          <w:sz w:val="24"/>
          <w:szCs w:val="24"/>
        </w:rPr>
        <w:t xml:space="preserve"> es lo que realmente está pasando con este nombramiento?</w:t>
      </w:r>
    </w:p>
    <w:p w:rsidR="007777CC" w:rsidRDefault="002F55DB" w:rsidP="002F55DB">
      <w:pPr>
        <w:spacing w:line="240" w:lineRule="auto"/>
        <w:ind w:left="-567"/>
        <w:jc w:val="both"/>
        <w:rPr>
          <w:rFonts w:ascii="Verdana" w:hAnsi="Verdana" w:cs="Arial"/>
          <w:sz w:val="24"/>
          <w:szCs w:val="24"/>
        </w:rPr>
      </w:pPr>
      <w:r w:rsidRPr="00295055">
        <w:rPr>
          <w:rFonts w:ascii="Verdana" w:hAnsi="Verdana" w:cs="Arial"/>
          <w:sz w:val="24"/>
          <w:szCs w:val="24"/>
        </w:rPr>
        <w:t>No obstante, hoy muchos “Pueblos Mágicos” se encuentran en problemas. De acuerdo con el Diagnóstico de la evolución y perspectivas del Programa “Pueblos Mágicos”, que pronto se dará a conocer, se abusó del programa en el sexenio anterior, y ello obligó a la actual Secretaría de Turismo a frenarlo, para ponerlo en revisión.</w:t>
      </w:r>
      <w:r w:rsidR="00362E5D" w:rsidRPr="00295055">
        <w:rPr>
          <w:rFonts w:ascii="Verdana" w:hAnsi="Verdana" w:cs="Arial"/>
          <w:sz w:val="24"/>
          <w:szCs w:val="24"/>
        </w:rPr>
        <w:t xml:space="preserve"> </w:t>
      </w:r>
      <w:r w:rsidRPr="00295055">
        <w:rPr>
          <w:rFonts w:ascii="Verdana" w:hAnsi="Verdana" w:cs="Arial"/>
          <w:sz w:val="24"/>
          <w:szCs w:val="24"/>
        </w:rPr>
        <w:t>Fue así que se le encargó un estudio a la consultoría EB Turismo, con base en sus principales observaciones y recomendaciones, una de sus conclusiones acusa que en la pasada administración se nombró “Pueblo Mágico” a localidades que no lo merecían, por lo cual el programa se distorsionó y perdió credibilidad; hoy, 26 pobl</w:t>
      </w:r>
      <w:r w:rsidR="007777CC">
        <w:rPr>
          <w:rFonts w:ascii="Verdana" w:hAnsi="Verdana" w:cs="Arial"/>
          <w:sz w:val="24"/>
          <w:szCs w:val="24"/>
        </w:rPr>
        <w:t>aciones requieren ser revisadas,</w:t>
      </w:r>
    </w:p>
    <w:p w:rsidR="002F55DB" w:rsidRPr="00295055" w:rsidRDefault="007777CC" w:rsidP="002F55DB">
      <w:pPr>
        <w:spacing w:line="240" w:lineRule="auto"/>
        <w:ind w:left="-567"/>
        <w:jc w:val="both"/>
        <w:rPr>
          <w:rFonts w:ascii="Verdana" w:hAnsi="Verdana" w:cs="Arial"/>
          <w:sz w:val="24"/>
          <w:szCs w:val="24"/>
        </w:rPr>
      </w:pPr>
      <w:r>
        <w:rPr>
          <w:rFonts w:ascii="Verdana" w:hAnsi="Verdana" w:cs="Arial"/>
          <w:sz w:val="24"/>
          <w:szCs w:val="24"/>
        </w:rPr>
        <w:t>Al igual que la consultoría EB Turismo, contamos con</w:t>
      </w:r>
      <w:r w:rsidRPr="007777CC">
        <w:rPr>
          <w:rFonts w:ascii="Verdana" w:hAnsi="Verdana" w:cs="Arial"/>
          <w:sz w:val="24"/>
          <w:szCs w:val="24"/>
        </w:rPr>
        <w:t xml:space="preserve"> especialistas como BBC Mundo</w:t>
      </w:r>
      <w:r>
        <w:rPr>
          <w:rFonts w:ascii="Verdana" w:hAnsi="Verdana" w:cs="Arial"/>
          <w:sz w:val="24"/>
          <w:szCs w:val="24"/>
        </w:rPr>
        <w:t>,</w:t>
      </w:r>
      <w:r w:rsidRPr="007777CC">
        <w:rPr>
          <w:rFonts w:ascii="Verdana" w:hAnsi="Verdana" w:cs="Arial"/>
          <w:sz w:val="24"/>
          <w:szCs w:val="24"/>
        </w:rPr>
        <w:t xml:space="preserve"> Alberto Colorado, director adjunto de Gestión de Destinos de la Secretaría de Turismo (</w:t>
      </w:r>
      <w:proofErr w:type="spellStart"/>
      <w:r w:rsidRPr="007777CC">
        <w:rPr>
          <w:rFonts w:ascii="Verdana" w:hAnsi="Verdana" w:cs="Arial"/>
          <w:sz w:val="24"/>
          <w:szCs w:val="24"/>
        </w:rPr>
        <w:t>Sectur</w:t>
      </w:r>
      <w:proofErr w:type="spellEnd"/>
      <w:r w:rsidRPr="007777CC">
        <w:rPr>
          <w:rFonts w:ascii="Verdana" w:hAnsi="Verdana" w:cs="Arial"/>
          <w:sz w:val="24"/>
          <w:szCs w:val="24"/>
        </w:rPr>
        <w:t>). Que dicen que no todos merecen seguir en esa lista, y que otros nunca debieron incluirse y que va a haber pueblos que no hayan cumplido con los requisitos expedidos y estos serán amonestados.</w:t>
      </w:r>
    </w:p>
    <w:p w:rsidR="00CA4189" w:rsidRPr="00295055" w:rsidRDefault="002F55DB" w:rsidP="00CA4189">
      <w:pPr>
        <w:spacing w:line="240" w:lineRule="auto"/>
        <w:ind w:left="-567"/>
        <w:jc w:val="both"/>
        <w:rPr>
          <w:rFonts w:ascii="Verdana" w:hAnsi="Verdana" w:cs="Arial"/>
          <w:sz w:val="24"/>
          <w:szCs w:val="24"/>
        </w:rPr>
      </w:pPr>
      <w:r w:rsidRPr="00295055">
        <w:rPr>
          <w:rFonts w:ascii="Verdana" w:hAnsi="Verdana" w:cs="Arial"/>
          <w:sz w:val="24"/>
          <w:szCs w:val="24"/>
        </w:rPr>
        <w:t>Según investigaciones  por parte de diferentes instituciones, d</w:t>
      </w:r>
      <w:r w:rsidRPr="00295055">
        <w:rPr>
          <w:rFonts w:ascii="Verdana" w:hAnsi="Verdana" w:cs="Arial"/>
          <w:sz w:val="24"/>
          <w:szCs w:val="24"/>
        </w:rPr>
        <w:t>e 20</w:t>
      </w:r>
      <w:r w:rsidRPr="00295055">
        <w:rPr>
          <w:rFonts w:ascii="Verdana" w:hAnsi="Verdana" w:cs="Arial"/>
          <w:sz w:val="24"/>
          <w:szCs w:val="24"/>
        </w:rPr>
        <w:t>01 a 2009, cada año sólo se nom</w:t>
      </w:r>
      <w:r w:rsidRPr="00295055">
        <w:rPr>
          <w:rFonts w:ascii="Verdana" w:hAnsi="Verdana" w:cs="Arial"/>
          <w:sz w:val="24"/>
          <w:szCs w:val="24"/>
        </w:rPr>
        <w:t>braron unos cuantos, uno o ninguno, para promed</w:t>
      </w:r>
      <w:r w:rsidR="00CA4189" w:rsidRPr="00295055">
        <w:rPr>
          <w:rFonts w:ascii="Verdana" w:hAnsi="Verdana" w:cs="Arial"/>
          <w:sz w:val="24"/>
          <w:szCs w:val="24"/>
        </w:rPr>
        <w:t>iar 3.5 “Pueblos Mágicos” anual</w:t>
      </w:r>
      <w:r w:rsidRPr="00295055">
        <w:rPr>
          <w:rFonts w:ascii="Verdana" w:hAnsi="Verdana" w:cs="Arial"/>
          <w:sz w:val="24"/>
          <w:szCs w:val="24"/>
        </w:rPr>
        <w:t>mente y dar un total de 32. Pero en marzo de 2010, Gloria Guevara, proveniente de la iniciativa privada, fue nombrada secretaria de Turismo y las cosas cambiaron por completo.</w:t>
      </w:r>
    </w:p>
    <w:p w:rsidR="002F55DB" w:rsidRPr="00295055" w:rsidRDefault="00CA4189" w:rsidP="00CA4189">
      <w:pPr>
        <w:spacing w:line="240" w:lineRule="auto"/>
        <w:ind w:left="-567"/>
        <w:jc w:val="both"/>
        <w:rPr>
          <w:rFonts w:ascii="Verdana" w:hAnsi="Verdana" w:cs="Arial"/>
          <w:sz w:val="24"/>
          <w:szCs w:val="24"/>
        </w:rPr>
      </w:pPr>
      <w:r w:rsidRPr="00295055">
        <w:rPr>
          <w:rFonts w:ascii="Verdana" w:hAnsi="Verdana" w:cs="Arial"/>
          <w:sz w:val="24"/>
          <w:szCs w:val="24"/>
        </w:rPr>
        <w:t xml:space="preserve">En su primer año al frente de SECTUR </w:t>
      </w:r>
      <w:r w:rsidR="002F55DB" w:rsidRPr="00295055">
        <w:rPr>
          <w:rFonts w:ascii="Verdana" w:hAnsi="Verdana" w:cs="Arial"/>
          <w:sz w:val="24"/>
          <w:szCs w:val="24"/>
        </w:rPr>
        <w:t>fueron nombrados cinco nuevos “Pueblos Mágicos”, y después vino un incremento exponencial. En 2011 la cantidad se elevó a 11, con lo cual la cifra llegó a 48.</w:t>
      </w:r>
    </w:p>
    <w:p w:rsidR="00CA4189" w:rsidRPr="00295055" w:rsidRDefault="00CA4189" w:rsidP="00CA4189">
      <w:pPr>
        <w:spacing w:line="240" w:lineRule="auto"/>
        <w:ind w:left="-567"/>
        <w:jc w:val="both"/>
        <w:rPr>
          <w:rFonts w:ascii="Verdana" w:hAnsi="Verdana" w:cs="Arial"/>
          <w:sz w:val="24"/>
          <w:szCs w:val="24"/>
        </w:rPr>
      </w:pPr>
      <w:r w:rsidRPr="00295055">
        <w:rPr>
          <w:rFonts w:ascii="Verdana" w:hAnsi="Verdana" w:cs="Arial"/>
          <w:sz w:val="24"/>
          <w:szCs w:val="24"/>
        </w:rPr>
        <w:t>Ese año, Guevara anunció que para alcanzar el objetivo de mejorar la calidad y concentrar los esfuerzos presupuesta­les, el número de “Pueb</w:t>
      </w:r>
      <w:r w:rsidRPr="00295055">
        <w:rPr>
          <w:rFonts w:ascii="Verdana" w:hAnsi="Verdana" w:cs="Arial"/>
          <w:sz w:val="24"/>
          <w:szCs w:val="24"/>
        </w:rPr>
        <w:t xml:space="preserve">los Mágicos” se cerraría en 52. </w:t>
      </w:r>
      <w:r w:rsidRPr="00295055">
        <w:rPr>
          <w:rFonts w:ascii="Verdana" w:hAnsi="Verdana" w:cs="Arial"/>
          <w:sz w:val="24"/>
          <w:szCs w:val="24"/>
        </w:rPr>
        <w:t>Pero al</w:t>
      </w:r>
      <w:r w:rsidRPr="00295055">
        <w:rPr>
          <w:rFonts w:ascii="Verdana" w:hAnsi="Verdana" w:cs="Arial"/>
          <w:sz w:val="24"/>
          <w:szCs w:val="24"/>
        </w:rPr>
        <w:t>go sucedió; no solamente la fun</w:t>
      </w:r>
      <w:r w:rsidRPr="00295055">
        <w:rPr>
          <w:rFonts w:ascii="Verdana" w:hAnsi="Verdana" w:cs="Arial"/>
          <w:sz w:val="24"/>
          <w:szCs w:val="24"/>
        </w:rPr>
        <w:t xml:space="preserve">cionaria incumplió esa </w:t>
      </w:r>
      <w:r w:rsidRPr="00295055">
        <w:rPr>
          <w:rFonts w:ascii="Verdana" w:hAnsi="Verdana" w:cs="Arial"/>
          <w:sz w:val="24"/>
          <w:szCs w:val="24"/>
        </w:rPr>
        <w:lastRenderedPageBreak/>
        <w:t>promesa, sino que en 2012, último año de ese sexenio, entró en una inexplicable vor</w:t>
      </w:r>
      <w:r w:rsidRPr="00295055">
        <w:rPr>
          <w:rFonts w:ascii="Verdana" w:hAnsi="Verdana" w:cs="Arial"/>
          <w:sz w:val="24"/>
          <w:szCs w:val="24"/>
        </w:rPr>
        <w:t>ágine de nombramien</w:t>
      </w:r>
      <w:r w:rsidRPr="00295055">
        <w:rPr>
          <w:rFonts w:ascii="Verdana" w:hAnsi="Verdana" w:cs="Arial"/>
          <w:sz w:val="24"/>
          <w:szCs w:val="24"/>
        </w:rPr>
        <w:t>tos: mientras menos tiempo le quedaba, más “Pueblos Mágicos” surgían, hasta llegar al punto d</w:t>
      </w:r>
      <w:r w:rsidRPr="00295055">
        <w:rPr>
          <w:rFonts w:ascii="Verdana" w:hAnsi="Verdana" w:cs="Arial"/>
          <w:sz w:val="24"/>
          <w:szCs w:val="24"/>
        </w:rPr>
        <w:t>e otorgar la distinguida denominación por paquetes.</w:t>
      </w:r>
    </w:p>
    <w:p w:rsidR="00CA4189" w:rsidRPr="00295055" w:rsidRDefault="00CA4189" w:rsidP="00CA4189">
      <w:pPr>
        <w:spacing w:line="240" w:lineRule="auto"/>
        <w:ind w:left="-567"/>
        <w:jc w:val="both"/>
        <w:rPr>
          <w:rFonts w:ascii="Verdana" w:hAnsi="Verdana" w:cs="Arial"/>
          <w:sz w:val="24"/>
          <w:szCs w:val="24"/>
        </w:rPr>
      </w:pPr>
      <w:r w:rsidRPr="00295055">
        <w:rPr>
          <w:rFonts w:ascii="Verdana" w:hAnsi="Verdana" w:cs="Arial"/>
          <w:sz w:val="24"/>
          <w:szCs w:val="24"/>
        </w:rPr>
        <w:t>Guevara recibió la SECTUR con 32 “Pue</w:t>
      </w:r>
      <w:r w:rsidRPr="00295055">
        <w:rPr>
          <w:rFonts w:ascii="Verdana" w:hAnsi="Verdana" w:cs="Arial"/>
          <w:sz w:val="24"/>
          <w:szCs w:val="24"/>
        </w:rPr>
        <w:t>blos Mágicos” y en menos de tres años nombró otros 51</w:t>
      </w:r>
      <w:r w:rsidRPr="00295055">
        <w:rPr>
          <w:rFonts w:ascii="Verdana" w:hAnsi="Verdana" w:cs="Arial"/>
          <w:sz w:val="24"/>
          <w:szCs w:val="24"/>
        </w:rPr>
        <w:t>, para entregar el gobierno con un total de 83.</w:t>
      </w:r>
    </w:p>
    <w:p w:rsidR="00CA4189" w:rsidRPr="00295055" w:rsidRDefault="00CA4189" w:rsidP="00CA4189">
      <w:pPr>
        <w:spacing w:line="240" w:lineRule="auto"/>
        <w:ind w:left="-567"/>
        <w:jc w:val="both"/>
        <w:rPr>
          <w:rFonts w:ascii="Verdana" w:hAnsi="Verdana" w:cs="Arial"/>
          <w:sz w:val="24"/>
          <w:szCs w:val="24"/>
        </w:rPr>
      </w:pPr>
      <w:r w:rsidRPr="00295055">
        <w:rPr>
          <w:rFonts w:ascii="Verdana" w:hAnsi="Verdana" w:cs="Arial"/>
          <w:sz w:val="24"/>
          <w:szCs w:val="24"/>
        </w:rPr>
        <w:t>Para A</w:t>
      </w:r>
      <w:r w:rsidRPr="00295055">
        <w:rPr>
          <w:rFonts w:ascii="Verdana" w:hAnsi="Verdana" w:cs="Arial"/>
          <w:sz w:val="24"/>
          <w:szCs w:val="24"/>
        </w:rPr>
        <w:t>lejandro Morones, ex subsecretario de Operación de SECTUR</w:t>
      </w:r>
      <w:r w:rsidRPr="00295055">
        <w:rPr>
          <w:rFonts w:ascii="Verdana" w:hAnsi="Verdana" w:cs="Arial"/>
          <w:sz w:val="24"/>
          <w:szCs w:val="24"/>
        </w:rPr>
        <w:t xml:space="preserve"> y secretario de Turismo de San Luis Potosí, cuando Real de Catorce ingresó al programa, el crecimiento desmedido de los “Pueblos Mágicos” en los dos últimos años del sexenio de Felipe Calderón se debió a presiones políticas de los gobernadores y alcaldes “para subirse a un progr</w:t>
      </w:r>
      <w:r w:rsidRPr="00295055">
        <w:rPr>
          <w:rFonts w:ascii="Verdana" w:hAnsi="Verdana" w:cs="Arial"/>
          <w:sz w:val="24"/>
          <w:szCs w:val="24"/>
        </w:rPr>
        <w:t>ama federal y buscar recursos”.</w:t>
      </w:r>
    </w:p>
    <w:p w:rsidR="00CA4189" w:rsidRPr="00295055" w:rsidRDefault="00CA4189" w:rsidP="00CA4189">
      <w:pPr>
        <w:spacing w:line="240" w:lineRule="auto"/>
        <w:ind w:left="-567"/>
        <w:jc w:val="both"/>
        <w:rPr>
          <w:rFonts w:ascii="Verdana" w:hAnsi="Verdana" w:cs="Arial"/>
          <w:sz w:val="24"/>
          <w:szCs w:val="24"/>
        </w:rPr>
      </w:pPr>
      <w:r w:rsidRPr="00295055">
        <w:rPr>
          <w:rFonts w:ascii="Verdana" w:hAnsi="Verdana" w:cs="Arial"/>
          <w:sz w:val="24"/>
          <w:szCs w:val="24"/>
        </w:rPr>
        <w:t xml:space="preserve">Por su parte, el entonces director de una empresa </w:t>
      </w:r>
      <w:r w:rsidRPr="00295055">
        <w:rPr>
          <w:rFonts w:ascii="Verdana" w:hAnsi="Verdana" w:cs="Arial"/>
          <w:sz w:val="24"/>
          <w:szCs w:val="24"/>
        </w:rPr>
        <w:t>transnacional que opera en Méxi</w:t>
      </w:r>
      <w:r w:rsidRPr="00295055">
        <w:rPr>
          <w:rFonts w:ascii="Verdana" w:hAnsi="Verdana" w:cs="Arial"/>
          <w:sz w:val="24"/>
          <w:szCs w:val="24"/>
        </w:rPr>
        <w:t>co, a mediados de 2012 se quejó de que, por razones políticas, “estaban prostituyendo al programa”</w:t>
      </w:r>
      <w:r w:rsidRPr="00295055">
        <w:rPr>
          <w:rFonts w:ascii="Verdana" w:hAnsi="Verdana" w:cs="Arial"/>
          <w:sz w:val="24"/>
          <w:szCs w:val="24"/>
        </w:rPr>
        <w:t>, ya que muchos de los que esta</w:t>
      </w:r>
      <w:r w:rsidRPr="00295055">
        <w:rPr>
          <w:rFonts w:ascii="Verdana" w:hAnsi="Verdana" w:cs="Arial"/>
          <w:sz w:val="24"/>
          <w:szCs w:val="24"/>
        </w:rPr>
        <w:t>ba nombrando Gloria Guevara no reunían los requisitos.</w:t>
      </w:r>
      <w:r w:rsidRPr="00295055">
        <w:rPr>
          <w:rFonts w:ascii="Verdana" w:hAnsi="Verdana"/>
        </w:rPr>
        <w:t xml:space="preserve"> </w:t>
      </w:r>
      <w:r w:rsidRPr="00295055">
        <w:rPr>
          <w:rFonts w:ascii="Verdana" w:hAnsi="Verdana" w:cs="Arial"/>
          <w:sz w:val="24"/>
          <w:szCs w:val="24"/>
        </w:rPr>
        <w:t>Cuando</w:t>
      </w:r>
      <w:r w:rsidRPr="00295055">
        <w:rPr>
          <w:rFonts w:ascii="Verdana" w:hAnsi="Verdana" w:cs="Arial"/>
          <w:sz w:val="24"/>
          <w:szCs w:val="24"/>
        </w:rPr>
        <w:t xml:space="preserve"> arrancó la administración del presidente Enrique Peña Nieto, y Claudia Ruiz Massieu llegó a su </w:t>
      </w:r>
      <w:r w:rsidRPr="00295055">
        <w:rPr>
          <w:rFonts w:ascii="Verdana" w:hAnsi="Verdana" w:cs="Arial"/>
          <w:sz w:val="24"/>
          <w:szCs w:val="24"/>
        </w:rPr>
        <w:t>oficina para despachar como nue</w:t>
      </w:r>
      <w:r w:rsidRPr="00295055">
        <w:rPr>
          <w:rFonts w:ascii="Verdana" w:hAnsi="Verdana" w:cs="Arial"/>
          <w:sz w:val="24"/>
          <w:szCs w:val="24"/>
        </w:rPr>
        <w:t>va secretaria de Turismo, lo primero que se encontró f</w:t>
      </w:r>
      <w:r w:rsidRPr="00295055">
        <w:rPr>
          <w:rFonts w:ascii="Verdana" w:hAnsi="Verdana" w:cs="Arial"/>
          <w:sz w:val="24"/>
          <w:szCs w:val="24"/>
        </w:rPr>
        <w:t>ue la crisis en que su antecesora había dejado al programa.</w:t>
      </w:r>
    </w:p>
    <w:p w:rsidR="00CA4189" w:rsidRPr="00295055" w:rsidRDefault="00CA4189" w:rsidP="00CA4189">
      <w:pPr>
        <w:spacing w:line="240" w:lineRule="auto"/>
        <w:ind w:left="-567"/>
        <w:jc w:val="both"/>
        <w:rPr>
          <w:rFonts w:ascii="Verdana" w:hAnsi="Verdana" w:cs="Arial"/>
          <w:sz w:val="24"/>
          <w:szCs w:val="24"/>
        </w:rPr>
      </w:pPr>
      <w:r w:rsidRPr="00295055">
        <w:rPr>
          <w:rFonts w:ascii="Verdana" w:hAnsi="Verdana" w:cs="Arial"/>
          <w:sz w:val="24"/>
          <w:szCs w:val="24"/>
        </w:rPr>
        <w:t xml:space="preserve">“Pueblos Mágicos” es un programa que abarca, en </w:t>
      </w:r>
      <w:r w:rsidRPr="00295055">
        <w:rPr>
          <w:rFonts w:ascii="Verdana" w:hAnsi="Verdana" w:cs="Arial"/>
          <w:sz w:val="24"/>
          <w:szCs w:val="24"/>
        </w:rPr>
        <w:t>sus 83 localidades, a una pobla</w:t>
      </w:r>
      <w:r w:rsidRPr="00295055">
        <w:rPr>
          <w:rFonts w:ascii="Verdana" w:hAnsi="Verdana" w:cs="Arial"/>
          <w:sz w:val="24"/>
          <w:szCs w:val="24"/>
        </w:rPr>
        <w:t>ción de cinco millones de habitantes. En total cuentan con 866 h</w:t>
      </w:r>
      <w:r w:rsidRPr="00295055">
        <w:rPr>
          <w:rFonts w:ascii="Verdana" w:hAnsi="Verdana" w:cs="Arial"/>
          <w:sz w:val="24"/>
          <w:szCs w:val="24"/>
        </w:rPr>
        <w:t>oteles (la mayoría pequeños, in</w:t>
      </w:r>
      <w:r w:rsidRPr="00295055">
        <w:rPr>
          <w:rFonts w:ascii="Verdana" w:hAnsi="Verdana" w:cs="Arial"/>
          <w:sz w:val="24"/>
          <w:szCs w:val="24"/>
        </w:rPr>
        <w:t>cluyendo casonas y haciendas), que suman 21,000 habitaciones, de las cuales 9,140 se conc</w:t>
      </w:r>
      <w:r w:rsidRPr="00295055">
        <w:rPr>
          <w:rFonts w:ascii="Verdana" w:hAnsi="Verdana" w:cs="Arial"/>
          <w:sz w:val="24"/>
          <w:szCs w:val="24"/>
        </w:rPr>
        <w:t>entran en tan sólo 10 poblados.</w:t>
      </w:r>
    </w:p>
    <w:p w:rsidR="00376A02" w:rsidRPr="00295055" w:rsidRDefault="00CA4189" w:rsidP="00376A02">
      <w:pPr>
        <w:spacing w:line="240" w:lineRule="auto"/>
        <w:ind w:left="-567"/>
        <w:jc w:val="both"/>
        <w:rPr>
          <w:rFonts w:ascii="Verdana" w:hAnsi="Verdana" w:cs="Arial"/>
          <w:sz w:val="24"/>
          <w:szCs w:val="24"/>
        </w:rPr>
      </w:pPr>
      <w:r w:rsidRPr="00295055">
        <w:rPr>
          <w:rFonts w:ascii="Verdana" w:hAnsi="Verdana" w:cs="Arial"/>
          <w:sz w:val="24"/>
          <w:szCs w:val="24"/>
        </w:rPr>
        <w:t>Hoy, Eduardo Barroso, quien dirige la consultoría EB Turismo, afirma que hay ejemplos muy claros de los beneficios que para algunas comunidades ha traído el programa. Como San Miguel de Allende, que después de seis años de ser “Pueblo Mágico” tuvo que salir del programa porque la UNESCO lo decl</w:t>
      </w:r>
      <w:r w:rsidRPr="00295055">
        <w:rPr>
          <w:rFonts w:ascii="Verdana" w:hAnsi="Verdana" w:cs="Arial"/>
          <w:sz w:val="24"/>
          <w:szCs w:val="24"/>
        </w:rPr>
        <w:t>aró Pa</w:t>
      </w:r>
      <w:r w:rsidRPr="00295055">
        <w:rPr>
          <w:rFonts w:ascii="Verdana" w:hAnsi="Verdana" w:cs="Arial"/>
          <w:sz w:val="24"/>
          <w:szCs w:val="24"/>
        </w:rPr>
        <w:t>trimonio Mundial de la Humanidad, o Real de Catorce, que en 11 años incrementó en 1,300% sus visitantes, 670% la derrama económica y 400% sus cuartos de hotel. Uno más es Tequila, pueblo de Jalisco que da denominación de origen a la bebida nacional, que recibió fuerte inversión pública y privada, y de registrar 18,000 visitantes en 200</w:t>
      </w:r>
      <w:r w:rsidR="00376A02" w:rsidRPr="00295055">
        <w:rPr>
          <w:rFonts w:ascii="Verdana" w:hAnsi="Verdana" w:cs="Arial"/>
          <w:sz w:val="24"/>
          <w:szCs w:val="24"/>
        </w:rPr>
        <w:t>3, el año pasado captó 165,000.</w:t>
      </w:r>
    </w:p>
    <w:p w:rsidR="00CA4189" w:rsidRPr="00295055" w:rsidRDefault="00CA4189" w:rsidP="00376A02">
      <w:pPr>
        <w:spacing w:line="240" w:lineRule="auto"/>
        <w:ind w:left="-567"/>
        <w:jc w:val="both"/>
        <w:rPr>
          <w:rFonts w:ascii="Verdana" w:hAnsi="Verdana" w:cs="Arial"/>
          <w:sz w:val="24"/>
          <w:szCs w:val="24"/>
        </w:rPr>
      </w:pPr>
      <w:r w:rsidRPr="00295055">
        <w:rPr>
          <w:rFonts w:ascii="Verdana" w:hAnsi="Verdana" w:cs="Arial"/>
          <w:sz w:val="24"/>
          <w:szCs w:val="24"/>
        </w:rPr>
        <w:t>En ese c</w:t>
      </w:r>
      <w:r w:rsidR="00376A02" w:rsidRPr="00295055">
        <w:rPr>
          <w:rFonts w:ascii="Verdana" w:hAnsi="Verdana" w:cs="Arial"/>
          <w:sz w:val="24"/>
          <w:szCs w:val="24"/>
        </w:rPr>
        <w:t>ontexto, una de las primeras ac</w:t>
      </w:r>
      <w:r w:rsidRPr="00295055">
        <w:rPr>
          <w:rFonts w:ascii="Verdana" w:hAnsi="Verdana" w:cs="Arial"/>
          <w:sz w:val="24"/>
          <w:szCs w:val="24"/>
        </w:rPr>
        <w:t>ciones que ordenó Ruiz Massieu fue poner en pausa el programa. Al mismo tiempo encargó un diagnóstico a la consultoría de Eduardo Barroso, para dictar nuevos lineamientos. Trascendió que el estud</w:t>
      </w:r>
      <w:r w:rsidR="00376A02" w:rsidRPr="00295055">
        <w:rPr>
          <w:rFonts w:ascii="Verdana" w:hAnsi="Verdana" w:cs="Arial"/>
          <w:sz w:val="24"/>
          <w:szCs w:val="24"/>
        </w:rPr>
        <w:t>io ya fue entre­gado a la SECTUR</w:t>
      </w:r>
      <w:r w:rsidRPr="00295055">
        <w:rPr>
          <w:rFonts w:ascii="Verdana" w:hAnsi="Verdana" w:cs="Arial"/>
          <w:sz w:val="24"/>
          <w:szCs w:val="24"/>
        </w:rPr>
        <w:t>, mismo que está en proceso de revisión en la oficina del subsecretario de Innovación y Desarrollo Turístico.</w:t>
      </w:r>
    </w:p>
    <w:p w:rsidR="007777CC" w:rsidRDefault="007777CC" w:rsidP="00376A02">
      <w:pPr>
        <w:spacing w:line="240" w:lineRule="auto"/>
        <w:ind w:left="-567"/>
        <w:jc w:val="both"/>
        <w:rPr>
          <w:rFonts w:ascii="Verdana" w:hAnsi="Verdana" w:cs="Arial"/>
          <w:sz w:val="24"/>
          <w:szCs w:val="24"/>
        </w:rPr>
      </w:pPr>
    </w:p>
    <w:p w:rsidR="007777CC" w:rsidRDefault="007777CC" w:rsidP="00376A02">
      <w:pPr>
        <w:spacing w:line="240" w:lineRule="auto"/>
        <w:ind w:left="-567"/>
        <w:jc w:val="both"/>
        <w:rPr>
          <w:rFonts w:ascii="Verdana" w:hAnsi="Verdana" w:cs="Arial"/>
          <w:sz w:val="24"/>
          <w:szCs w:val="24"/>
        </w:rPr>
      </w:pPr>
    </w:p>
    <w:p w:rsidR="007777CC" w:rsidRDefault="007777CC" w:rsidP="00376A02">
      <w:pPr>
        <w:spacing w:line="240" w:lineRule="auto"/>
        <w:ind w:left="-567"/>
        <w:jc w:val="both"/>
        <w:rPr>
          <w:rFonts w:ascii="Verdana" w:hAnsi="Verdana" w:cs="Arial"/>
          <w:sz w:val="24"/>
          <w:szCs w:val="24"/>
        </w:rPr>
      </w:pPr>
      <w:r>
        <w:rPr>
          <w:rFonts w:ascii="Verdana" w:hAnsi="Verdana" w:cs="Arial"/>
          <w:sz w:val="24"/>
          <w:szCs w:val="24"/>
        </w:rPr>
        <w:lastRenderedPageBreak/>
        <w:t>CIERRE</w:t>
      </w:r>
    </w:p>
    <w:p w:rsidR="0010373B" w:rsidRDefault="00376A02" w:rsidP="00376A02">
      <w:pPr>
        <w:spacing w:line="240" w:lineRule="auto"/>
        <w:ind w:left="-567"/>
        <w:jc w:val="both"/>
        <w:rPr>
          <w:rFonts w:ascii="Verdana" w:hAnsi="Verdana" w:cs="Arial"/>
          <w:sz w:val="24"/>
          <w:szCs w:val="24"/>
        </w:rPr>
      </w:pPr>
      <w:r w:rsidRPr="00295055">
        <w:rPr>
          <w:rFonts w:ascii="Verdana" w:hAnsi="Verdana" w:cs="Arial"/>
          <w:sz w:val="24"/>
          <w:szCs w:val="24"/>
        </w:rPr>
        <w:t>Para concluir con esta investigación, actualmente hay presidentes municipales están preocupados por la posibilidad de que salgan o se condicione su permanencia en el programa, pero muchos otros, que actualmente no tienen esta cate</w:t>
      </w:r>
      <w:r w:rsidR="00295055">
        <w:rPr>
          <w:rFonts w:ascii="Verdana" w:hAnsi="Verdana" w:cs="Arial"/>
          <w:sz w:val="24"/>
          <w:szCs w:val="24"/>
        </w:rPr>
        <w:t>goría</w:t>
      </w:r>
      <w:r w:rsidRPr="00295055">
        <w:rPr>
          <w:rFonts w:ascii="Verdana" w:hAnsi="Verdana" w:cs="Arial"/>
          <w:sz w:val="24"/>
          <w:szCs w:val="24"/>
        </w:rPr>
        <w:t>, ya que Peña Nieto aseguró que en este sexenio la cifra llegará a 100 “Pueblos Mágicos”</w:t>
      </w:r>
      <w:r w:rsidR="00295055">
        <w:rPr>
          <w:rFonts w:ascii="Verdana" w:hAnsi="Verdana" w:cs="Arial"/>
          <w:sz w:val="24"/>
          <w:szCs w:val="24"/>
        </w:rPr>
        <w:t xml:space="preserve">; </w:t>
      </w:r>
      <w:r w:rsidRPr="00295055">
        <w:rPr>
          <w:rFonts w:ascii="Verdana" w:hAnsi="Verdana" w:cs="Arial"/>
          <w:sz w:val="24"/>
          <w:szCs w:val="24"/>
        </w:rPr>
        <w:t>en efecto</w:t>
      </w:r>
      <w:r w:rsidR="00295055">
        <w:rPr>
          <w:rFonts w:ascii="Verdana" w:hAnsi="Verdana" w:cs="Arial"/>
          <w:sz w:val="24"/>
          <w:szCs w:val="24"/>
        </w:rPr>
        <w:t>,</w:t>
      </w:r>
      <w:r w:rsidRPr="00295055">
        <w:rPr>
          <w:rFonts w:ascii="Verdana" w:hAnsi="Verdana" w:cs="Arial"/>
          <w:sz w:val="24"/>
          <w:szCs w:val="24"/>
        </w:rPr>
        <w:t xml:space="preserve"> se llegó a la cantidad establecida pero no paro ahí ya que en este 2016 actualmente contamos con 111 Pueblos Mágicos (muchos de estos no deberían de estar en esta</w:t>
      </w:r>
      <w:r w:rsidR="00295055">
        <w:rPr>
          <w:rFonts w:ascii="Verdana" w:hAnsi="Verdana" w:cs="Arial"/>
          <w:sz w:val="24"/>
          <w:szCs w:val="24"/>
        </w:rPr>
        <w:t xml:space="preserve"> lista) y muchos más que están por venir.</w:t>
      </w:r>
    </w:p>
    <w:p w:rsidR="004C4207" w:rsidRDefault="004C4207" w:rsidP="00376A02">
      <w:pPr>
        <w:spacing w:line="240" w:lineRule="auto"/>
        <w:ind w:left="-567"/>
        <w:jc w:val="both"/>
        <w:rPr>
          <w:rFonts w:ascii="Verdana" w:hAnsi="Verdana" w:cs="Arial"/>
          <w:sz w:val="24"/>
          <w:szCs w:val="24"/>
        </w:rPr>
      </w:pPr>
      <w:r>
        <w:rPr>
          <w:rFonts w:ascii="Verdana" w:hAnsi="Verdana" w:cs="Arial"/>
          <w:sz w:val="24"/>
          <w:szCs w:val="24"/>
        </w:rPr>
        <w:t>No me queda más que seguir con mis objetivos generales que son c</w:t>
      </w:r>
      <w:r w:rsidRPr="004C4207">
        <w:rPr>
          <w:rFonts w:ascii="Verdana" w:hAnsi="Verdana" w:cs="Arial"/>
          <w:sz w:val="24"/>
          <w:szCs w:val="24"/>
        </w:rPr>
        <w:t>ontinuar con el proceso de investigación en la problemática antes mencionada junto con</w:t>
      </w:r>
      <w:r>
        <w:rPr>
          <w:rFonts w:ascii="Verdana" w:hAnsi="Verdana" w:cs="Arial"/>
          <w:sz w:val="24"/>
          <w:szCs w:val="24"/>
        </w:rPr>
        <w:t xml:space="preserve"> el</w:t>
      </w:r>
      <w:r w:rsidRPr="004C4207">
        <w:rPr>
          <w:rFonts w:ascii="Verdana" w:hAnsi="Verdana" w:cs="Arial"/>
          <w:sz w:val="24"/>
          <w:szCs w:val="24"/>
        </w:rPr>
        <w:t xml:space="preserve"> ayuntamiento y gobierno del estado para que estos hagan cumplir las reglas de operación del programa Pueblos Mágicos y dar seguimiento a todas las acciones emprendidas por el Gobierno y que la Sociedad esté enterada y participe de estas dentro del marco del Programa Pueblos Mágicos al igual que  crear conciencia de que un pueblo mágico conlleva muchas cosas para poder obtener este título.</w:t>
      </w:r>
    </w:p>
    <w:p w:rsidR="004C4207" w:rsidRDefault="004C4207" w:rsidP="00376A02">
      <w:pPr>
        <w:spacing w:line="240" w:lineRule="auto"/>
        <w:ind w:left="-567"/>
        <w:jc w:val="both"/>
        <w:rPr>
          <w:rFonts w:ascii="Verdana" w:hAnsi="Verdana" w:cs="Arial"/>
          <w:sz w:val="24"/>
          <w:szCs w:val="24"/>
        </w:rPr>
      </w:pPr>
    </w:p>
    <w:p w:rsidR="004C4207" w:rsidRDefault="004C4207" w:rsidP="00376A02">
      <w:pPr>
        <w:spacing w:line="240" w:lineRule="auto"/>
        <w:ind w:left="-567"/>
        <w:jc w:val="both"/>
        <w:rPr>
          <w:rFonts w:ascii="Verdana" w:hAnsi="Verdana" w:cs="Arial"/>
          <w:sz w:val="24"/>
          <w:szCs w:val="24"/>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p>
    <w:p w:rsidR="004C4207" w:rsidRDefault="004C4207" w:rsidP="004C4207">
      <w:pPr>
        <w:pStyle w:val="Sinespaciado"/>
        <w:ind w:right="-569"/>
        <w:jc w:val="right"/>
        <w:rPr>
          <w:rFonts w:ascii="Verdana" w:hAnsi="Verdana" w:cs="Arial"/>
          <w:sz w:val="24"/>
          <w:szCs w:val="24"/>
          <w:lang w:val="es-MX"/>
        </w:rPr>
      </w:pPr>
      <w:r w:rsidRPr="004C4207">
        <w:rPr>
          <w:rFonts w:ascii="Verdana" w:hAnsi="Verdana" w:cs="Arial"/>
          <w:sz w:val="24"/>
          <w:szCs w:val="24"/>
          <w:lang w:val="es-MX"/>
        </w:rPr>
        <w:t>OCTAVIO MARTINEZ FLORES LTU757</w:t>
      </w:r>
    </w:p>
    <w:p w:rsidR="004C4207" w:rsidRPr="004C4207" w:rsidRDefault="004C4207" w:rsidP="004C4207">
      <w:pPr>
        <w:pStyle w:val="Sinespaciado"/>
        <w:ind w:left="-1134" w:right="-569"/>
        <w:jc w:val="right"/>
        <w:rPr>
          <w:rFonts w:ascii="Verdana" w:hAnsi="Verdana" w:cs="Arial"/>
          <w:sz w:val="24"/>
          <w:szCs w:val="24"/>
          <w:lang w:val="es-MX"/>
        </w:rPr>
      </w:pPr>
      <w:r w:rsidRPr="004C4207">
        <w:rPr>
          <w:rFonts w:ascii="Verdana" w:hAnsi="Verdana" w:cs="Arial"/>
          <w:sz w:val="24"/>
          <w:szCs w:val="24"/>
          <w:lang w:val="es-MX"/>
        </w:rPr>
        <w:t>8vo  TURISMO</w:t>
      </w:r>
    </w:p>
    <w:p w:rsidR="004C4207" w:rsidRPr="004C4207" w:rsidRDefault="004C4207" w:rsidP="004C4207">
      <w:pPr>
        <w:pStyle w:val="Sinespaciado"/>
        <w:ind w:left="-1134" w:right="-569"/>
        <w:jc w:val="right"/>
        <w:rPr>
          <w:rFonts w:ascii="Verdana" w:hAnsi="Verdana" w:cs="Arial"/>
          <w:sz w:val="24"/>
          <w:szCs w:val="24"/>
          <w:lang w:val="es-MX"/>
        </w:rPr>
      </w:pPr>
      <w:r w:rsidRPr="004C4207">
        <w:rPr>
          <w:rFonts w:ascii="Verdana" w:hAnsi="Verdana" w:cs="Arial"/>
          <w:sz w:val="24"/>
          <w:szCs w:val="24"/>
          <w:lang w:val="es-MX"/>
        </w:rPr>
        <w:t>PROFESOR: SAMUEL HERNANDEZ VAZQUEZ</w:t>
      </w:r>
    </w:p>
    <w:p w:rsidR="00295055" w:rsidRPr="004C4207" w:rsidRDefault="004C4207" w:rsidP="004C4207">
      <w:pPr>
        <w:pStyle w:val="Sinespaciado"/>
        <w:ind w:left="-1134" w:right="-569"/>
        <w:jc w:val="right"/>
        <w:rPr>
          <w:rFonts w:ascii="Verdana" w:hAnsi="Verdana" w:cs="Arial"/>
          <w:b/>
          <w:sz w:val="24"/>
          <w:szCs w:val="24"/>
          <w:lang w:val="es-MX"/>
        </w:rPr>
      </w:pPr>
      <w:r w:rsidRPr="004C4207">
        <w:rPr>
          <w:rFonts w:ascii="Verdana" w:hAnsi="Verdana" w:cs="Arial"/>
          <w:b/>
          <w:sz w:val="24"/>
          <w:szCs w:val="24"/>
          <w:lang w:val="es-MX"/>
        </w:rPr>
        <w:t>SEMINARIO DE TITULACION</w:t>
      </w:r>
    </w:p>
    <w:p w:rsidR="00376A02" w:rsidRPr="00376A02" w:rsidRDefault="00376A02" w:rsidP="004C4207">
      <w:pPr>
        <w:spacing w:line="240" w:lineRule="auto"/>
        <w:jc w:val="both"/>
        <w:rPr>
          <w:rFonts w:ascii="Arial" w:hAnsi="Arial" w:cs="Arial"/>
          <w:sz w:val="24"/>
          <w:szCs w:val="24"/>
        </w:rPr>
      </w:pPr>
      <w:bookmarkStart w:id="0" w:name="_GoBack"/>
      <w:bookmarkEnd w:id="0"/>
    </w:p>
    <w:sectPr w:rsidR="00376A02" w:rsidRPr="0037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07"/>
    <w:rsid w:val="00101207"/>
    <w:rsid w:val="0010373B"/>
    <w:rsid w:val="00295055"/>
    <w:rsid w:val="002F55DB"/>
    <w:rsid w:val="00362E5D"/>
    <w:rsid w:val="00376A02"/>
    <w:rsid w:val="004C4207"/>
    <w:rsid w:val="007777CC"/>
    <w:rsid w:val="00CA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2758-1BC7-414A-B3A5-E3D447C5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07"/>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4C4207"/>
  </w:style>
  <w:style w:type="paragraph" w:styleId="Sinespaciado">
    <w:name w:val="No Spacing"/>
    <w:link w:val="SinespaciadoCar"/>
    <w:uiPriority w:val="1"/>
    <w:qFormat/>
    <w:rsid w:val="004C4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1341</Words>
  <Characters>7644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martinez</dc:creator>
  <cp:keywords/>
  <dc:description/>
  <cp:lastModifiedBy>octavio martinez</cp:lastModifiedBy>
  <cp:revision>3</cp:revision>
  <dcterms:created xsi:type="dcterms:W3CDTF">2016-11-25T15:38:00Z</dcterms:created>
  <dcterms:modified xsi:type="dcterms:W3CDTF">2016-11-26T15:12:00Z</dcterms:modified>
</cp:coreProperties>
</file>