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87B" w:rsidRDefault="00DD387B" w:rsidP="00DF61A1"/>
    <w:p w:rsidR="00CF24B0" w:rsidRDefault="00F95C64" w:rsidP="00DF61A1">
      <w:r>
        <w:rPr>
          <w:noProof/>
          <w:lang w:eastAsia="es-MX"/>
        </w:rPr>
        <w:drawing>
          <wp:anchor distT="0" distB="0" distL="114300" distR="114300" simplePos="0" relativeHeight="251658240" behindDoc="1" locked="0" layoutInCell="1" allowOverlap="1" wp14:anchorId="1D8C399F" wp14:editId="278B4741">
            <wp:simplePos x="0" y="0"/>
            <wp:positionH relativeFrom="column">
              <wp:posOffset>939165</wp:posOffset>
            </wp:positionH>
            <wp:positionV relativeFrom="paragraph">
              <wp:posOffset>-336550</wp:posOffset>
            </wp:positionV>
            <wp:extent cx="3736975" cy="1152525"/>
            <wp:effectExtent l="0" t="0" r="0" b="9525"/>
            <wp:wrapThrough wrapText="bothSides">
              <wp:wrapPolygon edited="0">
                <wp:start x="0" y="0"/>
                <wp:lineTo x="0" y="21421"/>
                <wp:lineTo x="21472" y="21421"/>
                <wp:lineTo x="2147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6975" cy="1152525"/>
                    </a:xfrm>
                    <a:prstGeom prst="rect">
                      <a:avLst/>
                    </a:prstGeom>
                    <a:noFill/>
                  </pic:spPr>
                </pic:pic>
              </a:graphicData>
            </a:graphic>
            <wp14:sizeRelH relativeFrom="page">
              <wp14:pctWidth>0</wp14:pctWidth>
            </wp14:sizeRelH>
            <wp14:sizeRelV relativeFrom="page">
              <wp14:pctHeight>0</wp14:pctHeight>
            </wp14:sizeRelV>
          </wp:anchor>
        </w:drawing>
      </w:r>
    </w:p>
    <w:p w:rsidR="00DF61A1" w:rsidRDefault="00DF61A1" w:rsidP="00DF61A1"/>
    <w:p w:rsidR="00DF61A1" w:rsidRDefault="00DF61A1" w:rsidP="00DF61A1"/>
    <w:p w:rsidR="00DF61A1" w:rsidRDefault="00DF61A1" w:rsidP="00DF61A1"/>
    <w:p w:rsidR="00DF61A1" w:rsidRDefault="00DF61A1" w:rsidP="00DF61A1"/>
    <w:p w:rsidR="00DF61A1" w:rsidRDefault="00DF61A1" w:rsidP="00C75BE6">
      <w:pPr>
        <w:jc w:val="center"/>
        <w:rPr>
          <w:rFonts w:asciiTheme="majorHAnsi" w:hAnsiTheme="majorHAnsi"/>
          <w:sz w:val="44"/>
          <w:szCs w:val="44"/>
        </w:rPr>
      </w:pPr>
      <w:r w:rsidRPr="00C75BE6">
        <w:rPr>
          <w:rFonts w:asciiTheme="majorHAnsi" w:hAnsiTheme="majorHAnsi"/>
          <w:sz w:val="44"/>
          <w:szCs w:val="44"/>
        </w:rPr>
        <w:t>LICENCIATURA EN TURISMO</w:t>
      </w:r>
    </w:p>
    <w:p w:rsidR="00C75BE6" w:rsidRDefault="00C75BE6" w:rsidP="00C75BE6">
      <w:pPr>
        <w:jc w:val="center"/>
        <w:rPr>
          <w:rFonts w:asciiTheme="majorHAnsi" w:hAnsiTheme="majorHAnsi"/>
          <w:sz w:val="44"/>
          <w:szCs w:val="44"/>
        </w:rPr>
      </w:pPr>
    </w:p>
    <w:p w:rsidR="00C75BE6" w:rsidRPr="00C75BE6" w:rsidRDefault="00C75BE6" w:rsidP="00C75BE6">
      <w:pPr>
        <w:jc w:val="center"/>
        <w:rPr>
          <w:rFonts w:asciiTheme="majorHAnsi" w:hAnsiTheme="majorHAnsi"/>
          <w:b/>
          <w:sz w:val="44"/>
          <w:szCs w:val="44"/>
        </w:rPr>
      </w:pPr>
      <w:r w:rsidRPr="00C75BE6">
        <w:rPr>
          <w:rFonts w:asciiTheme="majorHAnsi" w:hAnsiTheme="majorHAnsi"/>
          <w:b/>
          <w:sz w:val="44"/>
          <w:szCs w:val="44"/>
        </w:rPr>
        <w:t>“IMPACTOS NEGATIVOS DEL TURISMO EN</w:t>
      </w:r>
    </w:p>
    <w:p w:rsidR="00C75BE6" w:rsidRPr="00C75BE6" w:rsidRDefault="00C75BE6" w:rsidP="00C75BE6">
      <w:pPr>
        <w:jc w:val="center"/>
        <w:rPr>
          <w:rFonts w:asciiTheme="majorHAnsi" w:hAnsiTheme="majorHAnsi"/>
          <w:b/>
          <w:sz w:val="44"/>
          <w:szCs w:val="44"/>
        </w:rPr>
      </w:pPr>
      <w:r w:rsidRPr="00C75BE6">
        <w:rPr>
          <w:rFonts w:asciiTheme="majorHAnsi" w:hAnsiTheme="majorHAnsi"/>
          <w:b/>
          <w:sz w:val="44"/>
          <w:szCs w:val="44"/>
        </w:rPr>
        <w:t>LOS PUEBLOS MAGICOS”</w:t>
      </w:r>
    </w:p>
    <w:p w:rsidR="00C75BE6" w:rsidRDefault="00C75BE6" w:rsidP="00C75BE6">
      <w:pPr>
        <w:jc w:val="center"/>
        <w:rPr>
          <w:rFonts w:asciiTheme="majorHAnsi" w:hAnsiTheme="majorHAnsi"/>
          <w:sz w:val="44"/>
          <w:szCs w:val="44"/>
        </w:rPr>
      </w:pPr>
    </w:p>
    <w:p w:rsidR="00C75BE6" w:rsidRDefault="00C75BE6" w:rsidP="00C75BE6">
      <w:pPr>
        <w:jc w:val="center"/>
        <w:rPr>
          <w:rFonts w:asciiTheme="majorHAnsi" w:hAnsiTheme="majorHAnsi"/>
          <w:sz w:val="44"/>
          <w:szCs w:val="44"/>
        </w:rPr>
      </w:pPr>
    </w:p>
    <w:p w:rsidR="00C75BE6" w:rsidRDefault="00C75BE6" w:rsidP="00C75BE6">
      <w:pPr>
        <w:jc w:val="center"/>
        <w:rPr>
          <w:rFonts w:asciiTheme="majorHAnsi" w:hAnsiTheme="majorHAnsi"/>
          <w:sz w:val="44"/>
          <w:szCs w:val="44"/>
        </w:rPr>
      </w:pPr>
    </w:p>
    <w:p w:rsidR="00C75BE6" w:rsidRPr="00C75BE6" w:rsidRDefault="00C75BE6" w:rsidP="00C75BE6">
      <w:pPr>
        <w:jc w:val="center"/>
        <w:rPr>
          <w:rFonts w:asciiTheme="majorHAnsi" w:hAnsiTheme="majorHAnsi"/>
          <w:sz w:val="32"/>
          <w:szCs w:val="32"/>
        </w:rPr>
      </w:pPr>
      <w:r w:rsidRPr="00C75BE6">
        <w:rPr>
          <w:rFonts w:asciiTheme="majorHAnsi" w:hAnsiTheme="majorHAnsi"/>
          <w:sz w:val="32"/>
          <w:szCs w:val="32"/>
        </w:rPr>
        <w:t>Profesor: Samuel Hernandez Vázquez</w:t>
      </w:r>
    </w:p>
    <w:p w:rsidR="00C75BE6" w:rsidRPr="00C75BE6" w:rsidRDefault="00306288" w:rsidP="00C75BE6">
      <w:pPr>
        <w:jc w:val="center"/>
        <w:rPr>
          <w:rFonts w:asciiTheme="majorHAnsi" w:hAnsiTheme="majorHAnsi"/>
          <w:sz w:val="32"/>
          <w:szCs w:val="32"/>
        </w:rPr>
      </w:pPr>
      <w:r>
        <w:rPr>
          <w:rFonts w:asciiTheme="majorHAnsi" w:hAnsiTheme="majorHAnsi"/>
          <w:sz w:val="32"/>
          <w:szCs w:val="32"/>
        </w:rPr>
        <w:t>Presenta:</w:t>
      </w:r>
      <w:r w:rsidRPr="00306288">
        <w:rPr>
          <w:rFonts w:asciiTheme="majorHAnsi" w:hAnsiTheme="majorHAnsi"/>
          <w:sz w:val="32"/>
          <w:szCs w:val="32"/>
        </w:rPr>
        <w:t xml:space="preserve"> Carla</w:t>
      </w:r>
      <w:r w:rsidR="00C75BE6" w:rsidRPr="00C75BE6">
        <w:rPr>
          <w:rFonts w:asciiTheme="majorHAnsi" w:hAnsiTheme="majorHAnsi"/>
          <w:sz w:val="32"/>
          <w:szCs w:val="32"/>
        </w:rPr>
        <w:t xml:space="preserve"> Gorocica Álvarez</w:t>
      </w:r>
      <w:r>
        <w:rPr>
          <w:rFonts w:asciiTheme="majorHAnsi" w:hAnsiTheme="majorHAnsi"/>
          <w:sz w:val="32"/>
          <w:szCs w:val="32"/>
        </w:rPr>
        <w:t xml:space="preserve"> </w:t>
      </w:r>
    </w:p>
    <w:p w:rsidR="00C75BE6" w:rsidRPr="002C2B86" w:rsidRDefault="00C75BE6" w:rsidP="002C2B86">
      <w:pPr>
        <w:spacing w:line="480" w:lineRule="auto"/>
        <w:rPr>
          <w:rFonts w:ascii="Arial" w:hAnsi="Arial" w:cs="Arial"/>
          <w:sz w:val="24"/>
          <w:szCs w:val="24"/>
        </w:rPr>
      </w:pPr>
    </w:p>
    <w:p w:rsidR="00E1391B" w:rsidRPr="00F95C64" w:rsidRDefault="00C75BE6" w:rsidP="00306288">
      <w:pPr>
        <w:jc w:val="center"/>
        <w:rPr>
          <w:rFonts w:asciiTheme="majorHAnsi" w:hAnsiTheme="majorHAnsi"/>
          <w:sz w:val="32"/>
          <w:szCs w:val="32"/>
        </w:rPr>
      </w:pPr>
      <w:r w:rsidRPr="00C75BE6">
        <w:rPr>
          <w:rFonts w:asciiTheme="majorHAnsi" w:hAnsiTheme="majorHAnsi"/>
          <w:sz w:val="32"/>
          <w:szCs w:val="32"/>
        </w:rPr>
        <w:t>Guadalajara, Jalisco.</w:t>
      </w:r>
      <w:r w:rsidR="00306288">
        <w:rPr>
          <w:rFonts w:asciiTheme="majorHAnsi" w:hAnsiTheme="majorHAnsi"/>
          <w:sz w:val="32"/>
          <w:szCs w:val="32"/>
        </w:rPr>
        <w:t>,</w:t>
      </w:r>
      <w:r w:rsidR="00F95C64">
        <w:rPr>
          <w:rFonts w:asciiTheme="majorHAnsi" w:hAnsiTheme="majorHAnsi"/>
          <w:sz w:val="32"/>
          <w:szCs w:val="32"/>
        </w:rPr>
        <w:t xml:space="preserve"> Junio 2015</w:t>
      </w:r>
    </w:p>
    <w:p w:rsidR="00F95C64" w:rsidRDefault="00F95C64" w:rsidP="00F95C64">
      <w:pPr>
        <w:rPr>
          <w:rFonts w:ascii="Arial" w:hAnsi="Arial" w:cs="Arial"/>
          <w:sz w:val="36"/>
          <w:szCs w:val="36"/>
        </w:rPr>
      </w:pPr>
      <w:r>
        <w:rPr>
          <w:rFonts w:ascii="Arial" w:hAnsi="Arial" w:cs="Arial"/>
          <w:sz w:val="36"/>
          <w:szCs w:val="36"/>
        </w:rPr>
        <w:br w:type="page"/>
      </w:r>
    </w:p>
    <w:p w:rsidR="00F95C64" w:rsidRDefault="00F95C64" w:rsidP="00F95C64">
      <w:pPr>
        <w:jc w:val="center"/>
        <w:rPr>
          <w:rFonts w:ascii="Arial" w:hAnsi="Arial" w:cs="Arial"/>
          <w:sz w:val="56"/>
          <w:szCs w:val="56"/>
        </w:rPr>
      </w:pPr>
    </w:p>
    <w:p w:rsidR="00F95C64" w:rsidRDefault="00F95C64" w:rsidP="00F95C64">
      <w:pPr>
        <w:jc w:val="center"/>
        <w:rPr>
          <w:rFonts w:ascii="Arial" w:hAnsi="Arial" w:cs="Arial"/>
          <w:sz w:val="56"/>
          <w:szCs w:val="56"/>
        </w:rPr>
      </w:pPr>
    </w:p>
    <w:p w:rsidR="00F95C64" w:rsidRDefault="00F95C64" w:rsidP="00F95C64">
      <w:pPr>
        <w:jc w:val="center"/>
        <w:rPr>
          <w:rFonts w:ascii="Arial" w:hAnsi="Arial" w:cs="Arial"/>
          <w:sz w:val="56"/>
          <w:szCs w:val="56"/>
        </w:rPr>
      </w:pPr>
    </w:p>
    <w:p w:rsidR="00F95C64" w:rsidRDefault="00F95C64" w:rsidP="00F95C64">
      <w:pPr>
        <w:jc w:val="center"/>
        <w:rPr>
          <w:rFonts w:ascii="Arial" w:hAnsi="Arial" w:cs="Arial"/>
          <w:b/>
          <w:sz w:val="56"/>
          <w:szCs w:val="56"/>
        </w:rPr>
      </w:pPr>
    </w:p>
    <w:p w:rsidR="00F95C64" w:rsidRPr="00F95C64" w:rsidRDefault="00F95C64" w:rsidP="00317216">
      <w:pPr>
        <w:pStyle w:val="Ttulo"/>
        <w:rPr>
          <w:sz w:val="36"/>
          <w:szCs w:val="36"/>
        </w:rPr>
      </w:pPr>
      <w:r w:rsidRPr="00F95C64">
        <w:t>IMPACTOS NEGATIVOS DEL TURISMO EN LOS PUEBLOS MAGICOS</w:t>
      </w:r>
    </w:p>
    <w:p w:rsidR="00F95C64" w:rsidRDefault="00F95C64" w:rsidP="00317216">
      <w:pPr>
        <w:pStyle w:val="Ttulo"/>
        <w:rPr>
          <w:sz w:val="36"/>
          <w:szCs w:val="36"/>
        </w:rPr>
      </w:pPr>
    </w:p>
    <w:p w:rsidR="00E1391B" w:rsidRDefault="00E1391B" w:rsidP="00C75BE6">
      <w:pPr>
        <w:jc w:val="center"/>
        <w:rPr>
          <w:rFonts w:ascii="Arial" w:hAnsi="Arial" w:cs="Arial"/>
          <w:sz w:val="36"/>
          <w:szCs w:val="36"/>
        </w:rPr>
      </w:pPr>
    </w:p>
    <w:p w:rsidR="00E1391B" w:rsidRPr="00E1391B" w:rsidRDefault="00E1391B" w:rsidP="00C75BE6">
      <w:pPr>
        <w:jc w:val="center"/>
        <w:rPr>
          <w:rFonts w:ascii="Arial" w:hAnsi="Arial" w:cs="Arial"/>
          <w:sz w:val="36"/>
          <w:szCs w:val="36"/>
        </w:rPr>
      </w:pPr>
    </w:p>
    <w:p w:rsidR="00E1391B" w:rsidRDefault="00E1391B" w:rsidP="00C75BE6">
      <w:pPr>
        <w:jc w:val="center"/>
        <w:rPr>
          <w:rFonts w:asciiTheme="majorHAnsi" w:hAnsiTheme="majorHAnsi"/>
          <w:sz w:val="44"/>
          <w:szCs w:val="44"/>
        </w:rPr>
      </w:pPr>
    </w:p>
    <w:p w:rsidR="00E1391B" w:rsidRDefault="00E1391B" w:rsidP="00C75BE6">
      <w:pPr>
        <w:jc w:val="center"/>
        <w:rPr>
          <w:rFonts w:asciiTheme="majorHAnsi" w:hAnsiTheme="majorHAnsi"/>
          <w:sz w:val="44"/>
          <w:szCs w:val="44"/>
        </w:rPr>
      </w:pPr>
    </w:p>
    <w:p w:rsidR="00E1391B" w:rsidRDefault="00E1391B" w:rsidP="00C75BE6">
      <w:pPr>
        <w:jc w:val="center"/>
        <w:rPr>
          <w:rFonts w:asciiTheme="majorHAnsi" w:hAnsiTheme="majorHAnsi"/>
          <w:sz w:val="44"/>
          <w:szCs w:val="44"/>
        </w:rPr>
      </w:pPr>
    </w:p>
    <w:p w:rsidR="00E1391B" w:rsidRDefault="00E1391B" w:rsidP="00C75BE6">
      <w:pPr>
        <w:jc w:val="center"/>
        <w:rPr>
          <w:rFonts w:asciiTheme="majorHAnsi" w:hAnsiTheme="majorHAnsi"/>
          <w:sz w:val="44"/>
          <w:szCs w:val="44"/>
        </w:rPr>
      </w:pPr>
    </w:p>
    <w:p w:rsidR="00E1391B" w:rsidRDefault="00E1391B" w:rsidP="00C75BE6">
      <w:pPr>
        <w:jc w:val="center"/>
        <w:rPr>
          <w:rFonts w:asciiTheme="majorHAnsi" w:hAnsiTheme="majorHAnsi"/>
          <w:sz w:val="44"/>
          <w:szCs w:val="44"/>
        </w:rPr>
      </w:pPr>
    </w:p>
    <w:p w:rsidR="00E1391B" w:rsidRDefault="00E1391B" w:rsidP="00C36C10">
      <w:pPr>
        <w:rPr>
          <w:rFonts w:asciiTheme="majorHAnsi" w:hAnsiTheme="majorHAnsi"/>
          <w:sz w:val="44"/>
          <w:szCs w:val="44"/>
        </w:rPr>
      </w:pPr>
    </w:p>
    <w:sdt>
      <w:sdtPr>
        <w:rPr>
          <w:lang w:val="es-ES"/>
        </w:rPr>
        <w:id w:val="-626158725"/>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317216" w:rsidRDefault="001B74F8" w:rsidP="001B74F8">
          <w:pPr>
            <w:pStyle w:val="TtulodeTDC"/>
            <w:tabs>
              <w:tab w:val="left" w:pos="7599"/>
            </w:tabs>
            <w:rPr>
              <w:lang w:val="es-ES"/>
            </w:rPr>
          </w:pPr>
          <w:r>
            <w:rPr>
              <w:lang w:val="es-ES"/>
            </w:rPr>
            <w:t>Contenido</w:t>
          </w:r>
        </w:p>
        <w:p w:rsidR="001B74F8" w:rsidRDefault="001B74F8" w:rsidP="001B74F8">
          <w:pPr>
            <w:pStyle w:val="TtulodeTDC"/>
            <w:tabs>
              <w:tab w:val="left" w:pos="7599"/>
            </w:tabs>
          </w:pPr>
          <w:r>
            <w:rPr>
              <w:lang w:val="es-ES"/>
            </w:rPr>
            <w:tab/>
          </w:r>
        </w:p>
        <w:p w:rsidR="004C0D55" w:rsidRDefault="001B74F8">
          <w:pPr>
            <w:pStyle w:val="TDC1"/>
            <w:tabs>
              <w:tab w:val="right" w:leader="dot" w:pos="8828"/>
            </w:tabs>
            <w:rPr>
              <w:noProof/>
            </w:rPr>
          </w:pPr>
          <w:r>
            <w:fldChar w:fldCharType="begin"/>
          </w:r>
          <w:r>
            <w:instrText xml:space="preserve"> TOC \o "1-3" \h \z \u </w:instrText>
          </w:r>
          <w:r>
            <w:fldChar w:fldCharType="separate"/>
          </w:r>
          <w:hyperlink w:anchor="_Toc421902236" w:history="1">
            <w:r w:rsidR="004C0D55" w:rsidRPr="00DA01FB">
              <w:rPr>
                <w:rStyle w:val="Hipervnculo"/>
                <w:rFonts w:ascii="Arial" w:hAnsi="Arial" w:cs="Arial"/>
                <w:noProof/>
              </w:rPr>
              <w:t>INTRODUCCIÓN</w:t>
            </w:r>
            <w:r w:rsidR="004C0D55">
              <w:rPr>
                <w:noProof/>
                <w:webHidden/>
              </w:rPr>
              <w:tab/>
            </w:r>
            <w:r w:rsidR="004C0D55">
              <w:rPr>
                <w:noProof/>
                <w:webHidden/>
              </w:rPr>
              <w:fldChar w:fldCharType="begin"/>
            </w:r>
            <w:r w:rsidR="004C0D55">
              <w:rPr>
                <w:noProof/>
                <w:webHidden/>
              </w:rPr>
              <w:instrText xml:space="preserve"> PAGEREF _Toc421902236 \h </w:instrText>
            </w:r>
            <w:r w:rsidR="004C0D55">
              <w:rPr>
                <w:noProof/>
                <w:webHidden/>
              </w:rPr>
            </w:r>
            <w:r w:rsidR="004C0D55">
              <w:rPr>
                <w:noProof/>
                <w:webHidden/>
              </w:rPr>
              <w:fldChar w:fldCharType="separate"/>
            </w:r>
            <w:r w:rsidR="004C0D55">
              <w:rPr>
                <w:noProof/>
                <w:webHidden/>
              </w:rPr>
              <w:t>4</w:t>
            </w:r>
            <w:r w:rsidR="004C0D55">
              <w:rPr>
                <w:noProof/>
                <w:webHidden/>
              </w:rPr>
              <w:fldChar w:fldCharType="end"/>
            </w:r>
          </w:hyperlink>
        </w:p>
        <w:p w:rsidR="004C0D55" w:rsidRDefault="004C0D55">
          <w:pPr>
            <w:pStyle w:val="TDC1"/>
            <w:tabs>
              <w:tab w:val="left" w:pos="440"/>
              <w:tab w:val="right" w:leader="dot" w:pos="8828"/>
            </w:tabs>
            <w:rPr>
              <w:noProof/>
            </w:rPr>
          </w:pPr>
          <w:hyperlink w:anchor="_Toc421902237" w:history="1">
            <w:r w:rsidRPr="00DA01FB">
              <w:rPr>
                <w:rStyle w:val="Hipervnculo"/>
                <w:noProof/>
              </w:rPr>
              <w:t>1.</w:t>
            </w:r>
            <w:r>
              <w:rPr>
                <w:noProof/>
              </w:rPr>
              <w:tab/>
            </w:r>
            <w:r w:rsidRPr="00DA01FB">
              <w:rPr>
                <w:rStyle w:val="Hipervnculo"/>
                <w:noProof/>
              </w:rPr>
              <w:t>PLANTEAMIENTO DEL PROBLEMA</w:t>
            </w:r>
            <w:r>
              <w:rPr>
                <w:noProof/>
                <w:webHidden/>
              </w:rPr>
              <w:tab/>
            </w:r>
            <w:r>
              <w:rPr>
                <w:noProof/>
                <w:webHidden/>
              </w:rPr>
              <w:fldChar w:fldCharType="begin"/>
            </w:r>
            <w:r>
              <w:rPr>
                <w:noProof/>
                <w:webHidden/>
              </w:rPr>
              <w:instrText xml:space="preserve"> PAGEREF _Toc421902237 \h </w:instrText>
            </w:r>
            <w:r>
              <w:rPr>
                <w:noProof/>
                <w:webHidden/>
              </w:rPr>
            </w:r>
            <w:r>
              <w:rPr>
                <w:noProof/>
                <w:webHidden/>
              </w:rPr>
              <w:fldChar w:fldCharType="separate"/>
            </w:r>
            <w:r>
              <w:rPr>
                <w:noProof/>
                <w:webHidden/>
              </w:rPr>
              <w:t>5</w:t>
            </w:r>
            <w:r>
              <w:rPr>
                <w:noProof/>
                <w:webHidden/>
              </w:rPr>
              <w:fldChar w:fldCharType="end"/>
            </w:r>
          </w:hyperlink>
        </w:p>
        <w:p w:rsidR="004C0D55" w:rsidRDefault="004C0D55">
          <w:pPr>
            <w:pStyle w:val="TDC2"/>
            <w:tabs>
              <w:tab w:val="left" w:pos="880"/>
              <w:tab w:val="right" w:leader="dot" w:pos="8828"/>
            </w:tabs>
            <w:rPr>
              <w:noProof/>
            </w:rPr>
          </w:pPr>
          <w:hyperlink w:anchor="_Toc421902238" w:history="1">
            <w:r w:rsidRPr="00DA01FB">
              <w:rPr>
                <w:rStyle w:val="Hipervnculo"/>
                <w:noProof/>
              </w:rPr>
              <w:t>1.1</w:t>
            </w:r>
            <w:r>
              <w:rPr>
                <w:noProof/>
              </w:rPr>
              <w:tab/>
            </w:r>
            <w:r w:rsidRPr="00DA01FB">
              <w:rPr>
                <w:rStyle w:val="Hipervnculo"/>
                <w:noProof/>
              </w:rPr>
              <w:t>Objetivo  General</w:t>
            </w:r>
            <w:r>
              <w:rPr>
                <w:noProof/>
                <w:webHidden/>
              </w:rPr>
              <w:tab/>
            </w:r>
            <w:r>
              <w:rPr>
                <w:noProof/>
                <w:webHidden/>
              </w:rPr>
              <w:fldChar w:fldCharType="begin"/>
            </w:r>
            <w:r>
              <w:rPr>
                <w:noProof/>
                <w:webHidden/>
              </w:rPr>
              <w:instrText xml:space="preserve"> PAGEREF _Toc421902238 \h </w:instrText>
            </w:r>
            <w:r>
              <w:rPr>
                <w:noProof/>
                <w:webHidden/>
              </w:rPr>
            </w:r>
            <w:r>
              <w:rPr>
                <w:noProof/>
                <w:webHidden/>
              </w:rPr>
              <w:fldChar w:fldCharType="separate"/>
            </w:r>
            <w:r>
              <w:rPr>
                <w:noProof/>
                <w:webHidden/>
              </w:rPr>
              <w:t>6</w:t>
            </w:r>
            <w:r>
              <w:rPr>
                <w:noProof/>
                <w:webHidden/>
              </w:rPr>
              <w:fldChar w:fldCharType="end"/>
            </w:r>
          </w:hyperlink>
        </w:p>
        <w:p w:rsidR="004C0D55" w:rsidRDefault="004C0D55">
          <w:pPr>
            <w:pStyle w:val="TDC2"/>
            <w:tabs>
              <w:tab w:val="left" w:pos="880"/>
              <w:tab w:val="right" w:leader="dot" w:pos="8828"/>
            </w:tabs>
            <w:rPr>
              <w:noProof/>
            </w:rPr>
          </w:pPr>
          <w:hyperlink w:anchor="_Toc421902239" w:history="1">
            <w:r w:rsidRPr="00DA01FB">
              <w:rPr>
                <w:rStyle w:val="Hipervnculo"/>
                <w:noProof/>
              </w:rPr>
              <w:t>1.2</w:t>
            </w:r>
            <w:r>
              <w:rPr>
                <w:noProof/>
              </w:rPr>
              <w:tab/>
            </w:r>
            <w:r w:rsidRPr="00DA01FB">
              <w:rPr>
                <w:rStyle w:val="Hipervnculo"/>
                <w:noProof/>
              </w:rPr>
              <w:t>Objetivos  Específicos</w:t>
            </w:r>
            <w:r>
              <w:rPr>
                <w:noProof/>
                <w:webHidden/>
              </w:rPr>
              <w:tab/>
            </w:r>
            <w:r>
              <w:rPr>
                <w:noProof/>
                <w:webHidden/>
              </w:rPr>
              <w:fldChar w:fldCharType="begin"/>
            </w:r>
            <w:r>
              <w:rPr>
                <w:noProof/>
                <w:webHidden/>
              </w:rPr>
              <w:instrText xml:space="preserve"> PAGEREF _Toc421902239 \h </w:instrText>
            </w:r>
            <w:r>
              <w:rPr>
                <w:noProof/>
                <w:webHidden/>
              </w:rPr>
            </w:r>
            <w:r>
              <w:rPr>
                <w:noProof/>
                <w:webHidden/>
              </w:rPr>
              <w:fldChar w:fldCharType="separate"/>
            </w:r>
            <w:r>
              <w:rPr>
                <w:noProof/>
                <w:webHidden/>
              </w:rPr>
              <w:t>6</w:t>
            </w:r>
            <w:r>
              <w:rPr>
                <w:noProof/>
                <w:webHidden/>
              </w:rPr>
              <w:fldChar w:fldCharType="end"/>
            </w:r>
          </w:hyperlink>
        </w:p>
        <w:p w:rsidR="004C0D55" w:rsidRDefault="004C0D55">
          <w:pPr>
            <w:pStyle w:val="TDC1"/>
            <w:tabs>
              <w:tab w:val="right" w:leader="dot" w:pos="8828"/>
            </w:tabs>
            <w:rPr>
              <w:noProof/>
            </w:rPr>
          </w:pPr>
          <w:hyperlink w:anchor="_Toc421902240" w:history="1">
            <w:r w:rsidRPr="00DA01FB">
              <w:rPr>
                <w:rStyle w:val="Hipervnculo"/>
                <w:noProof/>
              </w:rPr>
              <w:t>1.3  Justificación</w:t>
            </w:r>
            <w:r>
              <w:rPr>
                <w:noProof/>
                <w:webHidden/>
              </w:rPr>
              <w:tab/>
            </w:r>
            <w:r>
              <w:rPr>
                <w:noProof/>
                <w:webHidden/>
              </w:rPr>
              <w:fldChar w:fldCharType="begin"/>
            </w:r>
            <w:r>
              <w:rPr>
                <w:noProof/>
                <w:webHidden/>
              </w:rPr>
              <w:instrText xml:space="preserve"> PAGEREF _Toc421902240 \h </w:instrText>
            </w:r>
            <w:r>
              <w:rPr>
                <w:noProof/>
                <w:webHidden/>
              </w:rPr>
            </w:r>
            <w:r>
              <w:rPr>
                <w:noProof/>
                <w:webHidden/>
              </w:rPr>
              <w:fldChar w:fldCharType="separate"/>
            </w:r>
            <w:r>
              <w:rPr>
                <w:noProof/>
                <w:webHidden/>
              </w:rPr>
              <w:t>7</w:t>
            </w:r>
            <w:r>
              <w:rPr>
                <w:noProof/>
                <w:webHidden/>
              </w:rPr>
              <w:fldChar w:fldCharType="end"/>
            </w:r>
          </w:hyperlink>
        </w:p>
        <w:p w:rsidR="004C0D55" w:rsidRDefault="004C0D55">
          <w:pPr>
            <w:pStyle w:val="TDC1"/>
            <w:tabs>
              <w:tab w:val="left" w:pos="440"/>
              <w:tab w:val="right" w:leader="dot" w:pos="8828"/>
            </w:tabs>
            <w:rPr>
              <w:noProof/>
            </w:rPr>
          </w:pPr>
          <w:hyperlink w:anchor="_Toc421902241" w:history="1">
            <w:r w:rsidRPr="00DA01FB">
              <w:rPr>
                <w:rStyle w:val="Hipervnculo"/>
                <w:noProof/>
              </w:rPr>
              <w:t>2</w:t>
            </w:r>
            <w:r>
              <w:rPr>
                <w:noProof/>
              </w:rPr>
              <w:tab/>
            </w:r>
            <w:r w:rsidRPr="00DA01FB">
              <w:rPr>
                <w:rStyle w:val="Hipervnculo"/>
                <w:noProof/>
              </w:rPr>
              <w:t>HIPÓTESIS</w:t>
            </w:r>
            <w:r>
              <w:rPr>
                <w:noProof/>
                <w:webHidden/>
              </w:rPr>
              <w:tab/>
            </w:r>
            <w:r>
              <w:rPr>
                <w:noProof/>
                <w:webHidden/>
              </w:rPr>
              <w:fldChar w:fldCharType="begin"/>
            </w:r>
            <w:r>
              <w:rPr>
                <w:noProof/>
                <w:webHidden/>
              </w:rPr>
              <w:instrText xml:space="preserve"> PAGEREF _Toc421902241 \h </w:instrText>
            </w:r>
            <w:r>
              <w:rPr>
                <w:noProof/>
                <w:webHidden/>
              </w:rPr>
            </w:r>
            <w:r>
              <w:rPr>
                <w:noProof/>
                <w:webHidden/>
              </w:rPr>
              <w:fldChar w:fldCharType="separate"/>
            </w:r>
            <w:r>
              <w:rPr>
                <w:noProof/>
                <w:webHidden/>
              </w:rPr>
              <w:t>8</w:t>
            </w:r>
            <w:r>
              <w:rPr>
                <w:noProof/>
                <w:webHidden/>
              </w:rPr>
              <w:fldChar w:fldCharType="end"/>
            </w:r>
          </w:hyperlink>
        </w:p>
        <w:p w:rsidR="004C0D55" w:rsidRDefault="004C0D55">
          <w:pPr>
            <w:pStyle w:val="TDC1"/>
            <w:tabs>
              <w:tab w:val="left" w:pos="440"/>
              <w:tab w:val="right" w:leader="dot" w:pos="8828"/>
            </w:tabs>
            <w:rPr>
              <w:noProof/>
            </w:rPr>
          </w:pPr>
          <w:hyperlink w:anchor="_Toc421902242" w:history="1">
            <w:r w:rsidRPr="00DA01FB">
              <w:rPr>
                <w:rStyle w:val="Hipervnculo"/>
                <w:noProof/>
              </w:rPr>
              <w:t>3</w:t>
            </w:r>
            <w:r>
              <w:rPr>
                <w:noProof/>
              </w:rPr>
              <w:tab/>
            </w:r>
            <w:r w:rsidRPr="00DA01FB">
              <w:rPr>
                <w:rStyle w:val="Hipervnculo"/>
                <w:noProof/>
              </w:rPr>
              <w:t>CONCEPTUALIZACION</w:t>
            </w:r>
            <w:r>
              <w:rPr>
                <w:noProof/>
                <w:webHidden/>
              </w:rPr>
              <w:tab/>
            </w:r>
            <w:r>
              <w:rPr>
                <w:noProof/>
                <w:webHidden/>
              </w:rPr>
              <w:fldChar w:fldCharType="begin"/>
            </w:r>
            <w:r>
              <w:rPr>
                <w:noProof/>
                <w:webHidden/>
              </w:rPr>
              <w:instrText xml:space="preserve"> PAGEREF _Toc421902242 \h </w:instrText>
            </w:r>
            <w:r>
              <w:rPr>
                <w:noProof/>
                <w:webHidden/>
              </w:rPr>
            </w:r>
            <w:r>
              <w:rPr>
                <w:noProof/>
                <w:webHidden/>
              </w:rPr>
              <w:fldChar w:fldCharType="separate"/>
            </w:r>
            <w:r>
              <w:rPr>
                <w:noProof/>
                <w:webHidden/>
              </w:rPr>
              <w:t>9</w:t>
            </w:r>
            <w:r>
              <w:rPr>
                <w:noProof/>
                <w:webHidden/>
              </w:rPr>
              <w:fldChar w:fldCharType="end"/>
            </w:r>
          </w:hyperlink>
        </w:p>
        <w:p w:rsidR="004C0D55" w:rsidRDefault="004C0D55">
          <w:pPr>
            <w:pStyle w:val="TDC1"/>
            <w:tabs>
              <w:tab w:val="left" w:pos="440"/>
              <w:tab w:val="right" w:leader="dot" w:pos="8828"/>
            </w:tabs>
            <w:rPr>
              <w:noProof/>
            </w:rPr>
          </w:pPr>
          <w:hyperlink w:anchor="_Toc421902243" w:history="1">
            <w:r w:rsidRPr="00DA01FB">
              <w:rPr>
                <w:rStyle w:val="Hipervnculo"/>
                <w:noProof/>
              </w:rPr>
              <w:t>4</w:t>
            </w:r>
            <w:r>
              <w:rPr>
                <w:noProof/>
              </w:rPr>
              <w:tab/>
            </w:r>
            <w:r w:rsidRPr="00DA01FB">
              <w:rPr>
                <w:rStyle w:val="Hipervnculo"/>
                <w:noProof/>
              </w:rPr>
              <w:t>TURISMO COMO UN FENOMENO  AMBIVALENTE</w:t>
            </w:r>
            <w:r>
              <w:rPr>
                <w:noProof/>
                <w:webHidden/>
              </w:rPr>
              <w:tab/>
            </w:r>
            <w:r>
              <w:rPr>
                <w:noProof/>
                <w:webHidden/>
              </w:rPr>
              <w:fldChar w:fldCharType="begin"/>
            </w:r>
            <w:r>
              <w:rPr>
                <w:noProof/>
                <w:webHidden/>
              </w:rPr>
              <w:instrText xml:space="preserve"> PAGEREF _Toc421902243 \h </w:instrText>
            </w:r>
            <w:r>
              <w:rPr>
                <w:noProof/>
                <w:webHidden/>
              </w:rPr>
            </w:r>
            <w:r>
              <w:rPr>
                <w:noProof/>
                <w:webHidden/>
              </w:rPr>
              <w:fldChar w:fldCharType="separate"/>
            </w:r>
            <w:r>
              <w:rPr>
                <w:noProof/>
                <w:webHidden/>
              </w:rPr>
              <w:t>10</w:t>
            </w:r>
            <w:r>
              <w:rPr>
                <w:noProof/>
                <w:webHidden/>
              </w:rPr>
              <w:fldChar w:fldCharType="end"/>
            </w:r>
          </w:hyperlink>
        </w:p>
        <w:p w:rsidR="004C0D55" w:rsidRDefault="004C0D55">
          <w:pPr>
            <w:pStyle w:val="TDC1"/>
            <w:tabs>
              <w:tab w:val="left" w:pos="440"/>
              <w:tab w:val="right" w:leader="dot" w:pos="8828"/>
            </w:tabs>
            <w:rPr>
              <w:noProof/>
            </w:rPr>
          </w:pPr>
          <w:hyperlink w:anchor="_Toc421902244" w:history="1">
            <w:r w:rsidRPr="00DA01FB">
              <w:rPr>
                <w:rStyle w:val="Hipervnculo"/>
                <w:noProof/>
              </w:rPr>
              <w:t>5</w:t>
            </w:r>
            <w:r>
              <w:rPr>
                <w:noProof/>
              </w:rPr>
              <w:tab/>
            </w:r>
            <w:r w:rsidRPr="00DA01FB">
              <w:rPr>
                <w:rStyle w:val="Hipervnculo"/>
                <w:noProof/>
              </w:rPr>
              <w:t>PROGRAMA “PUEBLOS MAGICOS”</w:t>
            </w:r>
            <w:r>
              <w:rPr>
                <w:noProof/>
                <w:webHidden/>
              </w:rPr>
              <w:tab/>
            </w:r>
            <w:r>
              <w:rPr>
                <w:noProof/>
                <w:webHidden/>
              </w:rPr>
              <w:fldChar w:fldCharType="begin"/>
            </w:r>
            <w:r>
              <w:rPr>
                <w:noProof/>
                <w:webHidden/>
              </w:rPr>
              <w:instrText xml:space="preserve"> PAGEREF _Toc421902244 \h </w:instrText>
            </w:r>
            <w:r>
              <w:rPr>
                <w:noProof/>
                <w:webHidden/>
              </w:rPr>
            </w:r>
            <w:r>
              <w:rPr>
                <w:noProof/>
                <w:webHidden/>
              </w:rPr>
              <w:fldChar w:fldCharType="separate"/>
            </w:r>
            <w:r>
              <w:rPr>
                <w:noProof/>
                <w:webHidden/>
              </w:rPr>
              <w:t>11</w:t>
            </w:r>
            <w:r>
              <w:rPr>
                <w:noProof/>
                <w:webHidden/>
              </w:rPr>
              <w:fldChar w:fldCharType="end"/>
            </w:r>
          </w:hyperlink>
        </w:p>
        <w:p w:rsidR="004C0D55" w:rsidRDefault="004C0D55">
          <w:pPr>
            <w:pStyle w:val="TDC1"/>
            <w:tabs>
              <w:tab w:val="left" w:pos="440"/>
              <w:tab w:val="right" w:leader="dot" w:pos="8828"/>
            </w:tabs>
            <w:rPr>
              <w:noProof/>
            </w:rPr>
          </w:pPr>
          <w:hyperlink w:anchor="_Toc421902245" w:history="1">
            <w:r w:rsidRPr="00DA01FB">
              <w:rPr>
                <w:rStyle w:val="Hipervnculo"/>
                <w:noProof/>
              </w:rPr>
              <w:t>6</w:t>
            </w:r>
            <w:r>
              <w:rPr>
                <w:noProof/>
              </w:rPr>
              <w:tab/>
            </w:r>
            <w:r w:rsidRPr="00DA01FB">
              <w:rPr>
                <w:rStyle w:val="Hipervnculo"/>
                <w:noProof/>
              </w:rPr>
              <w:t>IMPACTOS NEGATIVOS</w:t>
            </w:r>
            <w:r>
              <w:rPr>
                <w:noProof/>
                <w:webHidden/>
              </w:rPr>
              <w:tab/>
            </w:r>
            <w:r>
              <w:rPr>
                <w:noProof/>
                <w:webHidden/>
              </w:rPr>
              <w:fldChar w:fldCharType="begin"/>
            </w:r>
            <w:r>
              <w:rPr>
                <w:noProof/>
                <w:webHidden/>
              </w:rPr>
              <w:instrText xml:space="preserve"> PAGEREF _Toc421902245 \h </w:instrText>
            </w:r>
            <w:r>
              <w:rPr>
                <w:noProof/>
                <w:webHidden/>
              </w:rPr>
            </w:r>
            <w:r>
              <w:rPr>
                <w:noProof/>
                <w:webHidden/>
              </w:rPr>
              <w:fldChar w:fldCharType="separate"/>
            </w:r>
            <w:r>
              <w:rPr>
                <w:noProof/>
                <w:webHidden/>
              </w:rPr>
              <w:t>12</w:t>
            </w:r>
            <w:r>
              <w:rPr>
                <w:noProof/>
                <w:webHidden/>
              </w:rPr>
              <w:fldChar w:fldCharType="end"/>
            </w:r>
          </w:hyperlink>
        </w:p>
        <w:p w:rsidR="004C0D55" w:rsidRDefault="004C0D55">
          <w:pPr>
            <w:pStyle w:val="TDC2"/>
            <w:tabs>
              <w:tab w:val="left" w:pos="880"/>
              <w:tab w:val="right" w:leader="dot" w:pos="8828"/>
            </w:tabs>
            <w:rPr>
              <w:noProof/>
            </w:rPr>
          </w:pPr>
          <w:hyperlink w:anchor="_Toc421902246" w:history="1">
            <w:r w:rsidRPr="00DA01FB">
              <w:rPr>
                <w:rStyle w:val="Hipervnculo"/>
                <w:noProof/>
              </w:rPr>
              <w:t>6.1</w:t>
            </w:r>
            <w:r>
              <w:rPr>
                <w:noProof/>
              </w:rPr>
              <w:tab/>
            </w:r>
            <w:r w:rsidRPr="00DA01FB">
              <w:rPr>
                <w:rStyle w:val="Hipervnculo"/>
                <w:noProof/>
              </w:rPr>
              <w:t>Impactos ambientales</w:t>
            </w:r>
            <w:r>
              <w:rPr>
                <w:noProof/>
                <w:webHidden/>
              </w:rPr>
              <w:tab/>
            </w:r>
            <w:r>
              <w:rPr>
                <w:noProof/>
                <w:webHidden/>
              </w:rPr>
              <w:fldChar w:fldCharType="begin"/>
            </w:r>
            <w:r>
              <w:rPr>
                <w:noProof/>
                <w:webHidden/>
              </w:rPr>
              <w:instrText xml:space="preserve"> PAGEREF _Toc421902246 \h </w:instrText>
            </w:r>
            <w:r>
              <w:rPr>
                <w:noProof/>
                <w:webHidden/>
              </w:rPr>
            </w:r>
            <w:r>
              <w:rPr>
                <w:noProof/>
                <w:webHidden/>
              </w:rPr>
              <w:fldChar w:fldCharType="separate"/>
            </w:r>
            <w:r>
              <w:rPr>
                <w:noProof/>
                <w:webHidden/>
              </w:rPr>
              <w:t>12</w:t>
            </w:r>
            <w:r>
              <w:rPr>
                <w:noProof/>
                <w:webHidden/>
              </w:rPr>
              <w:fldChar w:fldCharType="end"/>
            </w:r>
          </w:hyperlink>
        </w:p>
        <w:p w:rsidR="004C0D55" w:rsidRDefault="004C0D55">
          <w:pPr>
            <w:pStyle w:val="TDC2"/>
            <w:tabs>
              <w:tab w:val="left" w:pos="880"/>
              <w:tab w:val="right" w:leader="dot" w:pos="8828"/>
            </w:tabs>
            <w:rPr>
              <w:noProof/>
            </w:rPr>
          </w:pPr>
          <w:hyperlink w:anchor="_Toc421902247" w:history="1">
            <w:r w:rsidRPr="00DA01FB">
              <w:rPr>
                <w:rStyle w:val="Hipervnculo"/>
                <w:noProof/>
              </w:rPr>
              <w:t>6.2</w:t>
            </w:r>
            <w:r>
              <w:rPr>
                <w:noProof/>
              </w:rPr>
              <w:tab/>
            </w:r>
            <w:r w:rsidRPr="00DA01FB">
              <w:rPr>
                <w:rStyle w:val="Hipervnculo"/>
                <w:noProof/>
              </w:rPr>
              <w:t>Impactos socioculturales</w:t>
            </w:r>
            <w:r>
              <w:rPr>
                <w:noProof/>
                <w:webHidden/>
              </w:rPr>
              <w:tab/>
            </w:r>
            <w:r>
              <w:rPr>
                <w:noProof/>
                <w:webHidden/>
              </w:rPr>
              <w:fldChar w:fldCharType="begin"/>
            </w:r>
            <w:r>
              <w:rPr>
                <w:noProof/>
                <w:webHidden/>
              </w:rPr>
              <w:instrText xml:space="preserve"> PAGEREF _Toc421902247 \h </w:instrText>
            </w:r>
            <w:r>
              <w:rPr>
                <w:noProof/>
                <w:webHidden/>
              </w:rPr>
            </w:r>
            <w:r>
              <w:rPr>
                <w:noProof/>
                <w:webHidden/>
              </w:rPr>
              <w:fldChar w:fldCharType="separate"/>
            </w:r>
            <w:r>
              <w:rPr>
                <w:noProof/>
                <w:webHidden/>
              </w:rPr>
              <w:t>14</w:t>
            </w:r>
            <w:r>
              <w:rPr>
                <w:noProof/>
                <w:webHidden/>
              </w:rPr>
              <w:fldChar w:fldCharType="end"/>
            </w:r>
          </w:hyperlink>
        </w:p>
        <w:p w:rsidR="004C0D55" w:rsidRDefault="004C0D55">
          <w:pPr>
            <w:pStyle w:val="TDC2"/>
            <w:tabs>
              <w:tab w:val="left" w:pos="880"/>
              <w:tab w:val="right" w:leader="dot" w:pos="8828"/>
            </w:tabs>
            <w:rPr>
              <w:noProof/>
            </w:rPr>
          </w:pPr>
          <w:hyperlink w:anchor="_Toc421902248" w:history="1">
            <w:r w:rsidRPr="00DA01FB">
              <w:rPr>
                <w:rStyle w:val="Hipervnculo"/>
                <w:noProof/>
              </w:rPr>
              <w:t>6.3</w:t>
            </w:r>
            <w:r>
              <w:rPr>
                <w:noProof/>
              </w:rPr>
              <w:tab/>
            </w:r>
            <w:r w:rsidRPr="00DA01FB">
              <w:rPr>
                <w:rStyle w:val="Hipervnculo"/>
                <w:noProof/>
              </w:rPr>
              <w:t>Impactos económicos</w:t>
            </w:r>
            <w:r>
              <w:rPr>
                <w:noProof/>
                <w:webHidden/>
              </w:rPr>
              <w:tab/>
            </w:r>
            <w:r>
              <w:rPr>
                <w:noProof/>
                <w:webHidden/>
              </w:rPr>
              <w:fldChar w:fldCharType="begin"/>
            </w:r>
            <w:r>
              <w:rPr>
                <w:noProof/>
                <w:webHidden/>
              </w:rPr>
              <w:instrText xml:space="preserve"> PAGEREF _Toc421902248 \h </w:instrText>
            </w:r>
            <w:r>
              <w:rPr>
                <w:noProof/>
                <w:webHidden/>
              </w:rPr>
            </w:r>
            <w:r>
              <w:rPr>
                <w:noProof/>
                <w:webHidden/>
              </w:rPr>
              <w:fldChar w:fldCharType="separate"/>
            </w:r>
            <w:r>
              <w:rPr>
                <w:noProof/>
                <w:webHidden/>
              </w:rPr>
              <w:t>15</w:t>
            </w:r>
            <w:r>
              <w:rPr>
                <w:noProof/>
                <w:webHidden/>
              </w:rPr>
              <w:fldChar w:fldCharType="end"/>
            </w:r>
          </w:hyperlink>
        </w:p>
        <w:p w:rsidR="004C0D55" w:rsidRDefault="004C0D55">
          <w:pPr>
            <w:pStyle w:val="TDC1"/>
            <w:tabs>
              <w:tab w:val="left" w:pos="440"/>
              <w:tab w:val="right" w:leader="dot" w:pos="8828"/>
            </w:tabs>
            <w:rPr>
              <w:noProof/>
            </w:rPr>
          </w:pPr>
          <w:hyperlink w:anchor="_Toc421902249" w:history="1">
            <w:r w:rsidRPr="00DA01FB">
              <w:rPr>
                <w:rStyle w:val="Hipervnculo"/>
                <w:noProof/>
              </w:rPr>
              <w:t>7</w:t>
            </w:r>
            <w:r>
              <w:rPr>
                <w:noProof/>
              </w:rPr>
              <w:tab/>
            </w:r>
            <w:r w:rsidRPr="00DA01FB">
              <w:rPr>
                <w:rStyle w:val="Hipervnculo"/>
                <w:noProof/>
              </w:rPr>
              <w:t>TEQUILA ¿Pueblo mágico?</w:t>
            </w:r>
            <w:r>
              <w:rPr>
                <w:noProof/>
                <w:webHidden/>
              </w:rPr>
              <w:tab/>
            </w:r>
            <w:r>
              <w:rPr>
                <w:noProof/>
                <w:webHidden/>
              </w:rPr>
              <w:fldChar w:fldCharType="begin"/>
            </w:r>
            <w:r>
              <w:rPr>
                <w:noProof/>
                <w:webHidden/>
              </w:rPr>
              <w:instrText xml:space="preserve"> PAGEREF _Toc421902249 \h </w:instrText>
            </w:r>
            <w:r>
              <w:rPr>
                <w:noProof/>
                <w:webHidden/>
              </w:rPr>
            </w:r>
            <w:r>
              <w:rPr>
                <w:noProof/>
                <w:webHidden/>
              </w:rPr>
              <w:fldChar w:fldCharType="separate"/>
            </w:r>
            <w:r>
              <w:rPr>
                <w:noProof/>
                <w:webHidden/>
              </w:rPr>
              <w:t>16</w:t>
            </w:r>
            <w:r>
              <w:rPr>
                <w:noProof/>
                <w:webHidden/>
              </w:rPr>
              <w:fldChar w:fldCharType="end"/>
            </w:r>
          </w:hyperlink>
        </w:p>
        <w:p w:rsidR="004C0D55" w:rsidRDefault="004C0D55">
          <w:pPr>
            <w:pStyle w:val="TDC1"/>
            <w:tabs>
              <w:tab w:val="right" w:leader="dot" w:pos="8828"/>
            </w:tabs>
            <w:rPr>
              <w:noProof/>
            </w:rPr>
          </w:pPr>
          <w:hyperlink w:anchor="_Toc421902250" w:history="1">
            <w:r w:rsidRPr="00DA01FB">
              <w:rPr>
                <w:rStyle w:val="Hipervnculo"/>
                <w:noProof/>
              </w:rPr>
              <w:t>8.  MÉTODOLOGIA</w:t>
            </w:r>
            <w:r>
              <w:rPr>
                <w:noProof/>
                <w:webHidden/>
              </w:rPr>
              <w:tab/>
            </w:r>
            <w:r>
              <w:rPr>
                <w:noProof/>
                <w:webHidden/>
              </w:rPr>
              <w:fldChar w:fldCharType="begin"/>
            </w:r>
            <w:r>
              <w:rPr>
                <w:noProof/>
                <w:webHidden/>
              </w:rPr>
              <w:instrText xml:space="preserve"> PAGEREF _Toc421902250 \h </w:instrText>
            </w:r>
            <w:r>
              <w:rPr>
                <w:noProof/>
                <w:webHidden/>
              </w:rPr>
            </w:r>
            <w:r>
              <w:rPr>
                <w:noProof/>
                <w:webHidden/>
              </w:rPr>
              <w:fldChar w:fldCharType="separate"/>
            </w:r>
            <w:r>
              <w:rPr>
                <w:noProof/>
                <w:webHidden/>
              </w:rPr>
              <w:t>18</w:t>
            </w:r>
            <w:r>
              <w:rPr>
                <w:noProof/>
                <w:webHidden/>
              </w:rPr>
              <w:fldChar w:fldCharType="end"/>
            </w:r>
          </w:hyperlink>
        </w:p>
        <w:p w:rsidR="004C0D55" w:rsidRDefault="004C0D55">
          <w:pPr>
            <w:pStyle w:val="TDC2"/>
            <w:tabs>
              <w:tab w:val="right" w:leader="dot" w:pos="8828"/>
            </w:tabs>
            <w:rPr>
              <w:noProof/>
            </w:rPr>
          </w:pPr>
          <w:hyperlink w:anchor="_Toc421902251" w:history="1">
            <w:r w:rsidRPr="00DA01FB">
              <w:rPr>
                <w:rStyle w:val="Hipervnculo"/>
                <w:noProof/>
              </w:rPr>
              <w:t>8.1   Método científico</w:t>
            </w:r>
            <w:r>
              <w:rPr>
                <w:noProof/>
                <w:webHidden/>
              </w:rPr>
              <w:tab/>
            </w:r>
            <w:r>
              <w:rPr>
                <w:noProof/>
                <w:webHidden/>
              </w:rPr>
              <w:fldChar w:fldCharType="begin"/>
            </w:r>
            <w:r>
              <w:rPr>
                <w:noProof/>
                <w:webHidden/>
              </w:rPr>
              <w:instrText xml:space="preserve"> PAGEREF _Toc421902251 \h </w:instrText>
            </w:r>
            <w:r>
              <w:rPr>
                <w:noProof/>
                <w:webHidden/>
              </w:rPr>
            </w:r>
            <w:r>
              <w:rPr>
                <w:noProof/>
                <w:webHidden/>
              </w:rPr>
              <w:fldChar w:fldCharType="separate"/>
            </w:r>
            <w:r>
              <w:rPr>
                <w:noProof/>
                <w:webHidden/>
              </w:rPr>
              <w:t>18</w:t>
            </w:r>
            <w:r>
              <w:rPr>
                <w:noProof/>
                <w:webHidden/>
              </w:rPr>
              <w:fldChar w:fldCharType="end"/>
            </w:r>
          </w:hyperlink>
        </w:p>
        <w:p w:rsidR="004C0D55" w:rsidRDefault="004C0D55">
          <w:pPr>
            <w:pStyle w:val="TDC1"/>
            <w:tabs>
              <w:tab w:val="right" w:leader="dot" w:pos="8828"/>
            </w:tabs>
            <w:rPr>
              <w:noProof/>
            </w:rPr>
          </w:pPr>
          <w:hyperlink w:anchor="_Toc421902252" w:history="1">
            <w:r w:rsidRPr="00DA01FB">
              <w:rPr>
                <w:rStyle w:val="Hipervnculo"/>
                <w:noProof/>
              </w:rPr>
              <w:t>9. LIMITACIONES</w:t>
            </w:r>
            <w:r>
              <w:rPr>
                <w:noProof/>
                <w:webHidden/>
              </w:rPr>
              <w:tab/>
            </w:r>
            <w:r>
              <w:rPr>
                <w:noProof/>
                <w:webHidden/>
              </w:rPr>
              <w:fldChar w:fldCharType="begin"/>
            </w:r>
            <w:r>
              <w:rPr>
                <w:noProof/>
                <w:webHidden/>
              </w:rPr>
              <w:instrText xml:space="preserve"> PAGEREF _Toc421902252 \h </w:instrText>
            </w:r>
            <w:r>
              <w:rPr>
                <w:noProof/>
                <w:webHidden/>
              </w:rPr>
            </w:r>
            <w:r>
              <w:rPr>
                <w:noProof/>
                <w:webHidden/>
              </w:rPr>
              <w:fldChar w:fldCharType="separate"/>
            </w:r>
            <w:r>
              <w:rPr>
                <w:noProof/>
                <w:webHidden/>
              </w:rPr>
              <w:t>19</w:t>
            </w:r>
            <w:r>
              <w:rPr>
                <w:noProof/>
                <w:webHidden/>
              </w:rPr>
              <w:fldChar w:fldCharType="end"/>
            </w:r>
          </w:hyperlink>
        </w:p>
        <w:p w:rsidR="004C0D55" w:rsidRDefault="004C0D55">
          <w:pPr>
            <w:pStyle w:val="TDC1"/>
            <w:tabs>
              <w:tab w:val="left" w:pos="660"/>
              <w:tab w:val="right" w:leader="dot" w:pos="8828"/>
            </w:tabs>
            <w:rPr>
              <w:noProof/>
            </w:rPr>
          </w:pPr>
          <w:hyperlink w:anchor="_Toc421902253" w:history="1">
            <w:r w:rsidRPr="00DA01FB">
              <w:rPr>
                <w:rStyle w:val="Hipervnculo"/>
                <w:noProof/>
              </w:rPr>
              <w:t>10.</w:t>
            </w:r>
            <w:r>
              <w:rPr>
                <w:noProof/>
              </w:rPr>
              <w:tab/>
            </w:r>
            <w:r w:rsidRPr="00DA01FB">
              <w:rPr>
                <w:rStyle w:val="Hipervnculo"/>
                <w:noProof/>
              </w:rPr>
              <w:t>BIBLIOGRAFÍA</w:t>
            </w:r>
            <w:r>
              <w:rPr>
                <w:noProof/>
                <w:webHidden/>
              </w:rPr>
              <w:tab/>
            </w:r>
            <w:r>
              <w:rPr>
                <w:noProof/>
                <w:webHidden/>
              </w:rPr>
              <w:fldChar w:fldCharType="begin"/>
            </w:r>
            <w:r>
              <w:rPr>
                <w:noProof/>
                <w:webHidden/>
              </w:rPr>
              <w:instrText xml:space="preserve"> PAGEREF _Toc421902253 \h </w:instrText>
            </w:r>
            <w:r>
              <w:rPr>
                <w:noProof/>
                <w:webHidden/>
              </w:rPr>
            </w:r>
            <w:r>
              <w:rPr>
                <w:noProof/>
                <w:webHidden/>
              </w:rPr>
              <w:fldChar w:fldCharType="separate"/>
            </w:r>
            <w:r>
              <w:rPr>
                <w:noProof/>
                <w:webHidden/>
              </w:rPr>
              <w:t>19</w:t>
            </w:r>
            <w:r>
              <w:rPr>
                <w:noProof/>
                <w:webHidden/>
              </w:rPr>
              <w:fldChar w:fldCharType="end"/>
            </w:r>
          </w:hyperlink>
        </w:p>
        <w:p w:rsidR="004C0D55" w:rsidRDefault="004C0D55">
          <w:pPr>
            <w:pStyle w:val="TDC1"/>
            <w:tabs>
              <w:tab w:val="left" w:pos="660"/>
              <w:tab w:val="right" w:leader="dot" w:pos="8828"/>
            </w:tabs>
            <w:rPr>
              <w:noProof/>
            </w:rPr>
          </w:pPr>
          <w:hyperlink w:anchor="_Toc421902254" w:history="1">
            <w:r w:rsidRPr="00DA01FB">
              <w:rPr>
                <w:rStyle w:val="Hipervnculo"/>
                <w:noProof/>
              </w:rPr>
              <w:t>11.</w:t>
            </w:r>
            <w:r>
              <w:rPr>
                <w:noProof/>
              </w:rPr>
              <w:tab/>
            </w:r>
            <w:r w:rsidRPr="00DA01FB">
              <w:rPr>
                <w:rStyle w:val="Hipervnculo"/>
                <w:noProof/>
              </w:rPr>
              <w:t>APENDICE</w:t>
            </w:r>
            <w:r>
              <w:rPr>
                <w:noProof/>
                <w:webHidden/>
              </w:rPr>
              <w:tab/>
            </w:r>
            <w:r>
              <w:rPr>
                <w:noProof/>
                <w:webHidden/>
              </w:rPr>
              <w:fldChar w:fldCharType="begin"/>
            </w:r>
            <w:r>
              <w:rPr>
                <w:noProof/>
                <w:webHidden/>
              </w:rPr>
              <w:instrText xml:space="preserve"> PAGEREF _Toc421902254 \h </w:instrText>
            </w:r>
            <w:r>
              <w:rPr>
                <w:noProof/>
                <w:webHidden/>
              </w:rPr>
            </w:r>
            <w:r>
              <w:rPr>
                <w:noProof/>
                <w:webHidden/>
              </w:rPr>
              <w:fldChar w:fldCharType="separate"/>
            </w:r>
            <w:r>
              <w:rPr>
                <w:noProof/>
                <w:webHidden/>
              </w:rPr>
              <w:t>20</w:t>
            </w:r>
            <w:r>
              <w:rPr>
                <w:noProof/>
                <w:webHidden/>
              </w:rPr>
              <w:fldChar w:fldCharType="end"/>
            </w:r>
          </w:hyperlink>
        </w:p>
        <w:p w:rsidR="001B74F8" w:rsidRDefault="001B74F8">
          <w:r>
            <w:rPr>
              <w:b/>
              <w:bCs/>
              <w:lang w:val="es-ES"/>
            </w:rPr>
            <w:fldChar w:fldCharType="end"/>
          </w:r>
        </w:p>
      </w:sdtContent>
    </w:sdt>
    <w:p w:rsidR="00E1391B" w:rsidRPr="001B74F8" w:rsidRDefault="00E1391B" w:rsidP="001B74F8">
      <w:pPr>
        <w:pStyle w:val="Ttulo2"/>
      </w:pPr>
    </w:p>
    <w:p w:rsidR="00E1391B" w:rsidRDefault="00E1391B" w:rsidP="00C75BE6">
      <w:pPr>
        <w:jc w:val="center"/>
        <w:rPr>
          <w:rFonts w:asciiTheme="majorHAnsi" w:hAnsiTheme="majorHAnsi"/>
          <w:sz w:val="44"/>
          <w:szCs w:val="44"/>
        </w:rPr>
      </w:pPr>
    </w:p>
    <w:p w:rsidR="00E1391B" w:rsidRDefault="00E1391B" w:rsidP="00C75BE6">
      <w:pPr>
        <w:jc w:val="center"/>
        <w:rPr>
          <w:rFonts w:asciiTheme="majorHAnsi" w:hAnsiTheme="majorHAnsi"/>
          <w:sz w:val="44"/>
          <w:szCs w:val="44"/>
        </w:rPr>
      </w:pPr>
    </w:p>
    <w:p w:rsidR="00E1391B" w:rsidRDefault="00E1391B" w:rsidP="00C75BE6">
      <w:pPr>
        <w:jc w:val="center"/>
        <w:rPr>
          <w:rFonts w:asciiTheme="majorHAnsi" w:hAnsiTheme="majorHAnsi"/>
          <w:sz w:val="44"/>
          <w:szCs w:val="44"/>
        </w:rPr>
      </w:pPr>
    </w:p>
    <w:p w:rsidR="00317216" w:rsidRDefault="00317216" w:rsidP="001B74F8">
      <w:pPr>
        <w:pStyle w:val="Ttulo1"/>
        <w:rPr>
          <w:rFonts w:ascii="Arial" w:hAnsi="Arial" w:cs="Arial"/>
          <w:sz w:val="36"/>
          <w:szCs w:val="36"/>
        </w:rPr>
      </w:pPr>
    </w:p>
    <w:p w:rsidR="00C51147" w:rsidRDefault="0073270E" w:rsidP="001B74F8">
      <w:pPr>
        <w:pStyle w:val="Ttulo1"/>
        <w:rPr>
          <w:rFonts w:ascii="Arial" w:hAnsi="Arial" w:cs="Arial"/>
          <w:sz w:val="36"/>
          <w:szCs w:val="36"/>
        </w:rPr>
      </w:pPr>
      <w:bookmarkStart w:id="0" w:name="_Toc421902236"/>
      <w:r w:rsidRPr="00EC4375">
        <w:rPr>
          <w:rFonts w:ascii="Arial" w:hAnsi="Arial" w:cs="Arial"/>
          <w:sz w:val="36"/>
          <w:szCs w:val="36"/>
        </w:rPr>
        <w:t>INTRODUCCIÓN</w:t>
      </w:r>
      <w:bookmarkEnd w:id="0"/>
    </w:p>
    <w:p w:rsidR="00F47EC3" w:rsidRPr="00F47EC3" w:rsidRDefault="00F47EC3" w:rsidP="00F47EC3"/>
    <w:p w:rsidR="00C51147" w:rsidRDefault="00E1391B" w:rsidP="00E1391B">
      <w:pPr>
        <w:spacing w:line="480" w:lineRule="auto"/>
        <w:jc w:val="both"/>
        <w:rPr>
          <w:rFonts w:ascii="Arial" w:hAnsi="Arial" w:cs="Arial"/>
          <w:sz w:val="24"/>
          <w:szCs w:val="24"/>
        </w:rPr>
      </w:pPr>
      <w:r w:rsidRPr="00E1391B">
        <w:rPr>
          <w:rFonts w:ascii="Arial" w:hAnsi="Arial" w:cs="Arial"/>
          <w:sz w:val="24"/>
          <w:szCs w:val="24"/>
        </w:rPr>
        <w:t xml:space="preserve">Al turismo se le atribuyen múltiples beneficios por lo que es percibido como factor de desarrollo, sobre todo por su impacto económico y las situaciones de bienestar humano que produce. Sin embargo, mientras que para algunos tiene una incidencia positiva para otros es un fenómeno ajeno y distante percibido como un problema, pues provoca en numerosos destinos turísticos un cambio en la actitud de los individuos, indiferencia, una pérdida de valores morales y de solidaridad, una consolidación de la individualidad y en varios casos </w:t>
      </w:r>
      <w:r>
        <w:rPr>
          <w:rFonts w:ascii="Arial" w:hAnsi="Arial" w:cs="Arial"/>
          <w:sz w:val="24"/>
          <w:szCs w:val="24"/>
        </w:rPr>
        <w:t>hasta una pérdida de identidad, así como también innumerables daños ambientales irreversibles.</w:t>
      </w:r>
    </w:p>
    <w:p w:rsidR="0073270E" w:rsidRDefault="0073270E" w:rsidP="00E1391B">
      <w:pPr>
        <w:spacing w:line="480" w:lineRule="auto"/>
        <w:jc w:val="both"/>
        <w:rPr>
          <w:rFonts w:ascii="Arial" w:hAnsi="Arial" w:cs="Arial"/>
          <w:sz w:val="24"/>
          <w:szCs w:val="24"/>
        </w:rPr>
      </w:pPr>
    </w:p>
    <w:p w:rsidR="00C51147" w:rsidRPr="00C51147" w:rsidRDefault="00C51147" w:rsidP="00C51147">
      <w:pPr>
        <w:spacing w:line="480" w:lineRule="auto"/>
        <w:jc w:val="both"/>
        <w:rPr>
          <w:rFonts w:ascii="Arial" w:hAnsi="Arial" w:cs="Arial"/>
          <w:sz w:val="24"/>
          <w:szCs w:val="24"/>
        </w:rPr>
      </w:pPr>
      <w:r w:rsidRPr="00C51147">
        <w:rPr>
          <w:rFonts w:ascii="Arial" w:hAnsi="Arial" w:cs="Arial"/>
          <w:sz w:val="24"/>
          <w:szCs w:val="24"/>
        </w:rPr>
        <w:t xml:space="preserve">El presente estudio se realiza con el </w:t>
      </w:r>
      <w:r w:rsidR="00304868" w:rsidRPr="00C51147">
        <w:rPr>
          <w:rFonts w:ascii="Arial" w:hAnsi="Arial" w:cs="Arial"/>
          <w:sz w:val="24"/>
          <w:szCs w:val="24"/>
        </w:rPr>
        <w:t>fin</w:t>
      </w:r>
      <w:r w:rsidRPr="00C51147">
        <w:rPr>
          <w:rFonts w:ascii="Arial" w:hAnsi="Arial" w:cs="Arial"/>
          <w:sz w:val="24"/>
          <w:szCs w:val="24"/>
        </w:rPr>
        <w:t xml:space="preserve"> de revelar las miradas </w:t>
      </w:r>
      <w:r>
        <w:rPr>
          <w:rFonts w:ascii="Arial" w:hAnsi="Arial" w:cs="Arial"/>
          <w:sz w:val="24"/>
          <w:szCs w:val="24"/>
        </w:rPr>
        <w:t xml:space="preserve">de los habitantes, turistas y gente de gobierno involucrada </w:t>
      </w:r>
      <w:r w:rsidRPr="00C51147">
        <w:rPr>
          <w:rFonts w:ascii="Arial" w:hAnsi="Arial" w:cs="Arial"/>
          <w:sz w:val="24"/>
          <w:szCs w:val="24"/>
        </w:rPr>
        <w:t xml:space="preserve"> en cuanto a la gestión de la actividad turística para seguir mejorándola</w:t>
      </w:r>
      <w:r w:rsidR="00814162">
        <w:rPr>
          <w:rFonts w:ascii="Arial" w:hAnsi="Arial" w:cs="Arial"/>
          <w:sz w:val="24"/>
          <w:szCs w:val="24"/>
        </w:rPr>
        <w:t>. Trata de valorar las</w:t>
      </w:r>
      <w:r w:rsidRPr="00C51147">
        <w:rPr>
          <w:rFonts w:ascii="Arial" w:hAnsi="Arial" w:cs="Arial"/>
          <w:sz w:val="24"/>
          <w:szCs w:val="24"/>
        </w:rPr>
        <w:t xml:space="preserve"> limitaciones del</w:t>
      </w:r>
      <w:r w:rsidR="0073270E">
        <w:rPr>
          <w:rFonts w:ascii="Arial" w:hAnsi="Arial" w:cs="Arial"/>
          <w:sz w:val="24"/>
          <w:szCs w:val="24"/>
        </w:rPr>
        <w:t xml:space="preserve"> turismo en los pueblos mágicos</w:t>
      </w:r>
      <w:r w:rsidRPr="00C51147">
        <w:rPr>
          <w:rFonts w:ascii="Arial" w:hAnsi="Arial" w:cs="Arial"/>
          <w:sz w:val="24"/>
          <w:szCs w:val="24"/>
        </w:rPr>
        <w:t xml:space="preserve"> y constituir una herramienta óptima para la toma de decisio</w:t>
      </w:r>
      <w:r>
        <w:rPr>
          <w:rFonts w:ascii="Arial" w:hAnsi="Arial" w:cs="Arial"/>
          <w:sz w:val="24"/>
          <w:szCs w:val="24"/>
        </w:rPr>
        <w:t>nes futuras respecto al tema.</w:t>
      </w:r>
    </w:p>
    <w:p w:rsidR="00C51147" w:rsidRDefault="00C51147" w:rsidP="00E1391B">
      <w:pPr>
        <w:spacing w:line="480" w:lineRule="auto"/>
        <w:jc w:val="both"/>
        <w:rPr>
          <w:rFonts w:ascii="Arial" w:hAnsi="Arial" w:cs="Arial"/>
          <w:sz w:val="24"/>
          <w:szCs w:val="24"/>
        </w:rPr>
      </w:pPr>
    </w:p>
    <w:p w:rsidR="00E1391B" w:rsidRPr="00E1391B" w:rsidRDefault="00E1391B" w:rsidP="00E1391B">
      <w:pPr>
        <w:spacing w:line="480" w:lineRule="auto"/>
        <w:jc w:val="both"/>
        <w:rPr>
          <w:rFonts w:ascii="Arial" w:hAnsi="Arial" w:cs="Arial"/>
          <w:sz w:val="24"/>
          <w:szCs w:val="24"/>
        </w:rPr>
      </w:pPr>
    </w:p>
    <w:p w:rsidR="00EC4375" w:rsidRDefault="00EC4375" w:rsidP="00EC4375">
      <w:pPr>
        <w:rPr>
          <w:rFonts w:ascii="Arial" w:hAnsi="Arial" w:cs="Arial"/>
          <w:sz w:val="36"/>
          <w:szCs w:val="36"/>
        </w:rPr>
      </w:pPr>
    </w:p>
    <w:p w:rsidR="00034CA0" w:rsidRDefault="00034CA0" w:rsidP="00034CA0">
      <w:pPr>
        <w:pStyle w:val="Prrafodelista"/>
        <w:ind w:left="1440"/>
        <w:rPr>
          <w:rFonts w:ascii="Arial" w:hAnsi="Arial" w:cs="Arial"/>
          <w:sz w:val="32"/>
          <w:szCs w:val="32"/>
        </w:rPr>
      </w:pPr>
    </w:p>
    <w:p w:rsidR="00F47EC3" w:rsidRDefault="00F47EC3" w:rsidP="00F47EC3">
      <w:pPr>
        <w:pStyle w:val="Prrafodelista"/>
        <w:ind w:left="1440"/>
        <w:outlineLvl w:val="1"/>
        <w:rPr>
          <w:rFonts w:ascii="Arial" w:hAnsi="Arial" w:cs="Arial"/>
          <w:sz w:val="32"/>
          <w:szCs w:val="32"/>
        </w:rPr>
      </w:pPr>
    </w:p>
    <w:p w:rsidR="0073270E" w:rsidRPr="00F47EC3" w:rsidRDefault="00F47EC3" w:rsidP="00317216">
      <w:pPr>
        <w:pStyle w:val="Ttulo1"/>
        <w:numPr>
          <w:ilvl w:val="0"/>
          <w:numId w:val="31"/>
        </w:numPr>
      </w:pPr>
      <w:bookmarkStart w:id="1" w:name="_Toc421902237"/>
      <w:r w:rsidRPr="00F47EC3">
        <w:t>PLANTEAMIENTO DEL PROBLEMA</w:t>
      </w:r>
      <w:bookmarkEnd w:id="1"/>
    </w:p>
    <w:p w:rsidR="00DC4940" w:rsidRDefault="00897416" w:rsidP="00DC4940">
      <w:pPr>
        <w:pStyle w:val="Prrafodelista"/>
        <w:ind w:left="1440"/>
        <w:rPr>
          <w:rFonts w:ascii="Arial" w:hAnsi="Arial" w:cs="Arial"/>
          <w:sz w:val="32"/>
          <w:szCs w:val="32"/>
        </w:rPr>
      </w:pPr>
      <w:r>
        <w:rPr>
          <w:rFonts w:ascii="Arial" w:hAnsi="Arial" w:cs="Arial"/>
          <w:sz w:val="32"/>
          <w:szCs w:val="32"/>
        </w:rPr>
        <w:t xml:space="preserve"> </w:t>
      </w:r>
    </w:p>
    <w:p w:rsidR="00DC4940" w:rsidRPr="00B46526" w:rsidRDefault="00DC4940" w:rsidP="00DC4940">
      <w:pPr>
        <w:pStyle w:val="Prrafodelista"/>
        <w:spacing w:line="480" w:lineRule="auto"/>
        <w:jc w:val="both"/>
        <w:rPr>
          <w:rFonts w:ascii="Arial" w:hAnsi="Arial" w:cs="Arial"/>
          <w:sz w:val="24"/>
          <w:szCs w:val="24"/>
        </w:rPr>
      </w:pPr>
      <w:r w:rsidRPr="00B46526">
        <w:rPr>
          <w:rFonts w:ascii="Arial" w:hAnsi="Arial" w:cs="Arial"/>
          <w:sz w:val="24"/>
          <w:szCs w:val="24"/>
        </w:rPr>
        <w:t>Actualmente en México existen 83 pueblos mágicos, los cuales han sido nombrados por SECTUR  desde el 2001 hasta la fecha por que cumplen con ciertos requisitos y atractivos, que hacen a la vez que los turistas se interesen en estos poblados y por lo tanto los visiten o recomienden, sin pensar que lejos de conocer y divertirse , estén siendo parte de una destrucción ambiental , así como de otros daños de los que no somos conscientes y que posiblemente estas actividades turísticas solo beneficien a un grupo de personas y no al poblado completo.</w:t>
      </w:r>
    </w:p>
    <w:p w:rsidR="00DC4940" w:rsidRPr="00B46526" w:rsidRDefault="00DC4940" w:rsidP="00DC4940">
      <w:pPr>
        <w:pStyle w:val="Prrafodelista"/>
        <w:spacing w:line="480" w:lineRule="auto"/>
        <w:jc w:val="both"/>
        <w:rPr>
          <w:rFonts w:ascii="Arial" w:hAnsi="Arial" w:cs="Arial"/>
          <w:sz w:val="24"/>
          <w:szCs w:val="24"/>
        </w:rPr>
      </w:pPr>
      <w:r w:rsidRPr="00B46526">
        <w:rPr>
          <w:rFonts w:ascii="Arial" w:hAnsi="Arial" w:cs="Arial"/>
          <w:sz w:val="24"/>
          <w:szCs w:val="24"/>
        </w:rPr>
        <w:t>Es importante mencionar que cuando se habla de turismo, la mayoría de la gente solo tiene conocimiento de lo algunos beneficios que si contribuyen a una mejora de economía , pero es preocupante que no tengamos el conocimiento de que también existen riesgos, que desde mi punto de vista tienen más peso, porque no seguimos acabando el planeta y seguimos creyendo todo lo que la gente dice o nos inculca sin cuestionarnos que tan cierto es o en este caso ¿el turismo realmente beneficia a todos los habitantes ,o solo beneficia al turista y al gobierno? ¿Existen más beneficios</w:t>
      </w:r>
      <w:r>
        <w:rPr>
          <w:rFonts w:ascii="Arial" w:hAnsi="Arial" w:cs="Arial"/>
          <w:sz w:val="24"/>
          <w:szCs w:val="24"/>
        </w:rPr>
        <w:t xml:space="preserve"> que impactos negativos</w:t>
      </w:r>
      <w:r w:rsidRPr="00B46526">
        <w:rPr>
          <w:rFonts w:ascii="Arial" w:hAnsi="Arial" w:cs="Arial"/>
          <w:sz w:val="24"/>
          <w:szCs w:val="24"/>
        </w:rPr>
        <w:t xml:space="preserve"> como</w:t>
      </w:r>
      <w:r>
        <w:rPr>
          <w:rFonts w:ascii="Arial" w:hAnsi="Arial" w:cs="Arial"/>
          <w:sz w:val="24"/>
          <w:szCs w:val="24"/>
        </w:rPr>
        <w:t xml:space="preserve"> para no analizar u ocultar estos impactos</w:t>
      </w:r>
      <w:r w:rsidRPr="00B46526">
        <w:rPr>
          <w:rFonts w:ascii="Arial" w:hAnsi="Arial" w:cs="Arial"/>
          <w:sz w:val="24"/>
          <w:szCs w:val="24"/>
        </w:rPr>
        <w:t xml:space="preserve"> que el turismo provoca en estos poblados?</w:t>
      </w:r>
    </w:p>
    <w:p w:rsidR="00DC4940" w:rsidRPr="00345D3A" w:rsidRDefault="00DC4940" w:rsidP="00DC4940">
      <w:pPr>
        <w:pStyle w:val="Prrafodelista"/>
        <w:ind w:left="1440"/>
        <w:rPr>
          <w:rFonts w:ascii="Arial" w:hAnsi="Arial" w:cs="Arial"/>
          <w:sz w:val="32"/>
          <w:szCs w:val="32"/>
        </w:rPr>
      </w:pPr>
    </w:p>
    <w:p w:rsidR="00EC4375" w:rsidRDefault="00EC4375" w:rsidP="00EC4375">
      <w:pPr>
        <w:ind w:left="360"/>
        <w:rPr>
          <w:rFonts w:asciiTheme="majorHAnsi" w:hAnsiTheme="majorHAnsi"/>
          <w:sz w:val="32"/>
          <w:szCs w:val="32"/>
        </w:rPr>
      </w:pPr>
    </w:p>
    <w:p w:rsidR="00F47EC3" w:rsidRDefault="00623C1E" w:rsidP="00F47EC3">
      <w:pPr>
        <w:pStyle w:val="Prrafodelista"/>
        <w:spacing w:line="480" w:lineRule="auto"/>
        <w:ind w:left="1080"/>
        <w:jc w:val="both"/>
        <w:rPr>
          <w:rFonts w:ascii="Arial" w:hAnsi="Arial" w:cs="Arial"/>
          <w:sz w:val="28"/>
          <w:szCs w:val="28"/>
        </w:rPr>
      </w:pPr>
      <w:r w:rsidRPr="00345D3A">
        <w:rPr>
          <w:rFonts w:ascii="Arial" w:hAnsi="Arial" w:cs="Arial"/>
          <w:sz w:val="28"/>
          <w:szCs w:val="28"/>
        </w:rPr>
        <w:t xml:space="preserve">  </w:t>
      </w:r>
    </w:p>
    <w:p w:rsidR="008C4878" w:rsidRDefault="008C4878" w:rsidP="00897416">
      <w:pPr>
        <w:pStyle w:val="Ttulo2"/>
        <w:numPr>
          <w:ilvl w:val="1"/>
          <w:numId w:val="27"/>
        </w:numPr>
      </w:pPr>
      <w:bookmarkStart w:id="2" w:name="_Toc421902238"/>
      <w:r w:rsidRPr="00345D3A">
        <w:t>Objetivo  General</w:t>
      </w:r>
      <w:bookmarkEnd w:id="2"/>
      <w:r w:rsidRPr="00345D3A">
        <w:t xml:space="preserve"> </w:t>
      </w:r>
    </w:p>
    <w:p w:rsidR="00897416" w:rsidRPr="00897416" w:rsidRDefault="00897416" w:rsidP="00897416"/>
    <w:p w:rsidR="008C4878" w:rsidRPr="008C4878" w:rsidRDefault="008C4878" w:rsidP="008C4878">
      <w:pPr>
        <w:spacing w:line="480" w:lineRule="auto"/>
        <w:ind w:left="360"/>
        <w:jc w:val="both"/>
        <w:rPr>
          <w:rFonts w:ascii="Arial" w:hAnsi="Arial" w:cs="Arial"/>
          <w:sz w:val="24"/>
          <w:szCs w:val="24"/>
        </w:rPr>
      </w:pPr>
      <w:r w:rsidRPr="008C4878">
        <w:rPr>
          <w:rFonts w:ascii="Arial" w:hAnsi="Arial" w:cs="Arial"/>
          <w:sz w:val="24"/>
          <w:szCs w:val="24"/>
        </w:rPr>
        <w:t xml:space="preserve">Investigar </w:t>
      </w:r>
      <w:r w:rsidR="0068778C">
        <w:rPr>
          <w:rFonts w:ascii="Arial" w:hAnsi="Arial" w:cs="Arial"/>
          <w:sz w:val="24"/>
          <w:szCs w:val="24"/>
        </w:rPr>
        <w:t xml:space="preserve">y </w:t>
      </w:r>
      <w:r w:rsidR="00814162">
        <w:rPr>
          <w:rFonts w:ascii="Arial" w:hAnsi="Arial" w:cs="Arial"/>
          <w:sz w:val="24"/>
          <w:szCs w:val="24"/>
        </w:rPr>
        <w:t xml:space="preserve"> analizar los aspectos</w:t>
      </w:r>
      <w:r w:rsidRPr="008C4878">
        <w:rPr>
          <w:rFonts w:ascii="Arial" w:hAnsi="Arial" w:cs="Arial"/>
          <w:sz w:val="24"/>
          <w:szCs w:val="24"/>
        </w:rPr>
        <w:t xml:space="preserve"> negativos que causa el turismo como fenómeno socioeconómico en los pueblos </w:t>
      </w:r>
      <w:r w:rsidR="0068778C" w:rsidRPr="008C4878">
        <w:rPr>
          <w:rFonts w:ascii="Arial" w:hAnsi="Arial" w:cs="Arial"/>
          <w:sz w:val="24"/>
          <w:szCs w:val="24"/>
        </w:rPr>
        <w:t>mágicos.</w:t>
      </w:r>
      <w:r w:rsidR="0068778C">
        <w:rPr>
          <w:rFonts w:ascii="Arial" w:hAnsi="Arial" w:cs="Arial"/>
          <w:sz w:val="24"/>
          <w:szCs w:val="24"/>
        </w:rPr>
        <w:t xml:space="preserve"> Así como hacer una breve comparación para concientizar a los turistas del valor que le estamos restando </w:t>
      </w:r>
      <w:r w:rsidR="00FC16D2">
        <w:rPr>
          <w:rFonts w:ascii="Arial" w:hAnsi="Arial" w:cs="Arial"/>
          <w:sz w:val="24"/>
          <w:szCs w:val="24"/>
        </w:rPr>
        <w:t xml:space="preserve">a estos poblados que ahora nos brindan diversión y cultura, pero que posiblemente con el comportamiento que estamos tomando </w:t>
      </w:r>
      <w:r w:rsidR="00814162">
        <w:rPr>
          <w:rFonts w:ascii="Arial" w:hAnsi="Arial" w:cs="Arial"/>
          <w:sz w:val="24"/>
          <w:szCs w:val="24"/>
        </w:rPr>
        <w:t>hacía</w:t>
      </w:r>
      <w:r w:rsidR="00FC16D2">
        <w:rPr>
          <w:rFonts w:ascii="Arial" w:hAnsi="Arial" w:cs="Arial"/>
          <w:sz w:val="24"/>
          <w:szCs w:val="24"/>
        </w:rPr>
        <w:t xml:space="preserve"> con ellos puede causar daños ambientales, sociales, económicos y culturales  a largo plazo y con esto perder las miradas de los turistas.</w:t>
      </w:r>
    </w:p>
    <w:p w:rsidR="008C4878" w:rsidRPr="008C4878" w:rsidRDefault="008C4878" w:rsidP="008C4878">
      <w:pPr>
        <w:spacing w:line="480" w:lineRule="auto"/>
        <w:ind w:left="360"/>
        <w:jc w:val="both"/>
        <w:rPr>
          <w:rFonts w:ascii="Arial" w:hAnsi="Arial" w:cs="Arial"/>
          <w:sz w:val="24"/>
          <w:szCs w:val="24"/>
        </w:rPr>
      </w:pPr>
    </w:p>
    <w:p w:rsidR="008C4878" w:rsidRDefault="00345D3A" w:rsidP="00897416">
      <w:pPr>
        <w:pStyle w:val="Ttulo2"/>
        <w:numPr>
          <w:ilvl w:val="1"/>
          <w:numId w:val="27"/>
        </w:numPr>
      </w:pPr>
      <w:bookmarkStart w:id="3" w:name="_Toc421902239"/>
      <w:r w:rsidRPr="00034CA0">
        <w:t>Objetivos  Específicos</w:t>
      </w:r>
      <w:bookmarkEnd w:id="3"/>
    </w:p>
    <w:p w:rsidR="00897416" w:rsidRPr="00897416" w:rsidRDefault="00897416" w:rsidP="00897416">
      <w:pPr>
        <w:pStyle w:val="Prrafodelista"/>
        <w:ind w:left="705"/>
      </w:pPr>
    </w:p>
    <w:p w:rsidR="008C4878" w:rsidRPr="008C4878" w:rsidRDefault="008C4878" w:rsidP="00034CA0">
      <w:pPr>
        <w:numPr>
          <w:ilvl w:val="0"/>
          <w:numId w:val="10"/>
        </w:numPr>
        <w:spacing w:line="480" w:lineRule="auto"/>
        <w:jc w:val="both"/>
        <w:rPr>
          <w:rFonts w:ascii="Arial" w:hAnsi="Arial" w:cs="Arial"/>
          <w:sz w:val="24"/>
          <w:szCs w:val="24"/>
        </w:rPr>
      </w:pPr>
      <w:r w:rsidRPr="008C4878">
        <w:rPr>
          <w:rFonts w:ascii="Arial" w:hAnsi="Arial" w:cs="Arial"/>
          <w:sz w:val="24"/>
          <w:szCs w:val="24"/>
        </w:rPr>
        <w:t xml:space="preserve">Investigar y analizar  los impactos negativos </w:t>
      </w:r>
      <w:r w:rsidR="00814162" w:rsidRPr="008C4878">
        <w:rPr>
          <w:rFonts w:ascii="Arial" w:hAnsi="Arial" w:cs="Arial"/>
          <w:sz w:val="24"/>
          <w:szCs w:val="24"/>
        </w:rPr>
        <w:t>ambientales</w:t>
      </w:r>
      <w:r w:rsidR="00814162">
        <w:rPr>
          <w:rFonts w:ascii="Arial" w:hAnsi="Arial" w:cs="Arial"/>
          <w:sz w:val="24"/>
          <w:szCs w:val="24"/>
        </w:rPr>
        <w:t>, socioculturales y económicos</w:t>
      </w:r>
      <w:r w:rsidR="00345D3A">
        <w:rPr>
          <w:rFonts w:ascii="Arial" w:hAnsi="Arial" w:cs="Arial"/>
          <w:sz w:val="24"/>
          <w:szCs w:val="24"/>
        </w:rPr>
        <w:t xml:space="preserve"> que son ocasionados por las distintas actividades turísticas.</w:t>
      </w:r>
    </w:p>
    <w:p w:rsidR="00345D3A" w:rsidRPr="008C4878" w:rsidRDefault="00345D3A" w:rsidP="00034CA0">
      <w:pPr>
        <w:numPr>
          <w:ilvl w:val="0"/>
          <w:numId w:val="10"/>
        </w:numPr>
        <w:spacing w:line="480" w:lineRule="auto"/>
        <w:jc w:val="both"/>
        <w:rPr>
          <w:rFonts w:ascii="Arial" w:hAnsi="Arial" w:cs="Arial"/>
          <w:sz w:val="24"/>
          <w:szCs w:val="24"/>
        </w:rPr>
      </w:pPr>
      <w:r>
        <w:rPr>
          <w:rFonts w:ascii="Arial" w:hAnsi="Arial" w:cs="Arial"/>
          <w:sz w:val="24"/>
          <w:szCs w:val="24"/>
        </w:rPr>
        <w:t>Analiza</w:t>
      </w:r>
      <w:r w:rsidR="00034CA0">
        <w:rPr>
          <w:rFonts w:ascii="Arial" w:hAnsi="Arial" w:cs="Arial"/>
          <w:sz w:val="24"/>
          <w:szCs w:val="24"/>
        </w:rPr>
        <w:t>r los resultados</w:t>
      </w:r>
      <w:r>
        <w:rPr>
          <w:rFonts w:ascii="Arial" w:hAnsi="Arial" w:cs="Arial"/>
          <w:sz w:val="24"/>
          <w:szCs w:val="24"/>
        </w:rPr>
        <w:t xml:space="preserve"> </w:t>
      </w:r>
      <w:r w:rsidR="00034CA0">
        <w:rPr>
          <w:rFonts w:ascii="Arial" w:hAnsi="Arial" w:cs="Arial"/>
          <w:sz w:val="24"/>
          <w:szCs w:val="24"/>
        </w:rPr>
        <w:t>y con previa revisión publicarlos, para que la gente involucrada en proyectos turísticos así como los habitantes y turistas valoren realmente si es una opción viable para todos y se tomen buenas decisiones y mejores acciones.</w:t>
      </w:r>
    </w:p>
    <w:p w:rsidR="008C4878" w:rsidRDefault="00317216" w:rsidP="00317216">
      <w:pPr>
        <w:rPr>
          <w:rFonts w:asciiTheme="majorHAnsi" w:hAnsiTheme="majorHAnsi"/>
          <w:sz w:val="32"/>
          <w:szCs w:val="32"/>
        </w:rPr>
      </w:pPr>
      <w:r>
        <w:rPr>
          <w:rFonts w:ascii="Arial" w:hAnsi="Arial" w:cs="Arial"/>
          <w:sz w:val="24"/>
          <w:szCs w:val="24"/>
        </w:rPr>
        <w:t xml:space="preserve"> </w:t>
      </w:r>
    </w:p>
    <w:p w:rsidR="00034CA0" w:rsidRPr="00DC4940" w:rsidRDefault="00C36C10" w:rsidP="00897416">
      <w:pPr>
        <w:pStyle w:val="Ttulo1"/>
      </w:pPr>
      <w:r>
        <w:lastRenderedPageBreak/>
        <w:t xml:space="preserve"> </w:t>
      </w:r>
      <w:bookmarkStart w:id="4" w:name="_Toc421902240"/>
      <w:r w:rsidR="00897416">
        <w:t xml:space="preserve">1.3  </w:t>
      </w:r>
      <w:r w:rsidR="00034CA0" w:rsidRPr="00DC4940">
        <w:t>Justificación</w:t>
      </w:r>
      <w:bookmarkEnd w:id="4"/>
    </w:p>
    <w:p w:rsidR="00BD2866" w:rsidRDefault="00BD2866" w:rsidP="00BD2866">
      <w:pPr>
        <w:pStyle w:val="Prrafodelista"/>
        <w:ind w:left="1080"/>
        <w:rPr>
          <w:rFonts w:ascii="Arial" w:hAnsi="Arial" w:cs="Arial"/>
          <w:sz w:val="28"/>
          <w:szCs w:val="28"/>
        </w:rPr>
      </w:pPr>
    </w:p>
    <w:p w:rsidR="006924D9" w:rsidRDefault="00034CA0" w:rsidP="00C36C10">
      <w:pPr>
        <w:spacing w:line="480" w:lineRule="auto"/>
        <w:jc w:val="both"/>
        <w:rPr>
          <w:rFonts w:ascii="Arial" w:hAnsi="Arial" w:cs="Arial"/>
          <w:sz w:val="24"/>
          <w:szCs w:val="24"/>
        </w:rPr>
      </w:pPr>
      <w:r w:rsidRPr="00BD2866">
        <w:rPr>
          <w:rFonts w:ascii="Arial" w:hAnsi="Arial" w:cs="Arial"/>
          <w:sz w:val="24"/>
          <w:szCs w:val="24"/>
        </w:rPr>
        <w:t xml:space="preserve">La importancia de esta investigación radica en que los últimos años el turismo ha constituido una de las bases más importantes para el desarrollo socioeconómico, sin embargo es importante dejar por un momento a un lado los intereses económicos y poner atención en lo que estamos causando al medio ambiente en general y a los habitantes que viven en estos poblados, porque siempre se habla de beneficios , de mejoras, pero nunca se dice que estos beneficios y mejoras no </w:t>
      </w:r>
      <w:proofErr w:type="gramStart"/>
      <w:r w:rsidRPr="00BD2866">
        <w:rPr>
          <w:rFonts w:ascii="Arial" w:hAnsi="Arial" w:cs="Arial"/>
          <w:sz w:val="24"/>
          <w:szCs w:val="24"/>
        </w:rPr>
        <w:t>son</w:t>
      </w:r>
      <w:proofErr w:type="gramEnd"/>
      <w:r w:rsidRPr="00BD2866">
        <w:rPr>
          <w:rFonts w:ascii="Arial" w:hAnsi="Arial" w:cs="Arial"/>
          <w:sz w:val="24"/>
          <w:szCs w:val="24"/>
        </w:rPr>
        <w:t xml:space="preserve"> equitativas para todo el poblado, que existe gente que sigue vi</w:t>
      </w:r>
      <w:r w:rsidR="00BD2866" w:rsidRPr="00BD2866">
        <w:rPr>
          <w:rFonts w:ascii="Arial" w:hAnsi="Arial" w:cs="Arial"/>
          <w:sz w:val="24"/>
          <w:szCs w:val="24"/>
        </w:rPr>
        <w:t>viendo igual o con más carencias</w:t>
      </w:r>
      <w:r w:rsidRPr="00BD2866">
        <w:rPr>
          <w:rFonts w:ascii="Arial" w:hAnsi="Arial" w:cs="Arial"/>
          <w:sz w:val="24"/>
          <w:szCs w:val="24"/>
        </w:rPr>
        <w:t xml:space="preserve">. Es momento de dar a conocer los impactos negativos  que las prácticas turísticas ocasionan y dejar al criterio de la gente si quiere seguir siendo </w:t>
      </w:r>
      <w:r w:rsidR="00BD2866">
        <w:rPr>
          <w:rFonts w:ascii="Arial" w:hAnsi="Arial" w:cs="Arial"/>
          <w:sz w:val="24"/>
          <w:szCs w:val="24"/>
        </w:rPr>
        <w:t>parte de esta destrucción lenta e irreversible.</w:t>
      </w:r>
    </w:p>
    <w:p w:rsidR="006924D9" w:rsidRDefault="006924D9" w:rsidP="00BD2866">
      <w:pPr>
        <w:spacing w:line="480" w:lineRule="auto"/>
        <w:ind w:left="360"/>
        <w:jc w:val="both"/>
        <w:rPr>
          <w:rFonts w:ascii="Arial" w:hAnsi="Arial" w:cs="Arial"/>
          <w:sz w:val="24"/>
          <w:szCs w:val="24"/>
        </w:rPr>
      </w:pPr>
    </w:p>
    <w:p w:rsidR="006924D9" w:rsidRDefault="006924D9" w:rsidP="00BD2866">
      <w:pPr>
        <w:spacing w:line="480" w:lineRule="auto"/>
        <w:ind w:left="360"/>
        <w:jc w:val="both"/>
        <w:rPr>
          <w:rFonts w:ascii="Arial" w:hAnsi="Arial" w:cs="Arial"/>
          <w:sz w:val="24"/>
          <w:szCs w:val="24"/>
        </w:rPr>
      </w:pPr>
    </w:p>
    <w:p w:rsidR="006924D9" w:rsidRDefault="006924D9" w:rsidP="00BD2866">
      <w:pPr>
        <w:spacing w:line="480" w:lineRule="auto"/>
        <w:ind w:left="360"/>
        <w:jc w:val="both"/>
        <w:rPr>
          <w:rFonts w:ascii="Arial" w:hAnsi="Arial" w:cs="Arial"/>
          <w:sz w:val="24"/>
          <w:szCs w:val="24"/>
        </w:rPr>
      </w:pPr>
    </w:p>
    <w:p w:rsidR="006924D9" w:rsidRDefault="006924D9" w:rsidP="00BD2866">
      <w:pPr>
        <w:spacing w:line="480" w:lineRule="auto"/>
        <w:ind w:left="360"/>
        <w:jc w:val="both"/>
        <w:rPr>
          <w:rFonts w:ascii="Arial" w:hAnsi="Arial" w:cs="Arial"/>
          <w:sz w:val="24"/>
          <w:szCs w:val="24"/>
        </w:rPr>
      </w:pPr>
    </w:p>
    <w:p w:rsidR="006924D9" w:rsidRDefault="006924D9" w:rsidP="00BD2866">
      <w:pPr>
        <w:spacing w:line="480" w:lineRule="auto"/>
        <w:ind w:left="360"/>
        <w:jc w:val="both"/>
        <w:rPr>
          <w:rFonts w:ascii="Arial" w:hAnsi="Arial" w:cs="Arial"/>
          <w:sz w:val="24"/>
          <w:szCs w:val="24"/>
        </w:rPr>
      </w:pPr>
    </w:p>
    <w:p w:rsidR="006924D9" w:rsidRDefault="006924D9" w:rsidP="00BD2866">
      <w:pPr>
        <w:spacing w:line="480" w:lineRule="auto"/>
        <w:ind w:left="360"/>
        <w:jc w:val="both"/>
        <w:rPr>
          <w:rFonts w:ascii="Arial" w:hAnsi="Arial" w:cs="Arial"/>
          <w:sz w:val="24"/>
          <w:szCs w:val="24"/>
        </w:rPr>
      </w:pPr>
    </w:p>
    <w:p w:rsidR="006924D9" w:rsidRDefault="006924D9" w:rsidP="00BD2866">
      <w:pPr>
        <w:spacing w:line="480" w:lineRule="auto"/>
        <w:ind w:left="360"/>
        <w:jc w:val="both"/>
        <w:rPr>
          <w:rFonts w:ascii="Arial" w:hAnsi="Arial" w:cs="Arial"/>
          <w:sz w:val="24"/>
          <w:szCs w:val="24"/>
        </w:rPr>
      </w:pPr>
    </w:p>
    <w:p w:rsidR="006924D9" w:rsidRPr="00897416" w:rsidRDefault="00897416" w:rsidP="00317216">
      <w:pPr>
        <w:pStyle w:val="Ttulo1"/>
        <w:numPr>
          <w:ilvl w:val="0"/>
          <w:numId w:val="27"/>
        </w:numPr>
      </w:pPr>
      <w:bookmarkStart w:id="5" w:name="_Toc421902241"/>
      <w:r w:rsidRPr="00897416">
        <w:lastRenderedPageBreak/>
        <w:t>HIPÓTESIS</w:t>
      </w:r>
      <w:bookmarkEnd w:id="5"/>
    </w:p>
    <w:p w:rsidR="00897416" w:rsidRPr="00897416" w:rsidRDefault="00897416" w:rsidP="00897416">
      <w:pPr>
        <w:pStyle w:val="Prrafodelista"/>
        <w:ind w:left="705"/>
      </w:pPr>
    </w:p>
    <w:p w:rsidR="006924D9" w:rsidRDefault="006924D9" w:rsidP="006924D9">
      <w:pPr>
        <w:spacing w:line="480" w:lineRule="auto"/>
        <w:jc w:val="both"/>
        <w:rPr>
          <w:rFonts w:ascii="Arial" w:hAnsi="Arial" w:cs="Arial"/>
          <w:sz w:val="24"/>
          <w:szCs w:val="24"/>
        </w:rPr>
      </w:pPr>
      <w:r>
        <w:rPr>
          <w:rFonts w:ascii="Arial" w:hAnsi="Arial" w:cs="Arial"/>
          <w:sz w:val="24"/>
          <w:szCs w:val="24"/>
        </w:rPr>
        <w:t xml:space="preserve"> </w:t>
      </w:r>
      <w:r w:rsidRPr="006924D9">
        <w:rPr>
          <w:rFonts w:ascii="Arial" w:hAnsi="Arial" w:cs="Arial"/>
          <w:sz w:val="24"/>
          <w:szCs w:val="24"/>
        </w:rPr>
        <w:t xml:space="preserve">Promover turismo como un fenómeno socioeconómico en los pueblos mágicos de </w:t>
      </w:r>
      <w:r>
        <w:rPr>
          <w:rFonts w:ascii="Arial" w:hAnsi="Arial" w:cs="Arial"/>
          <w:sz w:val="24"/>
          <w:szCs w:val="24"/>
        </w:rPr>
        <w:t xml:space="preserve"> </w:t>
      </w:r>
      <w:r w:rsidRPr="006924D9">
        <w:rPr>
          <w:rFonts w:ascii="Arial" w:hAnsi="Arial" w:cs="Arial"/>
          <w:sz w:val="24"/>
          <w:szCs w:val="24"/>
        </w:rPr>
        <w:t>México, no es una idea conveniente, ya que el turismo trae consigo varias desventajas, como la contaminación del ambiente, transito complicado, transculturación, xenofobia, todo esto se resume a que su tipo de vida cambia drásticamente y de manera desfavorable.</w:t>
      </w:r>
    </w:p>
    <w:p w:rsidR="00C802DD" w:rsidRPr="006924D9" w:rsidRDefault="00C802DD" w:rsidP="006924D9">
      <w:pPr>
        <w:spacing w:line="480" w:lineRule="auto"/>
        <w:jc w:val="both"/>
        <w:rPr>
          <w:rFonts w:ascii="Arial" w:hAnsi="Arial" w:cs="Arial"/>
          <w:sz w:val="24"/>
          <w:szCs w:val="24"/>
        </w:rPr>
      </w:pPr>
      <w:r w:rsidRPr="00C802DD">
        <w:rPr>
          <w:rFonts w:ascii="Arial" w:hAnsi="Arial" w:cs="Arial"/>
          <w:sz w:val="24"/>
          <w:szCs w:val="24"/>
        </w:rPr>
        <w:t>La gestión turística afecta las condiciones de los destinos y las comunidades en los cuales se aplica, y más generalmente el futuro de los ecosistemas, las regiones, las naciones. Para que el turismo contribuya positivamente al desarrollo, decisiones inteligentes son necesarias en todos los niveles, y la satisfacción de los residentes en cuanto a esa actividad es fundamental</w:t>
      </w:r>
      <w:r>
        <w:rPr>
          <w:rFonts w:ascii="Arial" w:hAnsi="Arial" w:cs="Arial"/>
          <w:sz w:val="24"/>
          <w:szCs w:val="24"/>
        </w:rPr>
        <w:t>.</w:t>
      </w:r>
    </w:p>
    <w:p w:rsidR="006924D9" w:rsidRDefault="006924D9" w:rsidP="00BD2866">
      <w:pPr>
        <w:spacing w:line="480" w:lineRule="auto"/>
        <w:ind w:left="360"/>
        <w:jc w:val="both"/>
        <w:rPr>
          <w:rFonts w:ascii="Arial" w:hAnsi="Arial" w:cs="Arial"/>
          <w:sz w:val="24"/>
          <w:szCs w:val="24"/>
        </w:rPr>
      </w:pPr>
    </w:p>
    <w:p w:rsidR="006924D9" w:rsidRDefault="006924D9" w:rsidP="00BD2866">
      <w:pPr>
        <w:spacing w:line="480" w:lineRule="auto"/>
        <w:ind w:left="360"/>
        <w:jc w:val="both"/>
        <w:rPr>
          <w:rFonts w:ascii="Arial" w:hAnsi="Arial" w:cs="Arial"/>
          <w:sz w:val="24"/>
          <w:szCs w:val="24"/>
        </w:rPr>
      </w:pPr>
    </w:p>
    <w:p w:rsidR="006924D9" w:rsidRDefault="006924D9" w:rsidP="00BD2866">
      <w:pPr>
        <w:spacing w:line="480" w:lineRule="auto"/>
        <w:ind w:left="360"/>
        <w:jc w:val="both"/>
        <w:rPr>
          <w:rFonts w:ascii="Arial" w:hAnsi="Arial" w:cs="Arial"/>
          <w:sz w:val="24"/>
          <w:szCs w:val="24"/>
        </w:rPr>
      </w:pPr>
    </w:p>
    <w:p w:rsidR="006924D9" w:rsidRDefault="006924D9" w:rsidP="00BD2866">
      <w:pPr>
        <w:spacing w:line="480" w:lineRule="auto"/>
        <w:ind w:left="360"/>
        <w:jc w:val="both"/>
        <w:rPr>
          <w:rFonts w:ascii="Arial" w:hAnsi="Arial" w:cs="Arial"/>
          <w:sz w:val="24"/>
          <w:szCs w:val="24"/>
        </w:rPr>
      </w:pPr>
    </w:p>
    <w:p w:rsidR="006924D9" w:rsidRDefault="006924D9" w:rsidP="00BD2866">
      <w:pPr>
        <w:spacing w:line="480" w:lineRule="auto"/>
        <w:ind w:left="360"/>
        <w:jc w:val="both"/>
        <w:rPr>
          <w:rFonts w:ascii="Arial" w:hAnsi="Arial" w:cs="Arial"/>
          <w:sz w:val="24"/>
          <w:szCs w:val="24"/>
        </w:rPr>
      </w:pPr>
    </w:p>
    <w:p w:rsidR="006924D9" w:rsidRDefault="006924D9" w:rsidP="00BD2866">
      <w:pPr>
        <w:spacing w:line="480" w:lineRule="auto"/>
        <w:ind w:left="360"/>
        <w:jc w:val="both"/>
        <w:rPr>
          <w:rFonts w:ascii="Arial" w:hAnsi="Arial" w:cs="Arial"/>
          <w:sz w:val="24"/>
          <w:szCs w:val="24"/>
        </w:rPr>
      </w:pPr>
    </w:p>
    <w:p w:rsidR="006924D9" w:rsidRDefault="006924D9" w:rsidP="006331CB">
      <w:pPr>
        <w:spacing w:line="480" w:lineRule="auto"/>
        <w:jc w:val="both"/>
        <w:rPr>
          <w:rFonts w:ascii="Arial" w:hAnsi="Arial" w:cs="Arial"/>
          <w:sz w:val="24"/>
          <w:szCs w:val="24"/>
        </w:rPr>
      </w:pPr>
    </w:p>
    <w:p w:rsidR="00897416" w:rsidRDefault="00897416" w:rsidP="00DC4940">
      <w:pPr>
        <w:spacing w:line="480" w:lineRule="auto"/>
        <w:jc w:val="both"/>
        <w:rPr>
          <w:rFonts w:ascii="Arial" w:hAnsi="Arial" w:cs="Arial"/>
          <w:sz w:val="28"/>
          <w:szCs w:val="28"/>
        </w:rPr>
      </w:pPr>
    </w:p>
    <w:p w:rsidR="006924D9" w:rsidRDefault="009A2BBA" w:rsidP="00317216">
      <w:pPr>
        <w:pStyle w:val="Ttulo1"/>
        <w:numPr>
          <w:ilvl w:val="0"/>
          <w:numId w:val="27"/>
        </w:numPr>
      </w:pPr>
      <w:bookmarkStart w:id="6" w:name="_Toc421902242"/>
      <w:r>
        <w:lastRenderedPageBreak/>
        <w:t>CONCEPTUALIZACION</w:t>
      </w:r>
      <w:bookmarkEnd w:id="6"/>
      <w:r>
        <w:t xml:space="preserve"> </w:t>
      </w:r>
    </w:p>
    <w:p w:rsidR="00897416" w:rsidRPr="00897416" w:rsidRDefault="00897416" w:rsidP="00897416">
      <w:pPr>
        <w:rPr>
          <w:i/>
          <w:sz w:val="24"/>
          <w:szCs w:val="24"/>
        </w:rPr>
      </w:pPr>
    </w:p>
    <w:p w:rsidR="00F74CCE" w:rsidRPr="00897416" w:rsidRDefault="00F74CCE" w:rsidP="00DC4940">
      <w:pPr>
        <w:spacing w:line="480" w:lineRule="auto"/>
        <w:jc w:val="both"/>
        <w:rPr>
          <w:rFonts w:ascii="Arial" w:hAnsi="Arial" w:cs="Arial"/>
          <w:i/>
          <w:sz w:val="24"/>
          <w:szCs w:val="24"/>
        </w:rPr>
      </w:pPr>
      <w:r w:rsidRPr="00897416">
        <w:rPr>
          <w:rFonts w:ascii="Arial" w:hAnsi="Arial" w:cs="Arial"/>
          <w:i/>
          <w:sz w:val="24"/>
          <w:szCs w:val="24"/>
        </w:rPr>
        <w:t>Pueblo Mágico:</w:t>
      </w:r>
    </w:p>
    <w:p w:rsidR="00F74CCE" w:rsidRPr="00897416" w:rsidRDefault="00AD59ED" w:rsidP="006331CB">
      <w:pPr>
        <w:spacing w:line="480" w:lineRule="auto"/>
        <w:jc w:val="both"/>
        <w:rPr>
          <w:rFonts w:ascii="Arial" w:hAnsi="Arial" w:cs="Arial"/>
          <w:sz w:val="24"/>
          <w:szCs w:val="24"/>
        </w:rPr>
      </w:pPr>
      <w:r>
        <w:rPr>
          <w:rFonts w:ascii="Arial" w:hAnsi="Arial" w:cs="Arial"/>
          <w:sz w:val="28"/>
          <w:szCs w:val="28"/>
        </w:rPr>
        <w:t>“</w:t>
      </w:r>
      <w:r w:rsidR="00F74CCE" w:rsidRPr="006331CB">
        <w:rPr>
          <w:rFonts w:ascii="Arial" w:hAnsi="Arial" w:cs="Arial"/>
          <w:sz w:val="24"/>
          <w:szCs w:val="24"/>
        </w:rPr>
        <w:t>Un Pueblo Mágico es una localidad que tiene atributos simbólicos, leyendas, historia, hechos trascendentes, cotidianidad, en fin magia que te emanan en cada una de sus manifestaciones socio-culturales, y que significan hoy día una gran oportunidad para el aprovechamiento turístico. El Programa Pueblos Mágicos contribuye a revalorar a un conjunto de poblaciones del país que siempre han estado en el imaginario colectivo de la nación en su conjunto y que representan alternativas frescas y diferentes para los visi</w:t>
      </w:r>
      <w:r w:rsidRPr="006331CB">
        <w:rPr>
          <w:rFonts w:ascii="Arial" w:hAnsi="Arial" w:cs="Arial"/>
          <w:sz w:val="24"/>
          <w:szCs w:val="24"/>
        </w:rPr>
        <w:t>tantes nacionales y extranjeros”.</w:t>
      </w:r>
      <w:sdt>
        <w:sdtPr>
          <w:rPr>
            <w:rFonts w:ascii="Arial" w:hAnsi="Arial" w:cs="Arial"/>
            <w:sz w:val="24"/>
            <w:szCs w:val="24"/>
          </w:rPr>
          <w:id w:val="633611204"/>
          <w:citation/>
        </w:sdtPr>
        <w:sdtContent>
          <w:r w:rsidRPr="006331CB">
            <w:rPr>
              <w:rFonts w:ascii="Arial" w:hAnsi="Arial" w:cs="Arial"/>
              <w:sz w:val="24"/>
              <w:szCs w:val="24"/>
            </w:rPr>
            <w:fldChar w:fldCharType="begin"/>
          </w:r>
          <w:r w:rsidR="00D878BF" w:rsidRPr="006331CB">
            <w:rPr>
              <w:rFonts w:ascii="Arial" w:hAnsi="Arial" w:cs="Arial"/>
              <w:sz w:val="24"/>
              <w:szCs w:val="24"/>
            </w:rPr>
            <w:instrText xml:space="preserve">CITATION puesf \l 2058 </w:instrText>
          </w:r>
          <w:r w:rsidRPr="006331CB">
            <w:rPr>
              <w:rFonts w:ascii="Arial" w:hAnsi="Arial" w:cs="Arial"/>
              <w:sz w:val="24"/>
              <w:szCs w:val="24"/>
            </w:rPr>
            <w:fldChar w:fldCharType="separate"/>
          </w:r>
          <w:r w:rsidR="00EC7CE7">
            <w:rPr>
              <w:rFonts w:ascii="Arial" w:hAnsi="Arial" w:cs="Arial"/>
              <w:noProof/>
              <w:sz w:val="24"/>
              <w:szCs w:val="24"/>
            </w:rPr>
            <w:t xml:space="preserve"> </w:t>
          </w:r>
          <w:r w:rsidR="00EC7CE7" w:rsidRPr="00EC7CE7">
            <w:rPr>
              <w:rFonts w:ascii="Arial" w:hAnsi="Arial" w:cs="Arial"/>
              <w:noProof/>
              <w:sz w:val="24"/>
              <w:szCs w:val="24"/>
            </w:rPr>
            <w:t>(Secretaria de Turismo, 2014)</w:t>
          </w:r>
          <w:r w:rsidRPr="006331CB">
            <w:rPr>
              <w:rFonts w:ascii="Arial" w:hAnsi="Arial" w:cs="Arial"/>
              <w:sz w:val="24"/>
              <w:szCs w:val="24"/>
            </w:rPr>
            <w:fldChar w:fldCharType="end"/>
          </w:r>
        </w:sdtContent>
      </w:sdt>
      <w:r w:rsidR="00F74CCE" w:rsidRPr="006331CB">
        <w:rPr>
          <w:rFonts w:ascii="Arial" w:hAnsi="Arial" w:cs="Arial"/>
          <w:sz w:val="24"/>
          <w:szCs w:val="24"/>
        </w:rPr>
        <w:t xml:space="preserve"> </w:t>
      </w:r>
    </w:p>
    <w:p w:rsidR="00DC4940" w:rsidRPr="00897416" w:rsidRDefault="00F74CCE" w:rsidP="00DC4940">
      <w:pPr>
        <w:spacing w:line="480" w:lineRule="auto"/>
        <w:jc w:val="both"/>
        <w:rPr>
          <w:rFonts w:ascii="Arial" w:hAnsi="Arial" w:cs="Arial"/>
          <w:i/>
          <w:sz w:val="24"/>
          <w:szCs w:val="24"/>
        </w:rPr>
      </w:pPr>
      <w:r w:rsidRPr="00897416">
        <w:rPr>
          <w:rFonts w:ascii="Arial" w:hAnsi="Arial" w:cs="Arial"/>
          <w:i/>
          <w:sz w:val="24"/>
          <w:szCs w:val="24"/>
        </w:rPr>
        <w:t>Turismo:</w:t>
      </w:r>
    </w:p>
    <w:p w:rsidR="006331CB" w:rsidRPr="00897416" w:rsidRDefault="00AC1A59" w:rsidP="00DC4940">
      <w:pPr>
        <w:spacing w:line="480" w:lineRule="auto"/>
        <w:jc w:val="both"/>
        <w:rPr>
          <w:rFonts w:ascii="Arial" w:hAnsi="Arial" w:cs="Arial"/>
          <w:sz w:val="24"/>
          <w:szCs w:val="24"/>
        </w:rPr>
      </w:pPr>
      <w:r w:rsidRPr="006331CB">
        <w:rPr>
          <w:rFonts w:ascii="Arial" w:hAnsi="Arial" w:cs="Arial"/>
          <w:sz w:val="24"/>
          <w:szCs w:val="24"/>
        </w:rPr>
        <w:t>Según la Organización Mundial de Turismo</w:t>
      </w:r>
      <w:r w:rsidR="007B0727" w:rsidRPr="006331CB">
        <w:rPr>
          <w:rFonts w:ascii="Arial" w:hAnsi="Arial" w:cs="Arial"/>
          <w:sz w:val="24"/>
          <w:szCs w:val="24"/>
        </w:rPr>
        <w:t>,</w:t>
      </w:r>
      <w:sdt>
        <w:sdtPr>
          <w:rPr>
            <w:rFonts w:ascii="Arial" w:hAnsi="Arial" w:cs="Arial"/>
            <w:sz w:val="24"/>
            <w:szCs w:val="24"/>
          </w:rPr>
          <w:id w:val="-501967759"/>
          <w:citation/>
        </w:sdtPr>
        <w:sdtContent>
          <w:r w:rsidRPr="006331CB">
            <w:rPr>
              <w:rFonts w:ascii="Arial" w:hAnsi="Arial" w:cs="Arial"/>
              <w:sz w:val="24"/>
              <w:szCs w:val="24"/>
            </w:rPr>
            <w:fldChar w:fldCharType="begin"/>
          </w:r>
          <w:r w:rsidR="00D94169" w:rsidRPr="006331CB">
            <w:rPr>
              <w:rFonts w:ascii="Arial" w:hAnsi="Arial" w:cs="Arial"/>
              <w:sz w:val="24"/>
              <w:szCs w:val="24"/>
            </w:rPr>
            <w:instrText xml:space="preserve">CITATION OMT15 \l 2058 </w:instrText>
          </w:r>
          <w:r w:rsidRPr="006331CB">
            <w:rPr>
              <w:rFonts w:ascii="Arial" w:hAnsi="Arial" w:cs="Arial"/>
              <w:sz w:val="24"/>
              <w:szCs w:val="24"/>
            </w:rPr>
            <w:fldChar w:fldCharType="separate"/>
          </w:r>
          <w:r w:rsidR="00EC7CE7">
            <w:rPr>
              <w:rFonts w:ascii="Arial" w:hAnsi="Arial" w:cs="Arial"/>
              <w:noProof/>
              <w:sz w:val="24"/>
              <w:szCs w:val="24"/>
            </w:rPr>
            <w:t xml:space="preserve"> </w:t>
          </w:r>
          <w:r w:rsidR="00EC7CE7" w:rsidRPr="00EC7CE7">
            <w:rPr>
              <w:rFonts w:ascii="Arial" w:hAnsi="Arial" w:cs="Arial"/>
              <w:noProof/>
              <w:sz w:val="24"/>
              <w:szCs w:val="24"/>
            </w:rPr>
            <w:t>(OMT, 1991)</w:t>
          </w:r>
          <w:r w:rsidRPr="006331CB">
            <w:rPr>
              <w:rFonts w:ascii="Arial" w:hAnsi="Arial" w:cs="Arial"/>
              <w:sz w:val="24"/>
              <w:szCs w:val="24"/>
            </w:rPr>
            <w:fldChar w:fldCharType="end"/>
          </w:r>
        </w:sdtContent>
      </w:sdt>
      <w:r w:rsidRPr="006331CB">
        <w:rPr>
          <w:rFonts w:ascii="Arial" w:hAnsi="Arial" w:cs="Arial"/>
          <w:sz w:val="24"/>
          <w:szCs w:val="24"/>
        </w:rPr>
        <w:t xml:space="preserve"> “</w:t>
      </w:r>
      <w:r w:rsidR="007B0727" w:rsidRPr="006331CB">
        <w:rPr>
          <w:rFonts w:ascii="Arial" w:hAnsi="Arial" w:cs="Arial"/>
          <w:sz w:val="24"/>
          <w:szCs w:val="24"/>
        </w:rPr>
        <w:t xml:space="preserve"> t</w:t>
      </w:r>
      <w:r w:rsidR="00220D79" w:rsidRPr="006331CB">
        <w:rPr>
          <w:rFonts w:ascii="Arial" w:hAnsi="Arial" w:cs="Arial"/>
          <w:sz w:val="24"/>
          <w:szCs w:val="24"/>
        </w:rPr>
        <w:t>urismo c</w:t>
      </w:r>
      <w:r w:rsidR="00DC4940" w:rsidRPr="006331CB">
        <w:rPr>
          <w:rFonts w:ascii="Arial" w:hAnsi="Arial" w:cs="Arial"/>
          <w:sz w:val="24"/>
          <w:szCs w:val="24"/>
        </w:rPr>
        <w:t xml:space="preserve">omprende las actividades que realizan las personas durante sus viajes y estancias en lugares distintos al de su entorno habitual, por un período de tiempo consecutivo inferior a </w:t>
      </w:r>
      <w:proofErr w:type="gramStart"/>
      <w:r w:rsidR="00DC4940" w:rsidRPr="006331CB">
        <w:rPr>
          <w:rFonts w:ascii="Arial" w:hAnsi="Arial" w:cs="Arial"/>
          <w:sz w:val="24"/>
          <w:szCs w:val="24"/>
        </w:rPr>
        <w:t>un</w:t>
      </w:r>
      <w:proofErr w:type="gramEnd"/>
      <w:r w:rsidR="00DC4940" w:rsidRPr="006331CB">
        <w:rPr>
          <w:rFonts w:ascii="Arial" w:hAnsi="Arial" w:cs="Arial"/>
          <w:sz w:val="24"/>
          <w:szCs w:val="24"/>
        </w:rPr>
        <w:t xml:space="preserve"> año, con fines de ocio, y otros motivos no relacionados con el ejercicio de una actividad </w:t>
      </w:r>
      <w:r w:rsidRPr="006331CB">
        <w:rPr>
          <w:rFonts w:ascii="Arial" w:hAnsi="Arial" w:cs="Arial"/>
          <w:sz w:val="24"/>
          <w:szCs w:val="24"/>
        </w:rPr>
        <w:t>remunerada en el lugar visitado”.</w:t>
      </w:r>
    </w:p>
    <w:p w:rsidR="007B0727" w:rsidRPr="00897416" w:rsidRDefault="00AF720C" w:rsidP="00DC4940">
      <w:pPr>
        <w:spacing w:line="480" w:lineRule="auto"/>
        <w:jc w:val="both"/>
        <w:rPr>
          <w:rFonts w:ascii="Arial" w:hAnsi="Arial" w:cs="Arial"/>
          <w:i/>
          <w:sz w:val="28"/>
          <w:szCs w:val="28"/>
        </w:rPr>
      </w:pPr>
      <w:r w:rsidRPr="00897416">
        <w:rPr>
          <w:rFonts w:ascii="Arial" w:hAnsi="Arial" w:cs="Arial"/>
          <w:i/>
          <w:sz w:val="28"/>
          <w:szCs w:val="28"/>
        </w:rPr>
        <w:t>Turista:</w:t>
      </w:r>
    </w:p>
    <w:p w:rsidR="006331CB" w:rsidRPr="00897416" w:rsidRDefault="00AF720C" w:rsidP="00DC4940">
      <w:pPr>
        <w:spacing w:line="480" w:lineRule="auto"/>
        <w:jc w:val="both"/>
        <w:rPr>
          <w:rFonts w:ascii="Arial" w:hAnsi="Arial" w:cs="Arial"/>
          <w:sz w:val="24"/>
          <w:szCs w:val="24"/>
        </w:rPr>
      </w:pPr>
      <w:r w:rsidRPr="006331CB">
        <w:rPr>
          <w:rFonts w:ascii="Arial" w:hAnsi="Arial" w:cs="Arial"/>
          <w:sz w:val="24"/>
          <w:szCs w:val="24"/>
        </w:rPr>
        <w:t xml:space="preserve">Un </w:t>
      </w:r>
      <w:hyperlink r:id="rId10" w:anchor="Visitante" w:history="1">
        <w:r w:rsidRPr="006331CB">
          <w:rPr>
            <w:rStyle w:val="Hipervnculo"/>
            <w:rFonts w:ascii="Arial" w:hAnsi="Arial" w:cs="Arial"/>
            <w:iCs/>
            <w:color w:val="auto"/>
            <w:sz w:val="24"/>
            <w:szCs w:val="24"/>
            <w:u w:val="none"/>
          </w:rPr>
          <w:t xml:space="preserve">visitante </w:t>
        </w:r>
      </w:hyperlink>
      <w:r w:rsidRPr="006331CB">
        <w:rPr>
          <w:rFonts w:ascii="Arial" w:hAnsi="Arial" w:cs="Arial"/>
          <w:sz w:val="24"/>
          <w:szCs w:val="24"/>
        </w:rPr>
        <w:t>(</w:t>
      </w:r>
      <w:r w:rsidRPr="006331CB">
        <w:rPr>
          <w:rFonts w:ascii="Arial" w:hAnsi="Arial" w:cs="Arial"/>
          <w:iCs/>
          <w:sz w:val="24"/>
          <w:szCs w:val="24"/>
        </w:rPr>
        <w:t>interno</w:t>
      </w:r>
      <w:r w:rsidRPr="006331CB">
        <w:rPr>
          <w:rFonts w:ascii="Arial" w:hAnsi="Arial" w:cs="Arial"/>
          <w:sz w:val="24"/>
          <w:szCs w:val="24"/>
        </w:rPr>
        <w:t xml:space="preserve">, </w:t>
      </w:r>
      <w:r w:rsidRPr="006331CB">
        <w:rPr>
          <w:rFonts w:ascii="Arial" w:hAnsi="Arial" w:cs="Arial"/>
          <w:iCs/>
          <w:sz w:val="24"/>
          <w:szCs w:val="24"/>
        </w:rPr>
        <w:t>receptor</w:t>
      </w:r>
      <w:r w:rsidRPr="006331CB">
        <w:rPr>
          <w:rFonts w:ascii="Arial" w:hAnsi="Arial" w:cs="Arial"/>
          <w:sz w:val="24"/>
          <w:szCs w:val="24"/>
        </w:rPr>
        <w:t xml:space="preserve"> o </w:t>
      </w:r>
      <w:r w:rsidRPr="006331CB">
        <w:rPr>
          <w:rFonts w:ascii="Arial" w:hAnsi="Arial" w:cs="Arial"/>
          <w:iCs/>
          <w:sz w:val="24"/>
          <w:szCs w:val="24"/>
        </w:rPr>
        <w:t>emisor</w:t>
      </w:r>
      <w:r w:rsidRPr="006331CB">
        <w:rPr>
          <w:rFonts w:ascii="Arial" w:hAnsi="Arial" w:cs="Arial"/>
          <w:sz w:val="24"/>
          <w:szCs w:val="24"/>
        </w:rPr>
        <w:t xml:space="preserve">) se clasifica como </w:t>
      </w:r>
      <w:r w:rsidRPr="006331CB">
        <w:rPr>
          <w:rFonts w:ascii="Arial" w:hAnsi="Arial" w:cs="Arial"/>
          <w:iCs/>
          <w:sz w:val="24"/>
          <w:szCs w:val="24"/>
        </w:rPr>
        <w:t>turista</w:t>
      </w:r>
      <w:r w:rsidRPr="006331CB">
        <w:rPr>
          <w:rFonts w:ascii="Arial" w:hAnsi="Arial" w:cs="Arial"/>
          <w:sz w:val="24"/>
          <w:szCs w:val="24"/>
        </w:rPr>
        <w:t xml:space="preserve"> (o </w:t>
      </w:r>
      <w:r w:rsidRPr="006331CB">
        <w:rPr>
          <w:rFonts w:ascii="Arial" w:hAnsi="Arial" w:cs="Arial"/>
          <w:iCs/>
          <w:sz w:val="24"/>
          <w:szCs w:val="24"/>
        </w:rPr>
        <w:t>visitante que pernocta</w:t>
      </w:r>
      <w:r w:rsidRPr="006331CB">
        <w:rPr>
          <w:rFonts w:ascii="Arial" w:hAnsi="Arial" w:cs="Arial"/>
          <w:sz w:val="24"/>
          <w:szCs w:val="24"/>
        </w:rPr>
        <w:t>), si su viaje incluye una pernoctación.</w:t>
      </w:r>
      <w:sdt>
        <w:sdtPr>
          <w:rPr>
            <w:rFonts w:ascii="Arial" w:hAnsi="Arial" w:cs="Arial"/>
            <w:sz w:val="24"/>
            <w:szCs w:val="24"/>
          </w:rPr>
          <w:id w:val="-2110497971"/>
          <w:citation/>
        </w:sdtPr>
        <w:sdtContent>
          <w:r w:rsidR="00E93523" w:rsidRPr="006331CB">
            <w:rPr>
              <w:rFonts w:ascii="Arial" w:hAnsi="Arial" w:cs="Arial"/>
              <w:sz w:val="24"/>
              <w:szCs w:val="24"/>
            </w:rPr>
            <w:fldChar w:fldCharType="begin"/>
          </w:r>
          <w:r w:rsidR="00D94169" w:rsidRPr="006331CB">
            <w:rPr>
              <w:rFonts w:ascii="Arial" w:hAnsi="Arial" w:cs="Arial"/>
              <w:sz w:val="24"/>
              <w:szCs w:val="24"/>
            </w:rPr>
            <w:instrText xml:space="preserve">CITATION OMT15 \l 2058 </w:instrText>
          </w:r>
          <w:r w:rsidR="00E93523" w:rsidRPr="006331CB">
            <w:rPr>
              <w:rFonts w:ascii="Arial" w:hAnsi="Arial" w:cs="Arial"/>
              <w:sz w:val="24"/>
              <w:szCs w:val="24"/>
            </w:rPr>
            <w:fldChar w:fldCharType="separate"/>
          </w:r>
          <w:r w:rsidR="00EC7CE7">
            <w:rPr>
              <w:rFonts w:ascii="Arial" w:hAnsi="Arial" w:cs="Arial"/>
              <w:noProof/>
              <w:sz w:val="24"/>
              <w:szCs w:val="24"/>
            </w:rPr>
            <w:t xml:space="preserve"> </w:t>
          </w:r>
          <w:r w:rsidR="00EC7CE7" w:rsidRPr="00EC7CE7">
            <w:rPr>
              <w:rFonts w:ascii="Arial" w:hAnsi="Arial" w:cs="Arial"/>
              <w:noProof/>
              <w:sz w:val="24"/>
              <w:szCs w:val="24"/>
            </w:rPr>
            <w:t>(OMT, 1991)</w:t>
          </w:r>
          <w:r w:rsidR="00E93523" w:rsidRPr="006331CB">
            <w:rPr>
              <w:rFonts w:ascii="Arial" w:hAnsi="Arial" w:cs="Arial"/>
              <w:sz w:val="24"/>
              <w:szCs w:val="24"/>
            </w:rPr>
            <w:fldChar w:fldCharType="end"/>
          </w:r>
        </w:sdtContent>
      </w:sdt>
      <w:r w:rsidR="00AC1A59" w:rsidRPr="006331CB">
        <w:rPr>
          <w:rFonts w:ascii="Arial" w:hAnsi="Arial" w:cs="Arial"/>
          <w:sz w:val="24"/>
          <w:szCs w:val="24"/>
        </w:rPr>
        <w:t>.</w:t>
      </w:r>
    </w:p>
    <w:p w:rsidR="00846F8C" w:rsidRDefault="00846F8C" w:rsidP="00317216">
      <w:pPr>
        <w:pStyle w:val="Ttulo1"/>
        <w:numPr>
          <w:ilvl w:val="0"/>
          <w:numId w:val="27"/>
        </w:numPr>
        <w:rPr>
          <w:rStyle w:val="Ttulo1Car"/>
        </w:rPr>
      </w:pPr>
      <w:bookmarkStart w:id="7" w:name="_Toc421902243"/>
      <w:r w:rsidRPr="00897416">
        <w:rPr>
          <w:rStyle w:val="Ttulo1Car"/>
        </w:rPr>
        <w:lastRenderedPageBreak/>
        <w:t>TUR</w:t>
      </w:r>
      <w:r w:rsidR="00F87F4E" w:rsidRPr="00897416">
        <w:rPr>
          <w:rStyle w:val="Ttulo1Car"/>
        </w:rPr>
        <w:t xml:space="preserve">ISMO COMO UN FENOMENO </w:t>
      </w:r>
      <w:r w:rsidRPr="00897416">
        <w:rPr>
          <w:rStyle w:val="Ttulo1Car"/>
        </w:rPr>
        <w:t xml:space="preserve"> </w:t>
      </w:r>
      <w:r w:rsidR="0033272B" w:rsidRPr="00897416">
        <w:rPr>
          <w:rStyle w:val="Ttulo1Car"/>
        </w:rPr>
        <w:t>AMBIVALENTE</w:t>
      </w:r>
      <w:bookmarkEnd w:id="7"/>
    </w:p>
    <w:p w:rsidR="00897416" w:rsidRPr="00897416" w:rsidRDefault="00897416" w:rsidP="00897416"/>
    <w:p w:rsidR="00F87F4E" w:rsidRDefault="00BD09CC" w:rsidP="00DC4940">
      <w:pPr>
        <w:spacing w:line="480" w:lineRule="auto"/>
        <w:jc w:val="both"/>
        <w:rPr>
          <w:rFonts w:ascii="Arial" w:hAnsi="Arial" w:cs="Arial"/>
          <w:sz w:val="28"/>
          <w:szCs w:val="28"/>
        </w:rPr>
      </w:pPr>
      <w:r>
        <w:rPr>
          <w:rFonts w:ascii="Arial" w:hAnsi="Arial" w:cs="Arial"/>
          <w:sz w:val="28"/>
          <w:szCs w:val="28"/>
        </w:rPr>
        <w:t xml:space="preserve">     </w:t>
      </w:r>
      <w:r w:rsidR="00846F8C" w:rsidRPr="006331CB">
        <w:rPr>
          <w:rFonts w:ascii="Arial" w:hAnsi="Arial" w:cs="Arial"/>
          <w:sz w:val="24"/>
          <w:szCs w:val="24"/>
        </w:rPr>
        <w:t>El turismo depende de la existencia y permanencia de ciertos atractivos socioculturales y políticos, naturales y artificiales. Su desempeño económico, social y ambiental demanda una amplia comprensión, con el propósito de establecer los límites dentro de los cuales es posible una adecuada gestión de su relación con el ambiente</w:t>
      </w:r>
      <w:r w:rsidR="00846F8C" w:rsidRPr="006331CB">
        <w:rPr>
          <w:rFonts w:ascii="Arial" w:hAnsi="Arial" w:cs="Arial"/>
          <w:sz w:val="24"/>
          <w:szCs w:val="24"/>
          <w:lang w:val="es-ES_tradnl"/>
        </w:rPr>
        <w:t xml:space="preserve"> (entendido éste como un conjunto –natural o artificial- de factores externos capaces de influir en un organismo)</w:t>
      </w:r>
      <w:r w:rsidR="00846F8C" w:rsidRPr="006331CB">
        <w:rPr>
          <w:rFonts w:ascii="Arial" w:hAnsi="Arial" w:cs="Arial"/>
          <w:sz w:val="24"/>
          <w:szCs w:val="24"/>
        </w:rPr>
        <w:t xml:space="preserve">. </w:t>
      </w:r>
      <w:r w:rsidR="00F87F4E" w:rsidRPr="006331CB">
        <w:rPr>
          <w:rFonts w:ascii="Arial" w:hAnsi="Arial" w:cs="Arial"/>
          <w:sz w:val="24"/>
          <w:szCs w:val="24"/>
        </w:rPr>
        <w:t>Sin embargo cabe destacar que esta no es una actividad que exista en un vacío, pues siempre genera cambios en las sociedades es donde se establece, en este caso los Pueblos mágicos, lo anterior, evidentemente explica que el turismo es una actividad ambivalente, pues supone ventajas y perjuicios, algunos de ellos irreversibles, en particular cuando interviene en sociedades vulnerables</w:t>
      </w:r>
      <w:r w:rsidR="00F87F4E">
        <w:rPr>
          <w:rFonts w:ascii="Arial" w:hAnsi="Arial" w:cs="Arial"/>
          <w:sz w:val="28"/>
          <w:szCs w:val="28"/>
        </w:rPr>
        <w:t>.</w:t>
      </w:r>
    </w:p>
    <w:p w:rsidR="00897416" w:rsidRDefault="00897416" w:rsidP="00DC4940">
      <w:pPr>
        <w:spacing w:line="480" w:lineRule="auto"/>
        <w:jc w:val="both"/>
        <w:rPr>
          <w:rFonts w:ascii="Arial" w:hAnsi="Arial" w:cs="Arial"/>
          <w:b/>
          <w:sz w:val="28"/>
          <w:szCs w:val="28"/>
        </w:rPr>
      </w:pPr>
    </w:p>
    <w:p w:rsidR="00897416" w:rsidRDefault="00897416" w:rsidP="00DC4940">
      <w:pPr>
        <w:spacing w:line="480" w:lineRule="auto"/>
        <w:jc w:val="both"/>
        <w:rPr>
          <w:rFonts w:ascii="Arial" w:hAnsi="Arial" w:cs="Arial"/>
          <w:b/>
          <w:sz w:val="28"/>
          <w:szCs w:val="28"/>
        </w:rPr>
      </w:pPr>
    </w:p>
    <w:p w:rsidR="00897416" w:rsidRDefault="00897416" w:rsidP="00DC4940">
      <w:pPr>
        <w:spacing w:line="480" w:lineRule="auto"/>
        <w:jc w:val="both"/>
        <w:rPr>
          <w:rFonts w:ascii="Arial" w:hAnsi="Arial" w:cs="Arial"/>
          <w:b/>
          <w:sz w:val="28"/>
          <w:szCs w:val="28"/>
        </w:rPr>
      </w:pPr>
    </w:p>
    <w:p w:rsidR="00897416" w:rsidRDefault="00897416" w:rsidP="00DC4940">
      <w:pPr>
        <w:spacing w:line="480" w:lineRule="auto"/>
        <w:jc w:val="both"/>
        <w:rPr>
          <w:rFonts w:ascii="Arial" w:hAnsi="Arial" w:cs="Arial"/>
          <w:b/>
          <w:sz w:val="28"/>
          <w:szCs w:val="28"/>
        </w:rPr>
      </w:pPr>
    </w:p>
    <w:p w:rsidR="00897416" w:rsidRDefault="00897416" w:rsidP="00DC4940">
      <w:pPr>
        <w:spacing w:line="480" w:lineRule="auto"/>
        <w:jc w:val="both"/>
        <w:rPr>
          <w:rFonts w:ascii="Arial" w:hAnsi="Arial" w:cs="Arial"/>
          <w:b/>
          <w:sz w:val="28"/>
          <w:szCs w:val="28"/>
        </w:rPr>
      </w:pPr>
    </w:p>
    <w:p w:rsidR="00897416" w:rsidRDefault="00897416" w:rsidP="00DC4940">
      <w:pPr>
        <w:spacing w:line="480" w:lineRule="auto"/>
        <w:jc w:val="both"/>
        <w:rPr>
          <w:rFonts w:ascii="Arial" w:hAnsi="Arial" w:cs="Arial"/>
          <w:b/>
          <w:sz w:val="28"/>
          <w:szCs w:val="28"/>
        </w:rPr>
      </w:pPr>
    </w:p>
    <w:p w:rsidR="00EC0FB0" w:rsidRPr="00317216" w:rsidRDefault="009A37B1" w:rsidP="00317216">
      <w:pPr>
        <w:pStyle w:val="Ttulo1"/>
        <w:numPr>
          <w:ilvl w:val="0"/>
          <w:numId w:val="27"/>
        </w:numPr>
        <w:rPr>
          <w:b w:val="0"/>
        </w:rPr>
      </w:pPr>
      <w:bookmarkStart w:id="8" w:name="_Toc421902244"/>
      <w:r w:rsidRPr="00317216">
        <w:rPr>
          <w:b w:val="0"/>
        </w:rPr>
        <w:lastRenderedPageBreak/>
        <w:t>PROGRAMA “PUEBLOS MAGICOS”</w:t>
      </w:r>
      <w:bookmarkEnd w:id="8"/>
    </w:p>
    <w:p w:rsidR="00897416" w:rsidRPr="00897416" w:rsidRDefault="00897416" w:rsidP="00897416"/>
    <w:p w:rsidR="009A37B1" w:rsidRPr="00F47EC3" w:rsidRDefault="009A37B1" w:rsidP="009A37B1">
      <w:pPr>
        <w:spacing w:line="480" w:lineRule="auto"/>
        <w:jc w:val="both"/>
        <w:rPr>
          <w:rFonts w:ascii="Arial" w:hAnsi="Arial" w:cs="Arial"/>
          <w:sz w:val="24"/>
          <w:szCs w:val="24"/>
        </w:rPr>
      </w:pPr>
      <w:r w:rsidRPr="009A37B1">
        <w:rPr>
          <w:rFonts w:ascii="Arial" w:hAnsi="Arial" w:cs="Arial"/>
          <w:sz w:val="28"/>
          <w:szCs w:val="28"/>
        </w:rPr>
        <w:t>“</w:t>
      </w:r>
      <w:r w:rsidRPr="00F47EC3">
        <w:rPr>
          <w:rFonts w:ascii="Arial" w:hAnsi="Arial" w:cs="Arial"/>
          <w:sz w:val="24"/>
          <w:szCs w:val="24"/>
        </w:rPr>
        <w:t>Un Pueblo Mágico es una localidad que tiene atributos simbólicos, leyendas, historia, hechos trascendentes, cotidianidad, en fin magia que te emanan en cada una de sus manifestaciones socio-culturales, y que significan hoy día una gran oportunidad para el aprovechamiento turístico. El Programa Pueblos Mágicos contribuye a revalorar a un conjunto de poblaciones del país que siempre han estado en el imaginario colectivo de la nación en su conjunto y que representan alternativas frescas y diferentes para los visitantes nacionales y extranjeros”.</w:t>
      </w:r>
      <w:sdt>
        <w:sdtPr>
          <w:rPr>
            <w:rFonts w:ascii="Arial" w:hAnsi="Arial" w:cs="Arial"/>
            <w:sz w:val="24"/>
            <w:szCs w:val="24"/>
          </w:rPr>
          <w:id w:val="355093263"/>
          <w:citation/>
        </w:sdtPr>
        <w:sdtContent>
          <w:r w:rsidRPr="00F47EC3">
            <w:rPr>
              <w:rFonts w:ascii="Arial" w:hAnsi="Arial" w:cs="Arial"/>
              <w:sz w:val="24"/>
              <w:szCs w:val="24"/>
            </w:rPr>
            <w:fldChar w:fldCharType="begin"/>
          </w:r>
          <w:r w:rsidRPr="00F47EC3">
            <w:rPr>
              <w:rFonts w:ascii="Arial" w:hAnsi="Arial" w:cs="Arial"/>
              <w:sz w:val="24"/>
              <w:szCs w:val="24"/>
            </w:rPr>
            <w:instrText xml:space="preserve">CITATION puesf \l 2058 </w:instrText>
          </w:r>
          <w:r w:rsidRPr="00F47EC3">
            <w:rPr>
              <w:rFonts w:ascii="Arial" w:hAnsi="Arial" w:cs="Arial"/>
              <w:sz w:val="24"/>
              <w:szCs w:val="24"/>
            </w:rPr>
            <w:fldChar w:fldCharType="separate"/>
          </w:r>
          <w:r w:rsidR="00EC7CE7">
            <w:rPr>
              <w:rFonts w:ascii="Arial" w:hAnsi="Arial" w:cs="Arial"/>
              <w:noProof/>
              <w:sz w:val="24"/>
              <w:szCs w:val="24"/>
            </w:rPr>
            <w:t xml:space="preserve"> </w:t>
          </w:r>
          <w:r w:rsidR="00EC7CE7" w:rsidRPr="00EC7CE7">
            <w:rPr>
              <w:rFonts w:ascii="Arial" w:hAnsi="Arial" w:cs="Arial"/>
              <w:noProof/>
              <w:sz w:val="24"/>
              <w:szCs w:val="24"/>
            </w:rPr>
            <w:t>(Secretaria de Turismo, 2014)</w:t>
          </w:r>
          <w:r w:rsidRPr="00F47EC3">
            <w:rPr>
              <w:rFonts w:ascii="Arial" w:hAnsi="Arial" w:cs="Arial"/>
              <w:sz w:val="24"/>
              <w:szCs w:val="24"/>
            </w:rPr>
            <w:fldChar w:fldCharType="end"/>
          </w:r>
        </w:sdtContent>
      </w:sdt>
      <w:r w:rsidRPr="00F47EC3">
        <w:rPr>
          <w:rFonts w:ascii="Arial" w:hAnsi="Arial" w:cs="Arial"/>
          <w:sz w:val="24"/>
          <w:szCs w:val="24"/>
        </w:rPr>
        <w:t xml:space="preserve"> </w:t>
      </w:r>
    </w:p>
    <w:p w:rsidR="009A37B1" w:rsidRPr="00F47EC3" w:rsidRDefault="009A37B1" w:rsidP="00DC4940">
      <w:pPr>
        <w:spacing w:line="480" w:lineRule="auto"/>
        <w:jc w:val="both"/>
        <w:rPr>
          <w:rFonts w:ascii="Arial" w:hAnsi="Arial" w:cs="Arial"/>
          <w:sz w:val="24"/>
          <w:szCs w:val="24"/>
        </w:rPr>
      </w:pPr>
      <w:r w:rsidRPr="00F47EC3">
        <w:rPr>
          <w:rFonts w:ascii="Arial" w:hAnsi="Arial" w:cs="Arial"/>
          <w:sz w:val="24"/>
          <w:szCs w:val="24"/>
        </w:rPr>
        <w:t>La creación de</w:t>
      </w:r>
      <w:r w:rsidR="00F47EC3" w:rsidRPr="00F47EC3">
        <w:rPr>
          <w:rFonts w:ascii="Arial" w:hAnsi="Arial" w:cs="Arial"/>
          <w:sz w:val="24"/>
          <w:szCs w:val="24"/>
        </w:rPr>
        <w:t xml:space="preserve"> este programa</w:t>
      </w:r>
      <w:r w:rsidRPr="00F47EC3">
        <w:rPr>
          <w:rFonts w:ascii="Arial" w:hAnsi="Arial" w:cs="Arial"/>
          <w:sz w:val="24"/>
          <w:szCs w:val="24"/>
        </w:rPr>
        <w:t xml:space="preserve"> data de 2001</w:t>
      </w:r>
      <w:r w:rsidR="00F47EC3" w:rsidRPr="00F47EC3">
        <w:rPr>
          <w:rFonts w:ascii="Arial" w:hAnsi="Arial" w:cs="Arial"/>
          <w:sz w:val="24"/>
          <w:szCs w:val="24"/>
        </w:rPr>
        <w:t>,</w:t>
      </w:r>
      <w:r w:rsidRPr="00F47EC3">
        <w:rPr>
          <w:rFonts w:ascii="Arial" w:hAnsi="Arial" w:cs="Arial"/>
          <w:sz w:val="24"/>
          <w:szCs w:val="24"/>
        </w:rPr>
        <w:t xml:space="preserve"> arrancó con el nombra</w:t>
      </w:r>
      <w:r w:rsidRPr="00F47EC3">
        <w:rPr>
          <w:rFonts w:ascii="Arial" w:hAnsi="Arial" w:cs="Arial"/>
          <w:sz w:val="24"/>
          <w:szCs w:val="24"/>
        </w:rPr>
        <w:softHyphen/>
        <w:t>miento de los tres primeros “Pueblos Mági</w:t>
      </w:r>
      <w:r w:rsidRPr="00F47EC3">
        <w:rPr>
          <w:rFonts w:ascii="Arial" w:hAnsi="Arial" w:cs="Arial"/>
          <w:sz w:val="24"/>
          <w:szCs w:val="24"/>
        </w:rPr>
        <w:softHyphen/>
        <w:t>cos”: Huasca de Ocampo, en las montañas de Hidalgo; Real de Catorce, pueblo minero casi fantasma de San Luis Potosí, y Mexcal</w:t>
      </w:r>
      <w:r w:rsidRPr="00F47EC3">
        <w:rPr>
          <w:rFonts w:ascii="Arial" w:hAnsi="Arial" w:cs="Arial"/>
          <w:sz w:val="24"/>
          <w:szCs w:val="24"/>
        </w:rPr>
        <w:softHyphen/>
        <w:t>titán, una diminuta isla lacustre de Nayarit. No obstante, Mexcaltitán fue expu</w:t>
      </w:r>
      <w:r w:rsidR="00F47EC3" w:rsidRPr="00F47EC3">
        <w:rPr>
          <w:rFonts w:ascii="Arial" w:hAnsi="Arial" w:cs="Arial"/>
          <w:sz w:val="24"/>
          <w:szCs w:val="24"/>
        </w:rPr>
        <w:t>lsado del programa por la SECTUR</w:t>
      </w:r>
      <w:r w:rsidRPr="00F47EC3">
        <w:rPr>
          <w:rFonts w:ascii="Arial" w:hAnsi="Arial" w:cs="Arial"/>
          <w:sz w:val="24"/>
          <w:szCs w:val="24"/>
        </w:rPr>
        <w:t xml:space="preserve"> en 2009.</w:t>
      </w:r>
      <w:sdt>
        <w:sdtPr>
          <w:rPr>
            <w:rFonts w:ascii="Arial" w:hAnsi="Arial" w:cs="Arial"/>
            <w:sz w:val="24"/>
            <w:szCs w:val="24"/>
          </w:rPr>
          <w:id w:val="86963621"/>
          <w:citation/>
        </w:sdtPr>
        <w:sdtContent>
          <w:r w:rsidRPr="00F47EC3">
            <w:rPr>
              <w:rFonts w:ascii="Arial" w:hAnsi="Arial" w:cs="Arial"/>
              <w:sz w:val="24"/>
              <w:szCs w:val="24"/>
            </w:rPr>
            <w:fldChar w:fldCharType="begin"/>
          </w:r>
          <w:r w:rsidRPr="00F47EC3">
            <w:rPr>
              <w:rFonts w:ascii="Arial" w:hAnsi="Arial" w:cs="Arial"/>
              <w:sz w:val="24"/>
              <w:szCs w:val="24"/>
            </w:rPr>
            <w:instrText xml:space="preserve"> CITATION Arm14 \l 2058 </w:instrText>
          </w:r>
          <w:r w:rsidRPr="00F47EC3">
            <w:rPr>
              <w:rFonts w:ascii="Arial" w:hAnsi="Arial" w:cs="Arial"/>
              <w:sz w:val="24"/>
              <w:szCs w:val="24"/>
            </w:rPr>
            <w:fldChar w:fldCharType="separate"/>
          </w:r>
          <w:r w:rsidR="00EC7CE7">
            <w:rPr>
              <w:rFonts w:ascii="Arial" w:hAnsi="Arial" w:cs="Arial"/>
              <w:noProof/>
              <w:sz w:val="24"/>
              <w:szCs w:val="24"/>
            </w:rPr>
            <w:t xml:space="preserve"> </w:t>
          </w:r>
          <w:r w:rsidR="00EC7CE7" w:rsidRPr="00EC7CE7">
            <w:rPr>
              <w:rFonts w:ascii="Arial" w:hAnsi="Arial" w:cs="Arial"/>
              <w:noProof/>
              <w:sz w:val="24"/>
              <w:szCs w:val="24"/>
            </w:rPr>
            <w:t>(Armenta, 2014)</w:t>
          </w:r>
          <w:r w:rsidRPr="00F47EC3">
            <w:rPr>
              <w:rFonts w:ascii="Arial" w:hAnsi="Arial" w:cs="Arial"/>
              <w:sz w:val="24"/>
              <w:szCs w:val="24"/>
            </w:rPr>
            <w:fldChar w:fldCharType="end"/>
          </w:r>
        </w:sdtContent>
      </w:sdt>
    </w:p>
    <w:p w:rsidR="00EC0FB0" w:rsidRPr="00F47EC3" w:rsidRDefault="00EC0FB0" w:rsidP="00EC0FB0">
      <w:pPr>
        <w:spacing w:line="480" w:lineRule="auto"/>
        <w:jc w:val="both"/>
        <w:rPr>
          <w:rFonts w:ascii="Arial" w:hAnsi="Arial" w:cs="Arial"/>
          <w:sz w:val="24"/>
          <w:szCs w:val="24"/>
        </w:rPr>
      </w:pPr>
      <w:r w:rsidRPr="00F47EC3">
        <w:rPr>
          <w:rFonts w:ascii="Arial" w:hAnsi="Arial" w:cs="Arial"/>
          <w:sz w:val="24"/>
          <w:szCs w:val="24"/>
        </w:rPr>
        <w:t>Pueblos Mágicos” es un programa que abarca, en sus 83 localidades, a una pobla</w:t>
      </w:r>
      <w:r w:rsidRPr="00F47EC3">
        <w:rPr>
          <w:rFonts w:ascii="Arial" w:hAnsi="Arial" w:cs="Arial"/>
          <w:sz w:val="24"/>
          <w:szCs w:val="24"/>
        </w:rPr>
        <w:softHyphen/>
        <w:t>ción de cinco millones de habitantes. En total cuentan con 866 hoteles (la mayoría pequeños, in</w:t>
      </w:r>
      <w:r w:rsidRPr="00F47EC3">
        <w:rPr>
          <w:rFonts w:ascii="Arial" w:hAnsi="Arial" w:cs="Arial"/>
          <w:sz w:val="24"/>
          <w:szCs w:val="24"/>
        </w:rPr>
        <w:softHyphen/>
        <w:t>cluyendo casonas y haciendas), que suman 21,000 habitaciones, de las cuales 9,140 se concentran en tan sólo 10 poblados.</w:t>
      </w:r>
    </w:p>
    <w:p w:rsidR="00897416" w:rsidRPr="00EC7CE7" w:rsidRDefault="00F47EC3" w:rsidP="00DC4940">
      <w:pPr>
        <w:spacing w:line="480" w:lineRule="auto"/>
        <w:jc w:val="both"/>
        <w:rPr>
          <w:rFonts w:ascii="Arial" w:hAnsi="Arial" w:cs="Arial"/>
          <w:sz w:val="24"/>
          <w:szCs w:val="24"/>
        </w:rPr>
      </w:pPr>
      <w:r w:rsidRPr="00F47EC3">
        <w:rPr>
          <w:rFonts w:ascii="Arial" w:hAnsi="Arial" w:cs="Arial"/>
          <w:sz w:val="24"/>
          <w:szCs w:val="24"/>
        </w:rPr>
        <w:t>Cuando una localidad ingresa al prog</w:t>
      </w:r>
      <w:r w:rsidR="00EC7CE7">
        <w:rPr>
          <w:rFonts w:ascii="Arial" w:hAnsi="Arial" w:cs="Arial"/>
          <w:sz w:val="24"/>
          <w:szCs w:val="24"/>
        </w:rPr>
        <w:t>ra</w:t>
      </w:r>
      <w:r w:rsidR="00EC7CE7">
        <w:rPr>
          <w:rFonts w:ascii="Arial" w:hAnsi="Arial" w:cs="Arial"/>
          <w:sz w:val="24"/>
          <w:szCs w:val="24"/>
        </w:rPr>
        <w:softHyphen/>
        <w:t>ma recibe varios</w:t>
      </w:r>
      <w:r w:rsidRPr="00F47EC3">
        <w:rPr>
          <w:rFonts w:ascii="Arial" w:hAnsi="Arial" w:cs="Arial"/>
          <w:sz w:val="24"/>
          <w:szCs w:val="24"/>
        </w:rPr>
        <w:t xml:space="preserve"> fondos fe</w:t>
      </w:r>
      <w:r w:rsidRPr="00F47EC3">
        <w:rPr>
          <w:rFonts w:ascii="Arial" w:hAnsi="Arial" w:cs="Arial"/>
          <w:sz w:val="24"/>
          <w:szCs w:val="24"/>
        </w:rPr>
        <w:softHyphen/>
        <w:t>derales y estatales, ademá</w:t>
      </w:r>
      <w:r w:rsidR="00EC7CE7">
        <w:rPr>
          <w:rFonts w:ascii="Arial" w:hAnsi="Arial" w:cs="Arial"/>
          <w:sz w:val="24"/>
          <w:szCs w:val="24"/>
        </w:rPr>
        <w:t>s de obras por las que no paga.</w:t>
      </w:r>
    </w:p>
    <w:p w:rsidR="006A4F60" w:rsidRDefault="00EC7CE7" w:rsidP="00317216">
      <w:pPr>
        <w:pStyle w:val="Ttulo1"/>
        <w:numPr>
          <w:ilvl w:val="0"/>
          <w:numId w:val="27"/>
        </w:numPr>
      </w:pPr>
      <w:r>
        <w:lastRenderedPageBreak/>
        <w:t xml:space="preserve"> </w:t>
      </w:r>
      <w:bookmarkStart w:id="9" w:name="_Toc421902245"/>
      <w:r w:rsidR="0033272B">
        <w:t>IMPA</w:t>
      </w:r>
      <w:r w:rsidR="00EE7020" w:rsidRPr="00EE7020">
        <w:t>CTOS NEGATIVOS</w:t>
      </w:r>
      <w:bookmarkEnd w:id="9"/>
    </w:p>
    <w:p w:rsidR="00EC7CE7" w:rsidRPr="00EC7CE7" w:rsidRDefault="00EC7CE7" w:rsidP="00EC7CE7">
      <w:pPr>
        <w:pStyle w:val="Prrafodelista"/>
      </w:pPr>
    </w:p>
    <w:p w:rsidR="00EE7020" w:rsidRDefault="0010554F" w:rsidP="00EC7CE7">
      <w:pPr>
        <w:pStyle w:val="Ttulo2"/>
        <w:numPr>
          <w:ilvl w:val="1"/>
          <w:numId w:val="30"/>
        </w:numPr>
      </w:pPr>
      <w:bookmarkStart w:id="10" w:name="_Toc421902246"/>
      <w:r>
        <w:t>Impactos ambientales</w:t>
      </w:r>
      <w:bookmarkEnd w:id="10"/>
    </w:p>
    <w:p w:rsidR="00EC7CE7" w:rsidRPr="00EC7CE7" w:rsidRDefault="00EC7CE7" w:rsidP="00EC7CE7">
      <w:pPr>
        <w:ind w:left="360"/>
      </w:pPr>
    </w:p>
    <w:p w:rsidR="006A4F60" w:rsidRPr="006331CB" w:rsidRDefault="00F87F4E" w:rsidP="00DC4940">
      <w:pPr>
        <w:spacing w:line="480" w:lineRule="auto"/>
        <w:jc w:val="both"/>
        <w:rPr>
          <w:rFonts w:ascii="Arial" w:hAnsi="Arial" w:cs="Arial"/>
          <w:sz w:val="24"/>
          <w:szCs w:val="24"/>
        </w:rPr>
      </w:pPr>
      <w:r w:rsidRPr="006331CB">
        <w:rPr>
          <w:rFonts w:ascii="Arial" w:hAnsi="Arial" w:cs="Arial"/>
          <w:sz w:val="24"/>
          <w:szCs w:val="24"/>
        </w:rPr>
        <w:t>En general, los diversos impactos negativos de distinta índole que se le atribuyen al turismo son resultado de un sobredimensionamiento de esta actividad respecto de la capacidad de carga que pueden soportar esos atractivos turísticos. El desarrollo del turismo trasciende los límites en los que ya no es posible evitar impactos negativos, incluso algunos de carácter irreversible, paradójicamente dañando los atractivos, razón de ser de dicha actividad. En este contexto, explorar y documentar los alcances de la relación turismo-ambiente tiene un doble propósito: reconocer la necesidad y conveniencia de imponer límites y someter a planes de manejo el desarrollo de la industria turística (en la medida en que sea una prioridad reducir efectivamente sus impactos negativos), y demostrar en la práctica que la sostenibilidad y la competitividad de la industria turística son objetivos convergentes, lo cual depende tanto de una clara comprensión como de una adecuada gestión de la relación turismo-ambiente. Recrear esa relación en sus formas convergentes ofrece al sector la oportunidad de innovar y contribuir en la construcción de un concepto más preciso y operativo de desarrollo sostenible.</w:t>
      </w:r>
    </w:p>
    <w:p w:rsidR="006A4F60" w:rsidRPr="006331CB" w:rsidRDefault="007A7658" w:rsidP="00DC4940">
      <w:pPr>
        <w:spacing w:line="480" w:lineRule="auto"/>
        <w:jc w:val="both"/>
        <w:rPr>
          <w:rFonts w:ascii="Arial" w:hAnsi="Arial" w:cs="Arial"/>
          <w:sz w:val="24"/>
          <w:szCs w:val="24"/>
        </w:rPr>
      </w:pPr>
      <w:r w:rsidRPr="006331CB">
        <w:rPr>
          <w:rFonts w:ascii="Arial" w:hAnsi="Arial" w:cs="Arial"/>
          <w:sz w:val="24"/>
          <w:szCs w:val="24"/>
        </w:rPr>
        <w:t>Algunos de los impactos negativos ambientales son:</w:t>
      </w:r>
    </w:p>
    <w:p w:rsidR="007A7658" w:rsidRPr="006331CB" w:rsidRDefault="007A7658" w:rsidP="00557F8B">
      <w:pPr>
        <w:pStyle w:val="Prrafodelista"/>
        <w:numPr>
          <w:ilvl w:val="0"/>
          <w:numId w:val="20"/>
        </w:numPr>
        <w:spacing w:line="480" w:lineRule="auto"/>
        <w:jc w:val="both"/>
        <w:rPr>
          <w:rFonts w:ascii="Arial" w:hAnsi="Arial" w:cs="Arial"/>
          <w:sz w:val="24"/>
          <w:szCs w:val="24"/>
        </w:rPr>
      </w:pPr>
      <w:r w:rsidRPr="006331CB">
        <w:rPr>
          <w:rFonts w:ascii="Arial" w:hAnsi="Arial" w:cs="Arial"/>
          <w:sz w:val="24"/>
          <w:szCs w:val="24"/>
        </w:rPr>
        <w:t>Destrucción de áreas naturales</w:t>
      </w:r>
      <w:r w:rsidR="00C15FE6" w:rsidRPr="006331CB">
        <w:rPr>
          <w:rFonts w:ascii="Arial" w:hAnsi="Arial" w:cs="Arial"/>
          <w:sz w:val="24"/>
          <w:szCs w:val="24"/>
        </w:rPr>
        <w:t xml:space="preserve"> </w:t>
      </w:r>
      <w:r w:rsidRPr="006331CB">
        <w:rPr>
          <w:rFonts w:ascii="Arial" w:hAnsi="Arial" w:cs="Arial"/>
          <w:sz w:val="24"/>
          <w:szCs w:val="24"/>
        </w:rPr>
        <w:t>para crear espacios artificiales</w:t>
      </w:r>
      <w:r w:rsidR="00C15FE6" w:rsidRPr="006331CB">
        <w:rPr>
          <w:rFonts w:ascii="Arial" w:hAnsi="Arial" w:cs="Arial"/>
          <w:sz w:val="24"/>
          <w:szCs w:val="24"/>
        </w:rPr>
        <w:t>.</w:t>
      </w:r>
    </w:p>
    <w:p w:rsidR="00C15FE6" w:rsidRPr="006331CB" w:rsidRDefault="00C15FE6" w:rsidP="00557F8B">
      <w:pPr>
        <w:pStyle w:val="Prrafodelista"/>
        <w:numPr>
          <w:ilvl w:val="0"/>
          <w:numId w:val="20"/>
        </w:numPr>
        <w:spacing w:line="480" w:lineRule="auto"/>
        <w:jc w:val="both"/>
        <w:rPr>
          <w:rFonts w:ascii="Arial" w:hAnsi="Arial" w:cs="Arial"/>
          <w:sz w:val="24"/>
          <w:szCs w:val="24"/>
        </w:rPr>
      </w:pPr>
      <w:r w:rsidRPr="006331CB">
        <w:rPr>
          <w:rFonts w:ascii="Arial" w:hAnsi="Arial" w:cs="Arial"/>
          <w:bCs/>
          <w:sz w:val="24"/>
          <w:szCs w:val="24"/>
        </w:rPr>
        <w:t>La excesiva acumulación de basura</w:t>
      </w:r>
      <w:r w:rsidRPr="006331CB">
        <w:rPr>
          <w:rFonts w:ascii="Arial" w:hAnsi="Arial" w:cs="Arial"/>
          <w:sz w:val="24"/>
          <w:szCs w:val="24"/>
        </w:rPr>
        <w:t xml:space="preserve">, además de ser un impacto visual negativo, y alterar otros elementos de la naturaleza, cambia la condición de </w:t>
      </w:r>
      <w:r w:rsidRPr="006331CB">
        <w:rPr>
          <w:rFonts w:ascii="Arial" w:hAnsi="Arial" w:cs="Arial"/>
          <w:sz w:val="24"/>
          <w:szCs w:val="24"/>
        </w:rPr>
        <w:lastRenderedPageBreak/>
        <w:t>los nutrientes, según el tipo de basura, y en ocasiones bloquea el paso del aire y la luz, generando alteraciones en la vegetación.</w:t>
      </w:r>
    </w:p>
    <w:p w:rsidR="00C15FE6" w:rsidRPr="006331CB" w:rsidRDefault="00C15FE6" w:rsidP="00557F8B">
      <w:pPr>
        <w:pStyle w:val="Prrafodelista"/>
        <w:numPr>
          <w:ilvl w:val="0"/>
          <w:numId w:val="20"/>
        </w:numPr>
        <w:spacing w:line="480" w:lineRule="auto"/>
        <w:rPr>
          <w:rFonts w:ascii="Arial" w:hAnsi="Arial" w:cs="Arial"/>
          <w:b/>
          <w:bCs/>
          <w:sz w:val="24"/>
          <w:szCs w:val="24"/>
        </w:rPr>
      </w:pPr>
      <w:r w:rsidRPr="006331CB">
        <w:rPr>
          <w:rFonts w:ascii="Arial" w:hAnsi="Arial" w:cs="Arial"/>
          <w:bCs/>
          <w:sz w:val="24"/>
          <w:szCs w:val="24"/>
        </w:rPr>
        <w:t>Impacto paisajístico por malas y excesivas construcciones por falta de control</w:t>
      </w:r>
      <w:r w:rsidRPr="006331CB">
        <w:rPr>
          <w:rFonts w:ascii="Arial" w:hAnsi="Arial" w:cs="Arial"/>
          <w:b/>
          <w:bCs/>
          <w:sz w:val="24"/>
          <w:szCs w:val="24"/>
        </w:rPr>
        <w:t>.</w:t>
      </w:r>
    </w:p>
    <w:p w:rsidR="00C15FE6" w:rsidRPr="006331CB" w:rsidRDefault="00C15FE6" w:rsidP="00557F8B">
      <w:pPr>
        <w:pStyle w:val="Prrafodelista"/>
        <w:numPr>
          <w:ilvl w:val="0"/>
          <w:numId w:val="20"/>
        </w:numPr>
        <w:spacing w:line="480" w:lineRule="auto"/>
        <w:jc w:val="both"/>
        <w:rPr>
          <w:rFonts w:ascii="Arial" w:hAnsi="Arial" w:cs="Arial"/>
          <w:sz w:val="24"/>
          <w:szCs w:val="24"/>
        </w:rPr>
      </w:pPr>
      <w:r w:rsidRPr="006331CB">
        <w:rPr>
          <w:rFonts w:ascii="Arial" w:hAnsi="Arial" w:cs="Arial"/>
          <w:bCs/>
          <w:sz w:val="24"/>
          <w:szCs w:val="24"/>
        </w:rPr>
        <w:t>La caza, la contemplación y la fotografía de especies son actividades turísticas importantes que generan diferentes niveles de impacto. </w:t>
      </w:r>
    </w:p>
    <w:p w:rsidR="00C15FE6" w:rsidRPr="006331CB" w:rsidRDefault="00C15FE6" w:rsidP="00557F8B">
      <w:pPr>
        <w:pStyle w:val="Prrafodelista"/>
        <w:numPr>
          <w:ilvl w:val="0"/>
          <w:numId w:val="20"/>
        </w:numPr>
        <w:spacing w:line="480" w:lineRule="auto"/>
        <w:jc w:val="both"/>
        <w:rPr>
          <w:rFonts w:ascii="Arial" w:hAnsi="Arial" w:cs="Arial"/>
          <w:sz w:val="24"/>
          <w:szCs w:val="24"/>
        </w:rPr>
      </w:pPr>
      <w:r w:rsidRPr="006331CB">
        <w:rPr>
          <w:rFonts w:ascii="Arial" w:hAnsi="Arial" w:cs="Arial"/>
          <w:bCs/>
          <w:sz w:val="24"/>
          <w:szCs w:val="24"/>
        </w:rPr>
        <w:t>Afectación de sitios naturales de anidación, reproducción o concentración de biodiversidad</w:t>
      </w:r>
    </w:p>
    <w:p w:rsidR="00500B5C" w:rsidRPr="006331CB" w:rsidRDefault="00500B5C" w:rsidP="00557F8B">
      <w:pPr>
        <w:pStyle w:val="Prrafodelista"/>
        <w:numPr>
          <w:ilvl w:val="0"/>
          <w:numId w:val="20"/>
        </w:numPr>
        <w:spacing w:line="480" w:lineRule="auto"/>
        <w:jc w:val="both"/>
        <w:rPr>
          <w:rFonts w:ascii="Arial" w:hAnsi="Arial" w:cs="Arial"/>
          <w:sz w:val="24"/>
          <w:szCs w:val="24"/>
        </w:rPr>
      </w:pPr>
      <w:r w:rsidRPr="006331CB">
        <w:rPr>
          <w:rFonts w:ascii="Arial" w:hAnsi="Arial" w:cs="Arial"/>
          <w:sz w:val="24"/>
          <w:szCs w:val="24"/>
        </w:rPr>
        <w:t>Generación de residuos que provoquen problemas de depuración de aguas residuales y recogida de basura.</w:t>
      </w:r>
    </w:p>
    <w:p w:rsidR="00500B5C" w:rsidRPr="006331CB" w:rsidRDefault="00500B5C" w:rsidP="00557F8B">
      <w:pPr>
        <w:pStyle w:val="Prrafodelista"/>
        <w:numPr>
          <w:ilvl w:val="0"/>
          <w:numId w:val="20"/>
        </w:numPr>
        <w:spacing w:line="480" w:lineRule="auto"/>
        <w:jc w:val="both"/>
        <w:rPr>
          <w:rFonts w:ascii="Arial" w:hAnsi="Arial" w:cs="Arial"/>
          <w:sz w:val="24"/>
          <w:szCs w:val="24"/>
        </w:rPr>
      </w:pPr>
      <w:r w:rsidRPr="006331CB">
        <w:rPr>
          <w:rFonts w:ascii="Arial" w:hAnsi="Arial" w:cs="Arial"/>
          <w:sz w:val="24"/>
          <w:szCs w:val="24"/>
        </w:rPr>
        <w:t>Elevado consumo y desperdicio de agua.</w:t>
      </w:r>
    </w:p>
    <w:p w:rsidR="00C15FE6" w:rsidRPr="006331CB" w:rsidRDefault="00500B5C" w:rsidP="00557F8B">
      <w:pPr>
        <w:pStyle w:val="Prrafodelista"/>
        <w:numPr>
          <w:ilvl w:val="0"/>
          <w:numId w:val="20"/>
        </w:numPr>
        <w:spacing w:line="480" w:lineRule="auto"/>
        <w:jc w:val="both"/>
        <w:rPr>
          <w:rFonts w:ascii="Arial" w:hAnsi="Arial" w:cs="Arial"/>
          <w:sz w:val="24"/>
          <w:szCs w:val="24"/>
        </w:rPr>
      </w:pPr>
      <w:r w:rsidRPr="006331CB">
        <w:rPr>
          <w:rFonts w:ascii="Arial" w:hAnsi="Arial" w:cs="Arial"/>
          <w:sz w:val="24"/>
          <w:szCs w:val="24"/>
        </w:rPr>
        <w:t>Erosión y degradación del entorno a causa de les actividades turísticas.</w:t>
      </w:r>
    </w:p>
    <w:p w:rsidR="00FD0B89" w:rsidRPr="006331CB" w:rsidRDefault="00FD0B89" w:rsidP="00557F8B">
      <w:pPr>
        <w:pStyle w:val="Prrafodelista"/>
        <w:numPr>
          <w:ilvl w:val="0"/>
          <w:numId w:val="20"/>
        </w:numPr>
        <w:spacing w:line="480" w:lineRule="auto"/>
        <w:jc w:val="both"/>
        <w:rPr>
          <w:rFonts w:ascii="Arial" w:hAnsi="Arial" w:cs="Arial"/>
          <w:sz w:val="24"/>
          <w:szCs w:val="24"/>
        </w:rPr>
      </w:pPr>
      <w:r w:rsidRPr="006331CB">
        <w:rPr>
          <w:rFonts w:ascii="Arial" w:hAnsi="Arial" w:cs="Arial"/>
          <w:sz w:val="24"/>
          <w:szCs w:val="24"/>
        </w:rPr>
        <w:t>Modificación de ecosistemas( flora y fauna)</w:t>
      </w:r>
    </w:p>
    <w:p w:rsidR="00FD0B89" w:rsidRPr="006331CB" w:rsidRDefault="00FD0B89" w:rsidP="00557F8B">
      <w:pPr>
        <w:pStyle w:val="Prrafodelista"/>
        <w:numPr>
          <w:ilvl w:val="0"/>
          <w:numId w:val="20"/>
        </w:numPr>
        <w:spacing w:line="480" w:lineRule="auto"/>
        <w:jc w:val="both"/>
        <w:rPr>
          <w:rFonts w:ascii="Arial" w:hAnsi="Arial" w:cs="Arial"/>
          <w:sz w:val="24"/>
          <w:szCs w:val="24"/>
        </w:rPr>
      </w:pPr>
      <w:r w:rsidRPr="006331CB">
        <w:rPr>
          <w:rFonts w:ascii="Arial" w:hAnsi="Arial" w:cs="Arial"/>
          <w:sz w:val="24"/>
          <w:szCs w:val="24"/>
        </w:rPr>
        <w:t>Sobreexplotación del territorio.</w:t>
      </w:r>
    </w:p>
    <w:p w:rsidR="00F14BC1" w:rsidRPr="006331CB" w:rsidRDefault="00FD0B89" w:rsidP="00557F8B">
      <w:pPr>
        <w:pStyle w:val="Prrafodelista"/>
        <w:numPr>
          <w:ilvl w:val="0"/>
          <w:numId w:val="20"/>
        </w:numPr>
        <w:spacing w:line="480" w:lineRule="auto"/>
        <w:jc w:val="both"/>
        <w:rPr>
          <w:rFonts w:ascii="Arial" w:hAnsi="Arial" w:cs="Arial"/>
          <w:sz w:val="24"/>
          <w:szCs w:val="24"/>
        </w:rPr>
      </w:pPr>
      <w:r w:rsidRPr="006331CB">
        <w:rPr>
          <w:rFonts w:ascii="Arial" w:hAnsi="Arial" w:cs="Arial"/>
          <w:sz w:val="24"/>
          <w:szCs w:val="24"/>
        </w:rPr>
        <w:t>Agotamiento de recursos naturales</w:t>
      </w:r>
      <w:r w:rsidR="00F14BC1" w:rsidRPr="006331CB">
        <w:rPr>
          <w:rFonts w:ascii="Arial" w:hAnsi="Arial" w:cs="Arial"/>
          <w:sz w:val="24"/>
          <w:szCs w:val="24"/>
        </w:rPr>
        <w:t>.</w:t>
      </w:r>
    </w:p>
    <w:p w:rsidR="00F14BC1" w:rsidRPr="006331CB" w:rsidRDefault="00F14BC1" w:rsidP="00F14BC1">
      <w:pPr>
        <w:spacing w:line="480" w:lineRule="auto"/>
        <w:jc w:val="both"/>
        <w:rPr>
          <w:rFonts w:ascii="Arial" w:hAnsi="Arial" w:cs="Arial"/>
          <w:sz w:val="24"/>
          <w:szCs w:val="24"/>
        </w:rPr>
      </w:pPr>
      <w:r w:rsidRPr="006331CB">
        <w:rPr>
          <w:rFonts w:ascii="Arial" w:hAnsi="Arial" w:cs="Arial"/>
          <w:sz w:val="24"/>
          <w:szCs w:val="24"/>
        </w:rPr>
        <w:t>Todos estos factores afectan de manera importante e incluso como se ha mencionado antes podrían ser impactos irreversibles, los cuales a largo o mediano plazo podría acabar con algunos de los recursos naturales que son parte del atractivo turístico de estos poblados.</w:t>
      </w:r>
    </w:p>
    <w:p w:rsidR="00F14BC1" w:rsidRPr="006331CB" w:rsidRDefault="00F14BC1" w:rsidP="00F14BC1">
      <w:pPr>
        <w:spacing w:line="480" w:lineRule="auto"/>
        <w:jc w:val="both"/>
        <w:rPr>
          <w:rFonts w:ascii="Arial" w:hAnsi="Arial" w:cs="Arial"/>
          <w:sz w:val="24"/>
          <w:szCs w:val="24"/>
        </w:rPr>
      </w:pPr>
      <w:r w:rsidRPr="006331CB">
        <w:rPr>
          <w:rFonts w:ascii="Arial" w:hAnsi="Arial" w:cs="Arial"/>
          <w:sz w:val="24"/>
          <w:szCs w:val="24"/>
        </w:rPr>
        <w:t>Sin dejar a un lado que toda esta contaminación de aire y suelo podría ser un factor causante de enfermedades.</w:t>
      </w:r>
    </w:p>
    <w:p w:rsidR="00F14BC1" w:rsidRDefault="0010554F" w:rsidP="00EC7CE7">
      <w:pPr>
        <w:pStyle w:val="Ttulo2"/>
        <w:numPr>
          <w:ilvl w:val="1"/>
          <w:numId w:val="30"/>
        </w:numPr>
      </w:pPr>
      <w:bookmarkStart w:id="11" w:name="_Toc421902247"/>
      <w:r>
        <w:lastRenderedPageBreak/>
        <w:t>Impactos socioculturales</w:t>
      </w:r>
      <w:bookmarkEnd w:id="11"/>
    </w:p>
    <w:p w:rsidR="00EC7CE7" w:rsidRPr="00EC7CE7" w:rsidRDefault="00EC7CE7" w:rsidP="00EC7CE7">
      <w:pPr>
        <w:pStyle w:val="Prrafodelista"/>
      </w:pPr>
    </w:p>
    <w:p w:rsidR="00AF7CC9" w:rsidRPr="006331CB" w:rsidRDefault="00AF7CC9" w:rsidP="00F14BC1">
      <w:pPr>
        <w:spacing w:line="480" w:lineRule="auto"/>
        <w:jc w:val="both"/>
        <w:rPr>
          <w:rFonts w:ascii="Arial" w:hAnsi="Arial" w:cs="Arial"/>
          <w:sz w:val="24"/>
          <w:szCs w:val="24"/>
        </w:rPr>
      </w:pPr>
      <w:r w:rsidRPr="006331CB">
        <w:rPr>
          <w:rFonts w:ascii="Arial" w:hAnsi="Arial" w:cs="Arial"/>
          <w:sz w:val="24"/>
          <w:szCs w:val="24"/>
        </w:rPr>
        <w:t xml:space="preserve">El impacto del turismo en una sociedad es el resultado de la </w:t>
      </w:r>
      <w:r w:rsidR="00D53774" w:rsidRPr="006331CB">
        <w:rPr>
          <w:rFonts w:ascii="Arial" w:hAnsi="Arial" w:cs="Arial"/>
          <w:sz w:val="24"/>
          <w:szCs w:val="24"/>
        </w:rPr>
        <w:t>interacción</w:t>
      </w:r>
      <w:r w:rsidRPr="006331CB">
        <w:rPr>
          <w:rFonts w:ascii="Arial" w:hAnsi="Arial" w:cs="Arial"/>
          <w:sz w:val="24"/>
          <w:szCs w:val="24"/>
        </w:rPr>
        <w:t xml:space="preserve"> entre la </w:t>
      </w:r>
      <w:r w:rsidR="00D53774" w:rsidRPr="006331CB">
        <w:rPr>
          <w:rFonts w:ascii="Arial" w:hAnsi="Arial" w:cs="Arial"/>
          <w:sz w:val="24"/>
          <w:szCs w:val="24"/>
        </w:rPr>
        <w:t>naturaleza</w:t>
      </w:r>
      <w:r w:rsidRPr="006331CB">
        <w:rPr>
          <w:rFonts w:ascii="Arial" w:hAnsi="Arial" w:cs="Arial"/>
          <w:sz w:val="24"/>
          <w:szCs w:val="24"/>
        </w:rPr>
        <w:t xml:space="preserve"> del cambio y la habilidad de la cultura local para resistir, y asimilar los cambios generados, mientras mantiene su propia integridad</w:t>
      </w:r>
      <w:r w:rsidR="00D53774" w:rsidRPr="006331CB">
        <w:rPr>
          <w:rFonts w:ascii="Arial" w:hAnsi="Arial" w:cs="Arial"/>
          <w:sz w:val="24"/>
          <w:szCs w:val="24"/>
        </w:rPr>
        <w:t>.</w:t>
      </w:r>
    </w:p>
    <w:p w:rsidR="00D53774" w:rsidRPr="006331CB" w:rsidRDefault="00D53774" w:rsidP="00F14BC1">
      <w:pPr>
        <w:spacing w:line="480" w:lineRule="auto"/>
        <w:jc w:val="both"/>
        <w:rPr>
          <w:rFonts w:ascii="Arial" w:hAnsi="Arial" w:cs="Arial"/>
          <w:sz w:val="24"/>
          <w:szCs w:val="24"/>
        </w:rPr>
      </w:pPr>
      <w:r w:rsidRPr="006331CB">
        <w:rPr>
          <w:rFonts w:ascii="Arial" w:hAnsi="Arial" w:cs="Arial"/>
          <w:sz w:val="24"/>
          <w:szCs w:val="24"/>
        </w:rPr>
        <w:t>“</w:t>
      </w:r>
      <w:r w:rsidR="00AF7CC9" w:rsidRPr="006331CB">
        <w:rPr>
          <w:rFonts w:ascii="Arial" w:hAnsi="Arial" w:cs="Arial"/>
          <w:sz w:val="24"/>
          <w:szCs w:val="24"/>
        </w:rPr>
        <w:t xml:space="preserve">Los cambios </w:t>
      </w:r>
      <w:r w:rsidR="009A0CCB" w:rsidRPr="006331CB">
        <w:rPr>
          <w:rFonts w:ascii="Arial" w:hAnsi="Arial" w:cs="Arial"/>
          <w:sz w:val="24"/>
          <w:szCs w:val="24"/>
        </w:rPr>
        <w:t>más</w:t>
      </w:r>
      <w:r w:rsidR="00AF7CC9" w:rsidRPr="006331CB">
        <w:rPr>
          <w:rFonts w:ascii="Arial" w:hAnsi="Arial" w:cs="Arial"/>
          <w:sz w:val="24"/>
          <w:szCs w:val="24"/>
        </w:rPr>
        <w:t xml:space="preserve"> significativos que se producen por el desarrollo del turi</w:t>
      </w:r>
      <w:r w:rsidR="009A0CCB" w:rsidRPr="006331CB">
        <w:rPr>
          <w:rFonts w:ascii="Arial" w:hAnsi="Arial" w:cs="Arial"/>
          <w:sz w:val="24"/>
          <w:szCs w:val="24"/>
        </w:rPr>
        <w:t>s</w:t>
      </w:r>
      <w:r w:rsidR="00AF7CC9" w:rsidRPr="006331CB">
        <w:rPr>
          <w:rFonts w:ascii="Arial" w:hAnsi="Arial" w:cs="Arial"/>
          <w:sz w:val="24"/>
          <w:szCs w:val="24"/>
        </w:rPr>
        <w:t>mo son los que tienen una influencia directa con  las costumbres sociales y culturales de los residentes del destino</w:t>
      </w:r>
      <w:r w:rsidRPr="006331CB">
        <w:rPr>
          <w:rFonts w:ascii="Arial" w:hAnsi="Arial" w:cs="Arial"/>
          <w:sz w:val="24"/>
          <w:szCs w:val="24"/>
        </w:rPr>
        <w:t>”</w:t>
      </w:r>
      <w:sdt>
        <w:sdtPr>
          <w:rPr>
            <w:rFonts w:ascii="Arial" w:hAnsi="Arial" w:cs="Arial"/>
            <w:sz w:val="24"/>
            <w:szCs w:val="24"/>
          </w:rPr>
          <w:id w:val="-236628530"/>
          <w:citation/>
        </w:sdtPr>
        <w:sdtContent>
          <w:r w:rsidR="009A0CCB" w:rsidRPr="006331CB">
            <w:rPr>
              <w:rFonts w:ascii="Arial" w:hAnsi="Arial" w:cs="Arial"/>
              <w:sz w:val="24"/>
              <w:szCs w:val="24"/>
            </w:rPr>
            <w:fldChar w:fldCharType="begin"/>
          </w:r>
          <w:r w:rsidRPr="006331CB">
            <w:rPr>
              <w:rFonts w:ascii="Arial" w:hAnsi="Arial" w:cs="Arial"/>
              <w:sz w:val="24"/>
              <w:szCs w:val="24"/>
            </w:rPr>
            <w:instrText xml:space="preserve">CITATION Rey02 \p 80 \l 2058 </w:instrText>
          </w:r>
          <w:r w:rsidR="009A0CCB" w:rsidRPr="006331CB">
            <w:rPr>
              <w:rFonts w:ascii="Arial" w:hAnsi="Arial" w:cs="Arial"/>
              <w:sz w:val="24"/>
              <w:szCs w:val="24"/>
            </w:rPr>
            <w:fldChar w:fldCharType="separate"/>
          </w:r>
          <w:r w:rsidR="00EC7CE7">
            <w:rPr>
              <w:rFonts w:ascii="Arial" w:hAnsi="Arial" w:cs="Arial"/>
              <w:noProof/>
              <w:sz w:val="24"/>
              <w:szCs w:val="24"/>
            </w:rPr>
            <w:t xml:space="preserve"> </w:t>
          </w:r>
          <w:r w:rsidR="00EC7CE7" w:rsidRPr="00EC7CE7">
            <w:rPr>
              <w:rFonts w:ascii="Arial" w:hAnsi="Arial" w:cs="Arial"/>
              <w:noProof/>
              <w:sz w:val="24"/>
              <w:szCs w:val="24"/>
            </w:rPr>
            <w:t>(Reyes, 2002, pág. 80)</w:t>
          </w:r>
          <w:r w:rsidR="009A0CCB" w:rsidRPr="006331CB">
            <w:rPr>
              <w:rFonts w:ascii="Arial" w:hAnsi="Arial" w:cs="Arial"/>
              <w:sz w:val="24"/>
              <w:szCs w:val="24"/>
            </w:rPr>
            <w:fldChar w:fldCharType="end"/>
          </w:r>
        </w:sdtContent>
      </w:sdt>
      <w:r w:rsidRPr="006331CB">
        <w:rPr>
          <w:rFonts w:ascii="Arial" w:hAnsi="Arial" w:cs="Arial"/>
          <w:sz w:val="24"/>
          <w:szCs w:val="24"/>
        </w:rPr>
        <w:t>.</w:t>
      </w:r>
    </w:p>
    <w:p w:rsidR="00644623" w:rsidRPr="006331CB" w:rsidRDefault="00894BB3" w:rsidP="00F14BC1">
      <w:pPr>
        <w:spacing w:line="480" w:lineRule="auto"/>
        <w:jc w:val="both"/>
        <w:rPr>
          <w:rFonts w:ascii="Arial" w:hAnsi="Arial" w:cs="Arial"/>
          <w:sz w:val="24"/>
          <w:szCs w:val="24"/>
        </w:rPr>
      </w:pPr>
      <w:r w:rsidRPr="006331CB">
        <w:rPr>
          <w:rFonts w:ascii="Arial" w:hAnsi="Arial" w:cs="Arial"/>
          <w:sz w:val="24"/>
          <w:szCs w:val="24"/>
        </w:rPr>
        <w:t>Por mencionar alguno de los impactos</w:t>
      </w:r>
      <w:r w:rsidR="00393854" w:rsidRPr="006331CB">
        <w:rPr>
          <w:rFonts w:ascii="Arial" w:hAnsi="Arial" w:cs="Arial"/>
          <w:sz w:val="24"/>
          <w:szCs w:val="24"/>
        </w:rPr>
        <w:t xml:space="preserve"> más representativos:</w:t>
      </w:r>
    </w:p>
    <w:p w:rsidR="00AF073B" w:rsidRPr="006331CB" w:rsidRDefault="00D94169" w:rsidP="00557F8B">
      <w:pPr>
        <w:pStyle w:val="Prrafodelista"/>
        <w:numPr>
          <w:ilvl w:val="0"/>
          <w:numId w:val="19"/>
        </w:numPr>
        <w:spacing w:line="480" w:lineRule="auto"/>
        <w:jc w:val="both"/>
        <w:rPr>
          <w:rFonts w:ascii="Arial" w:hAnsi="Arial" w:cs="Arial"/>
          <w:sz w:val="24"/>
          <w:szCs w:val="24"/>
        </w:rPr>
      </w:pPr>
      <w:r w:rsidRPr="006331CB">
        <w:rPr>
          <w:rFonts w:ascii="Arial" w:hAnsi="Arial" w:cs="Arial"/>
          <w:sz w:val="24"/>
          <w:szCs w:val="24"/>
        </w:rPr>
        <w:t>Cambios de las actividades tradicionales</w:t>
      </w:r>
    </w:p>
    <w:p w:rsidR="00D94169" w:rsidRPr="006331CB" w:rsidRDefault="00D94169" w:rsidP="00557F8B">
      <w:pPr>
        <w:pStyle w:val="Prrafodelista"/>
        <w:numPr>
          <w:ilvl w:val="0"/>
          <w:numId w:val="19"/>
        </w:numPr>
        <w:spacing w:line="480" w:lineRule="auto"/>
        <w:jc w:val="both"/>
        <w:rPr>
          <w:rFonts w:ascii="Arial" w:hAnsi="Arial" w:cs="Arial"/>
          <w:sz w:val="24"/>
          <w:szCs w:val="24"/>
        </w:rPr>
      </w:pPr>
      <w:r w:rsidRPr="006331CB">
        <w:rPr>
          <w:rFonts w:ascii="Arial" w:hAnsi="Arial" w:cs="Arial"/>
          <w:sz w:val="24"/>
          <w:szCs w:val="24"/>
        </w:rPr>
        <w:t>Conflicto y tensión en la comunidad</w:t>
      </w:r>
    </w:p>
    <w:p w:rsidR="00D94169" w:rsidRPr="006331CB" w:rsidRDefault="009005FC" w:rsidP="00557F8B">
      <w:pPr>
        <w:pStyle w:val="Prrafodelista"/>
        <w:numPr>
          <w:ilvl w:val="0"/>
          <w:numId w:val="19"/>
        </w:numPr>
        <w:spacing w:line="480" w:lineRule="auto"/>
        <w:jc w:val="both"/>
        <w:rPr>
          <w:rFonts w:ascii="Arial" w:hAnsi="Arial" w:cs="Arial"/>
          <w:sz w:val="24"/>
          <w:szCs w:val="24"/>
        </w:rPr>
      </w:pPr>
      <w:r w:rsidRPr="006331CB">
        <w:rPr>
          <w:rFonts w:ascii="Arial" w:hAnsi="Arial" w:cs="Arial"/>
          <w:sz w:val="24"/>
          <w:szCs w:val="24"/>
        </w:rPr>
        <w:t>Pérdida</w:t>
      </w:r>
      <w:r w:rsidR="00D94169" w:rsidRPr="006331CB">
        <w:rPr>
          <w:rFonts w:ascii="Arial" w:hAnsi="Arial" w:cs="Arial"/>
          <w:sz w:val="24"/>
          <w:szCs w:val="24"/>
        </w:rPr>
        <w:t xml:space="preserve"> </w:t>
      </w:r>
      <w:r w:rsidRPr="006331CB">
        <w:rPr>
          <w:rFonts w:ascii="Arial" w:hAnsi="Arial" w:cs="Arial"/>
          <w:sz w:val="24"/>
          <w:szCs w:val="24"/>
        </w:rPr>
        <w:t>de valores y lenguaje</w:t>
      </w:r>
    </w:p>
    <w:p w:rsidR="00D94169" w:rsidRPr="006331CB" w:rsidRDefault="009005FC" w:rsidP="00557F8B">
      <w:pPr>
        <w:pStyle w:val="Prrafodelista"/>
        <w:numPr>
          <w:ilvl w:val="0"/>
          <w:numId w:val="19"/>
        </w:numPr>
        <w:spacing w:line="480" w:lineRule="auto"/>
        <w:jc w:val="both"/>
        <w:rPr>
          <w:rFonts w:ascii="Arial" w:hAnsi="Arial" w:cs="Arial"/>
          <w:sz w:val="24"/>
          <w:szCs w:val="24"/>
        </w:rPr>
      </w:pPr>
      <w:r w:rsidRPr="006331CB">
        <w:rPr>
          <w:rFonts w:ascii="Arial" w:hAnsi="Arial" w:cs="Arial"/>
          <w:sz w:val="24"/>
          <w:szCs w:val="24"/>
        </w:rPr>
        <w:t>Congestión,</w:t>
      </w:r>
      <w:r w:rsidR="00D94169" w:rsidRPr="006331CB">
        <w:rPr>
          <w:rFonts w:ascii="Arial" w:hAnsi="Arial" w:cs="Arial"/>
          <w:sz w:val="24"/>
          <w:szCs w:val="24"/>
        </w:rPr>
        <w:t xml:space="preserve"> multitud y aumento de la </w:t>
      </w:r>
      <w:r w:rsidRPr="006331CB">
        <w:rPr>
          <w:rFonts w:ascii="Arial" w:hAnsi="Arial" w:cs="Arial"/>
          <w:sz w:val="24"/>
          <w:szCs w:val="24"/>
        </w:rPr>
        <w:t>inseguridad</w:t>
      </w:r>
      <w:r w:rsidR="00D94169" w:rsidRPr="006331CB">
        <w:rPr>
          <w:rFonts w:ascii="Arial" w:hAnsi="Arial" w:cs="Arial"/>
          <w:sz w:val="24"/>
          <w:szCs w:val="24"/>
        </w:rPr>
        <w:t>.</w:t>
      </w:r>
    </w:p>
    <w:p w:rsidR="009005FC" w:rsidRPr="006331CB" w:rsidRDefault="009005FC" w:rsidP="00557F8B">
      <w:pPr>
        <w:pStyle w:val="Prrafodelista"/>
        <w:numPr>
          <w:ilvl w:val="0"/>
          <w:numId w:val="19"/>
        </w:numPr>
        <w:spacing w:line="480" w:lineRule="auto"/>
        <w:jc w:val="both"/>
        <w:rPr>
          <w:rFonts w:ascii="Arial" w:hAnsi="Arial" w:cs="Arial"/>
          <w:sz w:val="24"/>
          <w:szCs w:val="24"/>
        </w:rPr>
      </w:pPr>
      <w:r w:rsidRPr="006331CB">
        <w:rPr>
          <w:rFonts w:ascii="Arial" w:hAnsi="Arial" w:cs="Arial"/>
          <w:sz w:val="24"/>
          <w:szCs w:val="24"/>
        </w:rPr>
        <w:t>Imitación de estereotipos culturales externos</w:t>
      </w:r>
    </w:p>
    <w:p w:rsidR="009005FC" w:rsidRPr="006331CB" w:rsidRDefault="009005FC" w:rsidP="00557F8B">
      <w:pPr>
        <w:pStyle w:val="Prrafodelista"/>
        <w:numPr>
          <w:ilvl w:val="0"/>
          <w:numId w:val="19"/>
        </w:numPr>
        <w:spacing w:line="480" w:lineRule="auto"/>
        <w:jc w:val="both"/>
        <w:rPr>
          <w:rFonts w:ascii="Arial" w:hAnsi="Arial" w:cs="Arial"/>
          <w:sz w:val="24"/>
          <w:szCs w:val="24"/>
        </w:rPr>
      </w:pPr>
      <w:r w:rsidRPr="006331CB">
        <w:rPr>
          <w:rFonts w:ascii="Arial" w:hAnsi="Arial" w:cs="Arial"/>
          <w:sz w:val="24"/>
          <w:szCs w:val="24"/>
        </w:rPr>
        <w:t>Pérdida de identidad local</w:t>
      </w:r>
    </w:p>
    <w:p w:rsidR="009005FC" w:rsidRPr="006331CB" w:rsidRDefault="009005FC" w:rsidP="00557F8B">
      <w:pPr>
        <w:pStyle w:val="Prrafodelista"/>
        <w:numPr>
          <w:ilvl w:val="0"/>
          <w:numId w:val="19"/>
        </w:numPr>
        <w:spacing w:line="480" w:lineRule="auto"/>
        <w:jc w:val="both"/>
        <w:rPr>
          <w:rFonts w:ascii="Arial" w:hAnsi="Arial" w:cs="Arial"/>
          <w:sz w:val="24"/>
          <w:szCs w:val="24"/>
        </w:rPr>
      </w:pPr>
      <w:r w:rsidRPr="006331CB">
        <w:rPr>
          <w:rFonts w:ascii="Arial" w:hAnsi="Arial" w:cs="Arial"/>
          <w:sz w:val="24"/>
          <w:szCs w:val="24"/>
        </w:rPr>
        <w:t>migración</w:t>
      </w:r>
    </w:p>
    <w:p w:rsidR="00B822C9" w:rsidRPr="006331CB" w:rsidRDefault="00B822C9" w:rsidP="00557F8B">
      <w:pPr>
        <w:pStyle w:val="Prrafodelista"/>
        <w:numPr>
          <w:ilvl w:val="0"/>
          <w:numId w:val="19"/>
        </w:numPr>
        <w:spacing w:line="480" w:lineRule="auto"/>
        <w:jc w:val="both"/>
        <w:rPr>
          <w:rFonts w:ascii="Arial" w:hAnsi="Arial" w:cs="Arial"/>
          <w:sz w:val="24"/>
          <w:szCs w:val="24"/>
        </w:rPr>
      </w:pPr>
      <w:r w:rsidRPr="006331CB">
        <w:rPr>
          <w:rFonts w:ascii="Arial" w:hAnsi="Arial" w:cs="Arial"/>
          <w:sz w:val="24"/>
          <w:szCs w:val="24"/>
        </w:rPr>
        <w:t>Resentimiento hacia el turismo, porque los residentes no gozan de los mismos beneficios que los turistas.</w:t>
      </w:r>
    </w:p>
    <w:p w:rsidR="00B822C9" w:rsidRPr="006331CB" w:rsidRDefault="00B822C9" w:rsidP="00557F8B">
      <w:pPr>
        <w:pStyle w:val="Prrafodelista"/>
        <w:numPr>
          <w:ilvl w:val="0"/>
          <w:numId w:val="19"/>
        </w:numPr>
        <w:spacing w:line="480" w:lineRule="auto"/>
        <w:jc w:val="both"/>
        <w:rPr>
          <w:rFonts w:ascii="Arial" w:hAnsi="Arial" w:cs="Arial"/>
          <w:sz w:val="24"/>
          <w:szCs w:val="24"/>
        </w:rPr>
      </w:pPr>
      <w:r w:rsidRPr="006331CB">
        <w:rPr>
          <w:rFonts w:ascii="Arial" w:hAnsi="Arial" w:cs="Arial"/>
          <w:sz w:val="24"/>
          <w:szCs w:val="24"/>
        </w:rPr>
        <w:t>Costes sociales ( prostitución, droga y alcohol)</w:t>
      </w:r>
    </w:p>
    <w:p w:rsidR="00B822C9" w:rsidRPr="006331CB" w:rsidRDefault="00340248" w:rsidP="00340248">
      <w:pPr>
        <w:pStyle w:val="Prrafodelista"/>
        <w:numPr>
          <w:ilvl w:val="0"/>
          <w:numId w:val="24"/>
        </w:numPr>
        <w:spacing w:line="480" w:lineRule="auto"/>
        <w:rPr>
          <w:rFonts w:ascii="Arial" w:hAnsi="Arial" w:cs="Arial"/>
          <w:sz w:val="24"/>
          <w:szCs w:val="24"/>
        </w:rPr>
      </w:pPr>
      <w:r w:rsidRPr="006331CB">
        <w:rPr>
          <w:rFonts w:ascii="Arial" w:hAnsi="Arial" w:cs="Arial"/>
          <w:sz w:val="24"/>
          <w:szCs w:val="24"/>
        </w:rPr>
        <w:t>. Discriminación en fuentes de empleo, preferencia a  extranjeros.</w:t>
      </w:r>
    </w:p>
    <w:p w:rsidR="00387900" w:rsidRPr="006331CB" w:rsidRDefault="00387900" w:rsidP="00340248">
      <w:pPr>
        <w:pStyle w:val="Prrafodelista"/>
        <w:numPr>
          <w:ilvl w:val="0"/>
          <w:numId w:val="24"/>
        </w:numPr>
        <w:spacing w:line="480" w:lineRule="auto"/>
        <w:rPr>
          <w:rFonts w:ascii="Arial" w:hAnsi="Arial" w:cs="Arial"/>
          <w:sz w:val="24"/>
          <w:szCs w:val="24"/>
        </w:rPr>
      </w:pPr>
      <w:r w:rsidRPr="006331CB">
        <w:rPr>
          <w:rFonts w:ascii="Arial" w:hAnsi="Arial" w:cs="Arial"/>
          <w:sz w:val="24"/>
          <w:szCs w:val="24"/>
        </w:rPr>
        <w:t>Acelerado crecimiento urbano</w:t>
      </w:r>
    </w:p>
    <w:p w:rsidR="0010554F" w:rsidRDefault="0010554F" w:rsidP="00EC7CE7">
      <w:pPr>
        <w:pStyle w:val="Ttulo2"/>
        <w:numPr>
          <w:ilvl w:val="1"/>
          <w:numId w:val="30"/>
        </w:numPr>
      </w:pPr>
      <w:bookmarkStart w:id="12" w:name="_Toc421902248"/>
      <w:r w:rsidRPr="00340248">
        <w:lastRenderedPageBreak/>
        <w:t>Impactos económicos</w:t>
      </w:r>
      <w:bookmarkEnd w:id="12"/>
    </w:p>
    <w:p w:rsidR="00EC7CE7" w:rsidRPr="00EC7CE7" w:rsidRDefault="00EC7CE7" w:rsidP="00EC7CE7">
      <w:pPr>
        <w:pStyle w:val="Prrafodelista"/>
      </w:pPr>
    </w:p>
    <w:p w:rsidR="0002353A" w:rsidRPr="0002353A" w:rsidRDefault="0002353A" w:rsidP="00340248">
      <w:pPr>
        <w:spacing w:line="480" w:lineRule="auto"/>
        <w:jc w:val="both"/>
        <w:rPr>
          <w:rFonts w:ascii="Arial" w:hAnsi="Arial" w:cs="Arial"/>
          <w:sz w:val="24"/>
          <w:szCs w:val="24"/>
        </w:rPr>
      </w:pPr>
      <w:r w:rsidRPr="0002353A">
        <w:rPr>
          <w:rFonts w:ascii="Arial" w:hAnsi="Arial" w:cs="Arial"/>
          <w:sz w:val="24"/>
          <w:szCs w:val="24"/>
        </w:rPr>
        <w:t>A 13 años de su creación, el negocio de los “Pueblos Mágicos” genera una derrama económica de 7,200 mdp al año, ligeramente superior a lo que produce el turismo fronte</w:t>
      </w:r>
      <w:r w:rsidRPr="0002353A">
        <w:rPr>
          <w:rFonts w:ascii="Arial" w:hAnsi="Arial" w:cs="Arial"/>
          <w:sz w:val="24"/>
          <w:szCs w:val="24"/>
        </w:rPr>
        <w:softHyphen/>
        <w:t>rizo (7,100 mdp) y muy por arriba de lo que dejan los viajeros que bajan de los cruceros (4,795 mdp).</w:t>
      </w:r>
      <w:sdt>
        <w:sdtPr>
          <w:rPr>
            <w:rFonts w:ascii="Arial" w:hAnsi="Arial" w:cs="Arial"/>
            <w:sz w:val="24"/>
            <w:szCs w:val="24"/>
          </w:rPr>
          <w:id w:val="9344623"/>
          <w:citation/>
        </w:sdtPr>
        <w:sdtContent>
          <w:r w:rsidRPr="0002353A">
            <w:rPr>
              <w:rFonts w:ascii="Arial" w:hAnsi="Arial" w:cs="Arial"/>
              <w:sz w:val="24"/>
              <w:szCs w:val="24"/>
            </w:rPr>
            <w:fldChar w:fldCharType="begin"/>
          </w:r>
          <w:r w:rsidRPr="0002353A">
            <w:rPr>
              <w:rFonts w:ascii="Arial" w:hAnsi="Arial" w:cs="Arial"/>
              <w:sz w:val="24"/>
              <w:szCs w:val="24"/>
            </w:rPr>
            <w:instrText xml:space="preserve"> CITATION Arm14 \l 2058 </w:instrText>
          </w:r>
          <w:r w:rsidRPr="0002353A">
            <w:rPr>
              <w:rFonts w:ascii="Arial" w:hAnsi="Arial" w:cs="Arial"/>
              <w:sz w:val="24"/>
              <w:szCs w:val="24"/>
            </w:rPr>
            <w:fldChar w:fldCharType="separate"/>
          </w:r>
          <w:r w:rsidR="00EC7CE7">
            <w:rPr>
              <w:rFonts w:ascii="Arial" w:hAnsi="Arial" w:cs="Arial"/>
              <w:noProof/>
              <w:sz w:val="24"/>
              <w:szCs w:val="24"/>
            </w:rPr>
            <w:t xml:space="preserve"> </w:t>
          </w:r>
          <w:r w:rsidR="00EC7CE7" w:rsidRPr="00EC7CE7">
            <w:rPr>
              <w:rFonts w:ascii="Arial" w:hAnsi="Arial" w:cs="Arial"/>
              <w:noProof/>
              <w:sz w:val="24"/>
              <w:szCs w:val="24"/>
            </w:rPr>
            <w:t>(Armenta, 2014)</w:t>
          </w:r>
          <w:r w:rsidRPr="0002353A">
            <w:rPr>
              <w:rFonts w:ascii="Arial" w:hAnsi="Arial" w:cs="Arial"/>
              <w:sz w:val="24"/>
              <w:szCs w:val="24"/>
            </w:rPr>
            <w:fldChar w:fldCharType="end"/>
          </w:r>
        </w:sdtContent>
      </w:sdt>
    </w:p>
    <w:p w:rsidR="0002353A" w:rsidRPr="0002353A" w:rsidRDefault="0002353A" w:rsidP="00340248">
      <w:pPr>
        <w:spacing w:line="480" w:lineRule="auto"/>
        <w:jc w:val="both"/>
        <w:rPr>
          <w:rFonts w:ascii="Arial" w:hAnsi="Arial" w:cs="Arial"/>
          <w:sz w:val="24"/>
          <w:szCs w:val="24"/>
        </w:rPr>
      </w:pPr>
      <w:r w:rsidRPr="0002353A">
        <w:rPr>
          <w:rFonts w:ascii="Arial" w:hAnsi="Arial" w:cs="Arial"/>
          <w:sz w:val="24"/>
          <w:szCs w:val="24"/>
        </w:rPr>
        <w:t>Sin embargo estos ingresos por lo regular no son reinvertidos y únicamente es beneficiado el sector privado y por su puesto el gobierno</w:t>
      </w:r>
      <w:r>
        <w:rPr>
          <w:rFonts w:ascii="Arial" w:hAnsi="Arial" w:cs="Arial"/>
          <w:sz w:val="24"/>
          <w:szCs w:val="24"/>
        </w:rPr>
        <w:t>, por lo que causa algunos impactos negativos como los que están a continuación:</w:t>
      </w:r>
    </w:p>
    <w:p w:rsidR="0010554F" w:rsidRPr="006331CB" w:rsidRDefault="00340248" w:rsidP="00340248">
      <w:pPr>
        <w:pStyle w:val="Prrafodelista"/>
        <w:numPr>
          <w:ilvl w:val="0"/>
          <w:numId w:val="23"/>
        </w:numPr>
        <w:spacing w:line="480" w:lineRule="auto"/>
        <w:jc w:val="both"/>
        <w:rPr>
          <w:rFonts w:ascii="Arial" w:hAnsi="Arial" w:cs="Arial"/>
          <w:sz w:val="24"/>
          <w:szCs w:val="24"/>
        </w:rPr>
      </w:pPr>
      <w:r w:rsidRPr="006331CB">
        <w:rPr>
          <w:rFonts w:ascii="Arial" w:hAnsi="Arial" w:cs="Arial"/>
          <w:sz w:val="24"/>
          <w:szCs w:val="24"/>
        </w:rPr>
        <w:t>Inflación</w:t>
      </w:r>
      <w:r w:rsidR="0010554F" w:rsidRPr="006331CB">
        <w:rPr>
          <w:rFonts w:ascii="Arial" w:hAnsi="Arial" w:cs="Arial"/>
          <w:sz w:val="24"/>
          <w:szCs w:val="24"/>
        </w:rPr>
        <w:t xml:space="preserve"> en la economía local en productos y servicios</w:t>
      </w:r>
    </w:p>
    <w:p w:rsidR="0010554F" w:rsidRPr="006331CB" w:rsidRDefault="00340248" w:rsidP="00340248">
      <w:pPr>
        <w:pStyle w:val="Prrafodelista"/>
        <w:numPr>
          <w:ilvl w:val="0"/>
          <w:numId w:val="23"/>
        </w:numPr>
        <w:spacing w:line="480" w:lineRule="auto"/>
        <w:jc w:val="both"/>
        <w:rPr>
          <w:rFonts w:ascii="Arial" w:hAnsi="Arial" w:cs="Arial"/>
          <w:sz w:val="24"/>
          <w:szCs w:val="24"/>
        </w:rPr>
      </w:pPr>
      <w:r w:rsidRPr="006331CB">
        <w:rPr>
          <w:rFonts w:ascii="Arial" w:hAnsi="Arial" w:cs="Arial"/>
          <w:sz w:val="24"/>
          <w:szCs w:val="24"/>
        </w:rPr>
        <w:t>No siempre los recursos generados son reinvertidos</w:t>
      </w:r>
    </w:p>
    <w:p w:rsidR="00340248" w:rsidRPr="006331CB" w:rsidRDefault="00340248" w:rsidP="00340248">
      <w:pPr>
        <w:pStyle w:val="Prrafodelista"/>
        <w:numPr>
          <w:ilvl w:val="0"/>
          <w:numId w:val="23"/>
        </w:numPr>
        <w:spacing w:line="480" w:lineRule="auto"/>
        <w:jc w:val="both"/>
        <w:rPr>
          <w:rFonts w:ascii="Arial" w:hAnsi="Arial" w:cs="Arial"/>
          <w:sz w:val="24"/>
          <w:szCs w:val="24"/>
        </w:rPr>
      </w:pPr>
      <w:r w:rsidRPr="006331CB">
        <w:rPr>
          <w:rFonts w:ascii="Arial" w:hAnsi="Arial" w:cs="Arial"/>
          <w:sz w:val="24"/>
          <w:szCs w:val="24"/>
        </w:rPr>
        <w:t>En países en vía de desarrollo la inversión pública requiere de financiamiento externo, es decir endeudamiento.</w:t>
      </w:r>
    </w:p>
    <w:p w:rsidR="003040DC" w:rsidRPr="006331CB" w:rsidRDefault="003040DC" w:rsidP="00340248">
      <w:pPr>
        <w:pStyle w:val="Prrafodelista"/>
        <w:numPr>
          <w:ilvl w:val="0"/>
          <w:numId w:val="23"/>
        </w:numPr>
        <w:spacing w:line="480" w:lineRule="auto"/>
        <w:jc w:val="both"/>
        <w:rPr>
          <w:rFonts w:ascii="Arial" w:hAnsi="Arial" w:cs="Arial"/>
          <w:sz w:val="24"/>
          <w:szCs w:val="24"/>
        </w:rPr>
      </w:pPr>
      <w:r w:rsidRPr="006331CB">
        <w:rPr>
          <w:rFonts w:ascii="Arial" w:hAnsi="Arial" w:cs="Arial"/>
          <w:sz w:val="24"/>
          <w:szCs w:val="24"/>
        </w:rPr>
        <w:t>El empleo turístico detrae otras actividades</w:t>
      </w:r>
      <w:sdt>
        <w:sdtPr>
          <w:rPr>
            <w:rFonts w:ascii="Arial" w:hAnsi="Arial" w:cs="Arial"/>
            <w:sz w:val="24"/>
            <w:szCs w:val="24"/>
          </w:rPr>
          <w:id w:val="-1124915854"/>
          <w:citation/>
        </w:sdtPr>
        <w:sdtContent>
          <w:r w:rsidRPr="006331CB">
            <w:rPr>
              <w:rFonts w:ascii="Arial" w:hAnsi="Arial" w:cs="Arial"/>
              <w:sz w:val="24"/>
              <w:szCs w:val="24"/>
            </w:rPr>
            <w:fldChar w:fldCharType="begin"/>
          </w:r>
          <w:r w:rsidRPr="006331CB">
            <w:rPr>
              <w:rFonts w:ascii="Arial" w:hAnsi="Arial" w:cs="Arial"/>
              <w:sz w:val="24"/>
              <w:szCs w:val="24"/>
            </w:rPr>
            <w:instrText xml:space="preserve">CITATION Rey02 \p 87 \l 2058 </w:instrText>
          </w:r>
          <w:r w:rsidRPr="006331CB">
            <w:rPr>
              <w:rFonts w:ascii="Arial" w:hAnsi="Arial" w:cs="Arial"/>
              <w:sz w:val="24"/>
              <w:szCs w:val="24"/>
            </w:rPr>
            <w:fldChar w:fldCharType="separate"/>
          </w:r>
          <w:r w:rsidR="00EC7CE7">
            <w:rPr>
              <w:rFonts w:ascii="Arial" w:hAnsi="Arial" w:cs="Arial"/>
              <w:noProof/>
              <w:sz w:val="24"/>
              <w:szCs w:val="24"/>
            </w:rPr>
            <w:t xml:space="preserve"> </w:t>
          </w:r>
          <w:r w:rsidR="00EC7CE7" w:rsidRPr="00EC7CE7">
            <w:rPr>
              <w:rFonts w:ascii="Arial" w:hAnsi="Arial" w:cs="Arial"/>
              <w:noProof/>
              <w:sz w:val="24"/>
              <w:szCs w:val="24"/>
            </w:rPr>
            <w:t>(Reyes, 2002, pág. 87)</w:t>
          </w:r>
          <w:r w:rsidRPr="006331CB">
            <w:rPr>
              <w:rFonts w:ascii="Arial" w:hAnsi="Arial" w:cs="Arial"/>
              <w:sz w:val="24"/>
              <w:szCs w:val="24"/>
            </w:rPr>
            <w:fldChar w:fldCharType="end"/>
          </w:r>
        </w:sdtContent>
      </w:sdt>
    </w:p>
    <w:p w:rsidR="0026248F" w:rsidRPr="006331CB" w:rsidRDefault="0026248F" w:rsidP="00340248">
      <w:pPr>
        <w:pStyle w:val="Prrafodelista"/>
        <w:numPr>
          <w:ilvl w:val="0"/>
          <w:numId w:val="23"/>
        </w:numPr>
        <w:spacing w:line="480" w:lineRule="auto"/>
        <w:jc w:val="both"/>
        <w:rPr>
          <w:rFonts w:ascii="Arial" w:hAnsi="Arial" w:cs="Arial"/>
          <w:sz w:val="24"/>
          <w:szCs w:val="24"/>
        </w:rPr>
      </w:pPr>
      <w:r w:rsidRPr="006331CB">
        <w:rPr>
          <w:rFonts w:ascii="Arial" w:hAnsi="Arial" w:cs="Arial"/>
          <w:sz w:val="24"/>
          <w:szCs w:val="24"/>
        </w:rPr>
        <w:t>Fuga de inversiones</w:t>
      </w:r>
    </w:p>
    <w:p w:rsidR="0026248F" w:rsidRPr="006331CB" w:rsidRDefault="0026248F" w:rsidP="00340248">
      <w:pPr>
        <w:pStyle w:val="Prrafodelista"/>
        <w:numPr>
          <w:ilvl w:val="0"/>
          <w:numId w:val="23"/>
        </w:numPr>
        <w:spacing w:line="480" w:lineRule="auto"/>
        <w:jc w:val="both"/>
        <w:rPr>
          <w:rFonts w:ascii="Arial" w:hAnsi="Arial" w:cs="Arial"/>
          <w:sz w:val="24"/>
          <w:szCs w:val="24"/>
        </w:rPr>
      </w:pPr>
      <w:r w:rsidRPr="006331CB">
        <w:rPr>
          <w:rFonts w:ascii="Arial" w:hAnsi="Arial" w:cs="Arial"/>
          <w:sz w:val="24"/>
          <w:szCs w:val="24"/>
        </w:rPr>
        <w:t xml:space="preserve"> Dependencia económica</w:t>
      </w:r>
    </w:p>
    <w:p w:rsidR="0026248F" w:rsidRPr="006331CB" w:rsidRDefault="0026248F" w:rsidP="00340248">
      <w:pPr>
        <w:pStyle w:val="Prrafodelista"/>
        <w:numPr>
          <w:ilvl w:val="0"/>
          <w:numId w:val="23"/>
        </w:numPr>
        <w:spacing w:line="480" w:lineRule="auto"/>
        <w:jc w:val="both"/>
        <w:rPr>
          <w:rFonts w:ascii="Arial" w:hAnsi="Arial" w:cs="Arial"/>
          <w:sz w:val="24"/>
          <w:szCs w:val="24"/>
        </w:rPr>
      </w:pPr>
      <w:r w:rsidRPr="006331CB">
        <w:rPr>
          <w:rFonts w:ascii="Arial" w:hAnsi="Arial" w:cs="Arial"/>
          <w:sz w:val="24"/>
          <w:szCs w:val="24"/>
        </w:rPr>
        <w:t>Distribución inequitativa de ingresos</w:t>
      </w:r>
    </w:p>
    <w:p w:rsidR="0026248F" w:rsidRPr="006331CB" w:rsidRDefault="0026248F" w:rsidP="00340248">
      <w:pPr>
        <w:pStyle w:val="Prrafodelista"/>
        <w:numPr>
          <w:ilvl w:val="0"/>
          <w:numId w:val="23"/>
        </w:numPr>
        <w:spacing w:line="480" w:lineRule="auto"/>
        <w:jc w:val="both"/>
        <w:rPr>
          <w:rFonts w:ascii="Arial" w:hAnsi="Arial" w:cs="Arial"/>
          <w:sz w:val="24"/>
          <w:szCs w:val="24"/>
        </w:rPr>
      </w:pPr>
      <w:r w:rsidRPr="006331CB">
        <w:rPr>
          <w:rFonts w:ascii="Arial" w:hAnsi="Arial" w:cs="Arial"/>
          <w:sz w:val="24"/>
          <w:szCs w:val="24"/>
        </w:rPr>
        <w:t>Importación excesiva de recursos e insumos</w:t>
      </w:r>
    </w:p>
    <w:p w:rsidR="0026248F" w:rsidRPr="006331CB" w:rsidRDefault="0026248F" w:rsidP="00340248">
      <w:pPr>
        <w:pStyle w:val="Prrafodelista"/>
        <w:numPr>
          <w:ilvl w:val="0"/>
          <w:numId w:val="23"/>
        </w:numPr>
        <w:spacing w:line="480" w:lineRule="auto"/>
        <w:jc w:val="both"/>
        <w:rPr>
          <w:rFonts w:ascii="Arial" w:hAnsi="Arial" w:cs="Arial"/>
          <w:sz w:val="24"/>
          <w:szCs w:val="24"/>
        </w:rPr>
      </w:pPr>
      <w:r w:rsidRPr="006331CB">
        <w:rPr>
          <w:rFonts w:ascii="Arial" w:hAnsi="Arial" w:cs="Arial"/>
          <w:sz w:val="24"/>
          <w:szCs w:val="24"/>
        </w:rPr>
        <w:t>Freno al desarrollo regional</w:t>
      </w:r>
    </w:p>
    <w:p w:rsidR="0026248F" w:rsidRPr="006331CB" w:rsidRDefault="0026248F" w:rsidP="0026248F">
      <w:pPr>
        <w:pStyle w:val="Prrafodelista"/>
        <w:numPr>
          <w:ilvl w:val="0"/>
          <w:numId w:val="23"/>
        </w:numPr>
        <w:spacing w:line="480" w:lineRule="auto"/>
        <w:rPr>
          <w:rFonts w:ascii="Arial" w:hAnsi="Arial" w:cs="Arial"/>
          <w:sz w:val="24"/>
          <w:szCs w:val="24"/>
        </w:rPr>
      </w:pPr>
      <w:r w:rsidRPr="006331CB">
        <w:rPr>
          <w:rFonts w:ascii="Arial" w:hAnsi="Arial" w:cs="Arial"/>
          <w:sz w:val="24"/>
          <w:szCs w:val="24"/>
        </w:rPr>
        <w:t>Incremento en el valor de la tierra</w:t>
      </w:r>
    </w:p>
    <w:p w:rsidR="00D5317B" w:rsidRDefault="00D5317B" w:rsidP="00D5317B">
      <w:pPr>
        <w:pStyle w:val="Prrafodelista"/>
        <w:spacing w:line="480" w:lineRule="auto"/>
        <w:rPr>
          <w:rFonts w:ascii="Arial" w:hAnsi="Arial" w:cs="Arial"/>
          <w:sz w:val="28"/>
          <w:szCs w:val="28"/>
        </w:rPr>
      </w:pPr>
    </w:p>
    <w:p w:rsidR="006331CB" w:rsidRDefault="006331CB" w:rsidP="00D5317B">
      <w:pPr>
        <w:pStyle w:val="Prrafodelista"/>
        <w:spacing w:line="480" w:lineRule="auto"/>
        <w:rPr>
          <w:rFonts w:ascii="Arial" w:hAnsi="Arial" w:cs="Arial"/>
          <w:sz w:val="28"/>
          <w:szCs w:val="28"/>
        </w:rPr>
      </w:pPr>
    </w:p>
    <w:p w:rsidR="00D5317B" w:rsidRDefault="00674A91" w:rsidP="00317216">
      <w:pPr>
        <w:pStyle w:val="Ttulo1"/>
        <w:numPr>
          <w:ilvl w:val="0"/>
          <w:numId w:val="27"/>
        </w:numPr>
      </w:pPr>
      <w:r w:rsidRPr="006331CB">
        <w:lastRenderedPageBreak/>
        <w:t xml:space="preserve"> </w:t>
      </w:r>
      <w:bookmarkStart w:id="13" w:name="_Toc421902249"/>
      <w:r w:rsidR="00D5317B" w:rsidRPr="006331CB">
        <w:t xml:space="preserve">TEQUILA </w:t>
      </w:r>
      <w:r w:rsidRPr="006331CB">
        <w:t>¿Pueblo</w:t>
      </w:r>
      <w:r w:rsidR="00D5317B" w:rsidRPr="006331CB">
        <w:t xml:space="preserve"> mágico?</w:t>
      </w:r>
      <w:bookmarkEnd w:id="13"/>
    </w:p>
    <w:p w:rsidR="00EC7CE7" w:rsidRPr="00EC7CE7" w:rsidRDefault="00EC7CE7" w:rsidP="00EC7CE7"/>
    <w:p w:rsidR="00D5317B" w:rsidRPr="00EC7CE7" w:rsidRDefault="00D5317B" w:rsidP="00EC7CE7">
      <w:pPr>
        <w:spacing w:line="480" w:lineRule="auto"/>
        <w:jc w:val="both"/>
        <w:rPr>
          <w:rFonts w:ascii="Arial" w:hAnsi="Arial" w:cs="Arial"/>
          <w:sz w:val="24"/>
          <w:szCs w:val="24"/>
        </w:rPr>
      </w:pPr>
      <w:r w:rsidRPr="00EC7CE7">
        <w:rPr>
          <w:rFonts w:ascii="Arial" w:hAnsi="Arial" w:cs="Arial"/>
          <w:sz w:val="24"/>
          <w:szCs w:val="24"/>
        </w:rPr>
        <w:t xml:space="preserve">Desde 2004, el pueblo de </w:t>
      </w:r>
      <w:r w:rsidR="00674A91" w:rsidRPr="00EC7CE7">
        <w:rPr>
          <w:rFonts w:ascii="Arial" w:hAnsi="Arial" w:cs="Arial"/>
          <w:sz w:val="24"/>
          <w:szCs w:val="24"/>
        </w:rPr>
        <w:t>Tequila, Jalisco</w:t>
      </w:r>
      <w:r w:rsidRPr="00EC7CE7">
        <w:rPr>
          <w:rFonts w:ascii="Arial" w:hAnsi="Arial" w:cs="Arial"/>
          <w:sz w:val="24"/>
          <w:szCs w:val="24"/>
        </w:rPr>
        <w:t>, fue incluido en el programa de la Secretaría de Turismo del gobierno federal denominado "Pueblos Mágicos", certificación distintiva otorgada por el Estado mexicano para aquellas localidades que entre otras cosas cuentan con potencial como destinos turísticos. En este programa federal la inversión no se destina a sectores agrícolas o industriales sino al remozamiento de la imagen urbana del centro de Tequila y a la creación de infraestructura destinada a la prestación de servicios. Los programas de pueblos mágicos también contemplan partidas presupuestales de los otros niveles de gobierno y de la iniciativa privada.</w:t>
      </w:r>
    </w:p>
    <w:p w:rsidR="00674A91" w:rsidRPr="00EC7CE7" w:rsidRDefault="00D5317B" w:rsidP="00EC7CE7">
      <w:pPr>
        <w:spacing w:line="480" w:lineRule="auto"/>
        <w:jc w:val="both"/>
        <w:rPr>
          <w:rFonts w:ascii="Arial" w:hAnsi="Arial" w:cs="Arial"/>
          <w:sz w:val="24"/>
          <w:szCs w:val="24"/>
        </w:rPr>
      </w:pPr>
      <w:r w:rsidRPr="00EC7CE7">
        <w:rPr>
          <w:rFonts w:ascii="Arial" w:hAnsi="Arial" w:cs="Arial"/>
          <w:sz w:val="24"/>
          <w:szCs w:val="24"/>
        </w:rPr>
        <w:t>El convenio de inclusión en el programa requiere de la firma por parte de los diferentes niveles de gobierno, de la iniciativa privada y de la sociedad en general, aunque esta última queda exenta de aportar recursos económicos.</w:t>
      </w:r>
    </w:p>
    <w:p w:rsidR="00D5317B" w:rsidRPr="006331CB" w:rsidRDefault="00674A91" w:rsidP="00674A91">
      <w:pPr>
        <w:pStyle w:val="Prrafodelista"/>
        <w:spacing w:line="480" w:lineRule="auto"/>
        <w:jc w:val="both"/>
        <w:rPr>
          <w:rFonts w:ascii="Arial" w:hAnsi="Arial" w:cs="Arial"/>
          <w:color w:val="000000"/>
          <w:sz w:val="24"/>
          <w:szCs w:val="24"/>
          <w:shd w:val="clear" w:color="auto" w:fill="FFFFFF"/>
        </w:rPr>
      </w:pPr>
      <w:r w:rsidRPr="006331CB">
        <w:rPr>
          <w:rFonts w:ascii="Arial" w:hAnsi="Arial" w:cs="Arial"/>
          <w:color w:val="000000"/>
          <w:sz w:val="24"/>
          <w:szCs w:val="24"/>
          <w:shd w:val="clear" w:color="auto" w:fill="FFFFFF"/>
        </w:rPr>
        <w:t>El primer cuadro del pueblo es el lugar donde se asientan las inversiones privadas y estatales, j</w:t>
      </w:r>
      <w:r w:rsidRPr="006331CB">
        <w:rPr>
          <w:rFonts w:ascii="Arial" w:hAnsi="Arial" w:cs="Arial"/>
          <w:sz w:val="24"/>
          <w:szCs w:val="24"/>
        </w:rPr>
        <w:t>unto a ese centro mágico hay un pueblo ordinario, con innumerables rasgos indígenas que rodea por todos los flancos al centro histórico, y que para decirlo en una frase: todavía no ha sido tocado por esa magia. Se trata de un pueblo, como cualquier otro pueblo tradicional mexicano donde las inversiones no son tan abundantes ni las miradas gubernamentales se aprecian claramente. </w:t>
      </w:r>
      <w:sdt>
        <w:sdtPr>
          <w:rPr>
            <w:rFonts w:ascii="Arial" w:hAnsi="Arial" w:cs="Arial"/>
            <w:sz w:val="24"/>
            <w:szCs w:val="24"/>
          </w:rPr>
          <w:id w:val="1284303246"/>
          <w:citation/>
        </w:sdtPr>
        <w:sdtContent>
          <w:r w:rsidR="000E3C25" w:rsidRPr="006331CB">
            <w:rPr>
              <w:rFonts w:ascii="Arial" w:hAnsi="Arial" w:cs="Arial"/>
              <w:sz w:val="24"/>
              <w:szCs w:val="24"/>
            </w:rPr>
            <w:fldChar w:fldCharType="begin"/>
          </w:r>
          <w:r w:rsidR="000E3C25" w:rsidRPr="006331CB">
            <w:rPr>
              <w:rFonts w:ascii="Arial" w:hAnsi="Arial" w:cs="Arial"/>
              <w:sz w:val="24"/>
              <w:szCs w:val="24"/>
            </w:rPr>
            <w:instrText xml:space="preserve"> CITATION Her09 \l 2058 </w:instrText>
          </w:r>
          <w:r w:rsidR="000E3C25" w:rsidRPr="006331CB">
            <w:rPr>
              <w:rFonts w:ascii="Arial" w:hAnsi="Arial" w:cs="Arial"/>
              <w:sz w:val="24"/>
              <w:szCs w:val="24"/>
            </w:rPr>
            <w:fldChar w:fldCharType="separate"/>
          </w:r>
          <w:r w:rsidR="00EC7CE7" w:rsidRPr="00EC7CE7">
            <w:rPr>
              <w:rFonts w:ascii="Arial" w:hAnsi="Arial" w:cs="Arial"/>
              <w:noProof/>
              <w:sz w:val="24"/>
              <w:szCs w:val="24"/>
            </w:rPr>
            <w:t>(Hernandez, 2009)</w:t>
          </w:r>
          <w:r w:rsidR="000E3C25" w:rsidRPr="006331CB">
            <w:rPr>
              <w:rFonts w:ascii="Arial" w:hAnsi="Arial" w:cs="Arial"/>
              <w:sz w:val="24"/>
              <w:szCs w:val="24"/>
            </w:rPr>
            <w:fldChar w:fldCharType="end"/>
          </w:r>
        </w:sdtContent>
      </w:sdt>
    </w:p>
    <w:p w:rsidR="00D5317B" w:rsidRPr="00EC7CE7" w:rsidRDefault="00D5317B" w:rsidP="00EC7CE7">
      <w:pPr>
        <w:spacing w:line="480" w:lineRule="auto"/>
        <w:jc w:val="both"/>
        <w:rPr>
          <w:rFonts w:ascii="Arial" w:hAnsi="Arial" w:cs="Arial"/>
          <w:sz w:val="24"/>
          <w:szCs w:val="24"/>
        </w:rPr>
      </w:pPr>
      <w:r w:rsidRPr="00EC7CE7">
        <w:rPr>
          <w:rFonts w:ascii="Arial" w:hAnsi="Arial" w:cs="Arial"/>
          <w:sz w:val="24"/>
          <w:szCs w:val="24"/>
        </w:rPr>
        <w:lastRenderedPageBreak/>
        <w:t>Otro interlocutor, Anselmo Enríquez, ex empleado del Banco Industrial, ex empleado de Cuervo, agricultor y único expendedor de periódicos y revistas de la localidad sostuvo que:</w:t>
      </w:r>
    </w:p>
    <w:p w:rsidR="00D5317B" w:rsidRDefault="00D5317B" w:rsidP="00674A91">
      <w:pPr>
        <w:pStyle w:val="Prrafodelista"/>
        <w:spacing w:line="480" w:lineRule="auto"/>
        <w:ind w:left="1416"/>
        <w:jc w:val="both"/>
        <w:rPr>
          <w:rFonts w:ascii="Arial" w:hAnsi="Arial" w:cs="Arial"/>
          <w:sz w:val="24"/>
          <w:szCs w:val="24"/>
        </w:rPr>
      </w:pPr>
      <w:r w:rsidRPr="006331CB">
        <w:rPr>
          <w:rFonts w:ascii="Arial" w:hAnsi="Arial" w:cs="Arial"/>
          <w:sz w:val="24"/>
          <w:szCs w:val="24"/>
        </w:rPr>
        <w:t>El problema es que la derrama económica no alcanza a reflejarse en el pueblo [...]. Cuando arreglaron las banquetas y enterraron el cableado, yo disminuí mis ventas y el terregal perjudicó mis revistas, libros, calendarios; ahora que llegan los turistas, los encierran todo el día en La Cuervo, ahí comen, beben, compran playeras, tequila y ni a comprar un chicle salen. Por eso mucha gente no entiende porqué se dice que es un beneficio ser pueblo mágico. Es un beneficio para ellos, pero el pueblo sigue tan jodido como siempre (Enríquez, Anselmo/JJHL, 2005).</w:t>
      </w:r>
    </w:p>
    <w:p w:rsidR="006331CB" w:rsidRDefault="006331CB" w:rsidP="00674A91">
      <w:pPr>
        <w:pStyle w:val="Prrafodelista"/>
        <w:spacing w:line="480" w:lineRule="auto"/>
        <w:ind w:left="1416"/>
        <w:jc w:val="both"/>
        <w:rPr>
          <w:rFonts w:ascii="Arial" w:hAnsi="Arial" w:cs="Arial"/>
          <w:sz w:val="24"/>
          <w:szCs w:val="24"/>
        </w:rPr>
      </w:pPr>
    </w:p>
    <w:p w:rsidR="006331CB" w:rsidRDefault="006331CB" w:rsidP="00674A91">
      <w:pPr>
        <w:pStyle w:val="Prrafodelista"/>
        <w:spacing w:line="480" w:lineRule="auto"/>
        <w:ind w:left="1416"/>
        <w:jc w:val="both"/>
        <w:rPr>
          <w:rFonts w:ascii="Arial" w:hAnsi="Arial" w:cs="Arial"/>
          <w:sz w:val="24"/>
          <w:szCs w:val="24"/>
        </w:rPr>
      </w:pPr>
    </w:p>
    <w:p w:rsidR="006331CB" w:rsidRDefault="006331CB" w:rsidP="00674A91">
      <w:pPr>
        <w:pStyle w:val="Prrafodelista"/>
        <w:spacing w:line="480" w:lineRule="auto"/>
        <w:ind w:left="1416"/>
        <w:jc w:val="both"/>
        <w:rPr>
          <w:rFonts w:ascii="Arial" w:hAnsi="Arial" w:cs="Arial"/>
          <w:sz w:val="24"/>
          <w:szCs w:val="24"/>
        </w:rPr>
      </w:pPr>
    </w:p>
    <w:p w:rsidR="006331CB" w:rsidRDefault="006331CB" w:rsidP="00674A91">
      <w:pPr>
        <w:pStyle w:val="Prrafodelista"/>
        <w:spacing w:line="480" w:lineRule="auto"/>
        <w:ind w:left="1416"/>
        <w:jc w:val="both"/>
        <w:rPr>
          <w:rFonts w:ascii="Arial" w:hAnsi="Arial" w:cs="Arial"/>
          <w:sz w:val="24"/>
          <w:szCs w:val="24"/>
        </w:rPr>
      </w:pPr>
    </w:p>
    <w:p w:rsidR="006331CB" w:rsidRDefault="006331CB" w:rsidP="00674A91">
      <w:pPr>
        <w:pStyle w:val="Prrafodelista"/>
        <w:spacing w:line="480" w:lineRule="auto"/>
        <w:ind w:left="1416"/>
        <w:jc w:val="both"/>
        <w:rPr>
          <w:rFonts w:ascii="Arial" w:hAnsi="Arial" w:cs="Arial"/>
          <w:sz w:val="24"/>
          <w:szCs w:val="24"/>
        </w:rPr>
      </w:pPr>
    </w:p>
    <w:p w:rsidR="006331CB" w:rsidRDefault="006331CB" w:rsidP="00674A91">
      <w:pPr>
        <w:pStyle w:val="Prrafodelista"/>
        <w:spacing w:line="480" w:lineRule="auto"/>
        <w:ind w:left="1416"/>
        <w:jc w:val="both"/>
        <w:rPr>
          <w:rFonts w:ascii="Arial" w:hAnsi="Arial" w:cs="Arial"/>
          <w:sz w:val="24"/>
          <w:szCs w:val="24"/>
        </w:rPr>
      </w:pPr>
    </w:p>
    <w:p w:rsidR="006331CB" w:rsidRDefault="006331CB" w:rsidP="00674A91">
      <w:pPr>
        <w:pStyle w:val="Prrafodelista"/>
        <w:spacing w:line="480" w:lineRule="auto"/>
        <w:ind w:left="1416"/>
        <w:jc w:val="both"/>
        <w:rPr>
          <w:rFonts w:ascii="Arial" w:hAnsi="Arial" w:cs="Arial"/>
          <w:sz w:val="24"/>
          <w:szCs w:val="24"/>
        </w:rPr>
      </w:pPr>
    </w:p>
    <w:p w:rsidR="006331CB" w:rsidRDefault="006331CB" w:rsidP="00674A91">
      <w:pPr>
        <w:pStyle w:val="Prrafodelista"/>
        <w:spacing w:line="480" w:lineRule="auto"/>
        <w:ind w:left="1416"/>
        <w:jc w:val="both"/>
        <w:rPr>
          <w:rFonts w:ascii="Arial" w:hAnsi="Arial" w:cs="Arial"/>
          <w:sz w:val="24"/>
          <w:szCs w:val="24"/>
        </w:rPr>
      </w:pPr>
    </w:p>
    <w:p w:rsidR="006331CB" w:rsidRDefault="006331CB" w:rsidP="00317216">
      <w:pPr>
        <w:pStyle w:val="Ttulo1"/>
      </w:pPr>
    </w:p>
    <w:p w:rsidR="00317216" w:rsidRPr="00317216" w:rsidRDefault="00317216" w:rsidP="00317216">
      <w:pPr>
        <w:pStyle w:val="Prrafodelista"/>
      </w:pPr>
    </w:p>
    <w:p w:rsidR="001B74F8" w:rsidRPr="003D53A3" w:rsidRDefault="00317216" w:rsidP="00EC7CE7">
      <w:pPr>
        <w:pStyle w:val="Ttulo1"/>
      </w:pPr>
      <w:bookmarkStart w:id="14" w:name="_Toc421902250"/>
      <w:r>
        <w:lastRenderedPageBreak/>
        <w:t>8</w:t>
      </w:r>
      <w:r w:rsidR="00EC7CE7">
        <w:t xml:space="preserve">.  </w:t>
      </w:r>
      <w:r w:rsidR="00C97989" w:rsidRPr="003D53A3">
        <w:t>MÉTODOLOGIA</w:t>
      </w:r>
      <w:bookmarkEnd w:id="14"/>
    </w:p>
    <w:p w:rsidR="003D53A3" w:rsidRDefault="00317216" w:rsidP="00EC7CE7">
      <w:pPr>
        <w:pStyle w:val="Ttulo2"/>
      </w:pPr>
      <w:bookmarkStart w:id="15" w:name="_Toc421902251"/>
      <w:r>
        <w:t xml:space="preserve">8.1 </w:t>
      </w:r>
      <w:r w:rsidR="00EC7CE7">
        <w:t xml:space="preserve">  </w:t>
      </w:r>
      <w:r w:rsidR="00C97989" w:rsidRPr="003D53A3">
        <w:t>Método</w:t>
      </w:r>
      <w:r w:rsidR="003D53A3" w:rsidRPr="003D53A3">
        <w:t xml:space="preserve"> científico</w:t>
      </w:r>
      <w:bookmarkEnd w:id="15"/>
    </w:p>
    <w:p w:rsidR="00EC7CE7" w:rsidRPr="00EC7CE7" w:rsidRDefault="00EC7CE7" w:rsidP="00EC7CE7"/>
    <w:p w:rsidR="003D53A3" w:rsidRDefault="003D53A3" w:rsidP="006331CB">
      <w:pPr>
        <w:spacing w:line="480" w:lineRule="auto"/>
        <w:jc w:val="both"/>
        <w:rPr>
          <w:rFonts w:ascii="Arial" w:hAnsi="Arial" w:cs="Arial"/>
          <w:sz w:val="24"/>
          <w:szCs w:val="24"/>
        </w:rPr>
      </w:pPr>
      <w:r w:rsidRPr="003D53A3">
        <w:rPr>
          <w:rFonts w:ascii="Arial" w:hAnsi="Arial" w:cs="Arial"/>
          <w:sz w:val="24"/>
          <w:szCs w:val="24"/>
        </w:rPr>
        <w:t xml:space="preserve">Por su </w:t>
      </w:r>
      <w:r w:rsidR="00D806D1">
        <w:rPr>
          <w:rFonts w:ascii="Arial" w:hAnsi="Arial" w:cs="Arial"/>
          <w:sz w:val="24"/>
          <w:szCs w:val="24"/>
        </w:rPr>
        <w:t xml:space="preserve">propósito es una investigación aplicada, ya que busca la aplicación y utilización de los conocimientos teóricos existentes sobre los impactos turísticos negativos para un mejor desarrollo  turístico satisfactorio con </w:t>
      </w:r>
      <w:r w:rsidR="00C97989">
        <w:rPr>
          <w:rFonts w:ascii="Arial" w:hAnsi="Arial" w:cs="Arial"/>
          <w:sz w:val="24"/>
          <w:szCs w:val="24"/>
        </w:rPr>
        <w:t>más</w:t>
      </w:r>
      <w:r w:rsidR="00D806D1">
        <w:rPr>
          <w:rFonts w:ascii="Arial" w:hAnsi="Arial" w:cs="Arial"/>
          <w:sz w:val="24"/>
          <w:szCs w:val="24"/>
        </w:rPr>
        <w:t xml:space="preserve"> ventajas que desventajas.</w:t>
      </w:r>
    </w:p>
    <w:p w:rsidR="00D806D1" w:rsidRDefault="00D806D1" w:rsidP="006331CB">
      <w:pPr>
        <w:spacing w:line="480" w:lineRule="auto"/>
        <w:jc w:val="both"/>
        <w:rPr>
          <w:rFonts w:ascii="Arial" w:hAnsi="Arial" w:cs="Arial"/>
          <w:sz w:val="24"/>
          <w:szCs w:val="24"/>
        </w:rPr>
      </w:pPr>
      <w:r>
        <w:rPr>
          <w:rFonts w:ascii="Arial" w:hAnsi="Arial" w:cs="Arial"/>
          <w:sz w:val="24"/>
          <w:szCs w:val="24"/>
        </w:rPr>
        <w:t>Los medio utilizados  para obtener datos fueron libros, sitios web, artículos de revistas y documentos de sitios web por lo tanto se considera una investigación documental.</w:t>
      </w:r>
    </w:p>
    <w:p w:rsidR="00AD6E24" w:rsidRPr="0099361F" w:rsidRDefault="00D806D1" w:rsidP="006331CB">
      <w:pPr>
        <w:spacing w:line="480" w:lineRule="auto"/>
        <w:jc w:val="both"/>
        <w:rPr>
          <w:rFonts w:ascii="Arial" w:hAnsi="Arial" w:cs="Arial"/>
          <w:sz w:val="24"/>
          <w:szCs w:val="24"/>
        </w:rPr>
      </w:pPr>
      <w:r>
        <w:rPr>
          <w:rFonts w:ascii="Arial" w:hAnsi="Arial" w:cs="Arial"/>
          <w:sz w:val="24"/>
          <w:szCs w:val="24"/>
        </w:rPr>
        <w:t>El nivel de conocimiento que se adquiere en la presente investigación</w:t>
      </w:r>
      <w:r w:rsidR="0099361F">
        <w:rPr>
          <w:rFonts w:ascii="Arial" w:hAnsi="Arial" w:cs="Arial"/>
          <w:sz w:val="24"/>
          <w:szCs w:val="24"/>
        </w:rPr>
        <w:t xml:space="preserve">  es de carácter</w:t>
      </w:r>
      <w:r>
        <w:rPr>
          <w:rFonts w:ascii="Arial" w:hAnsi="Arial" w:cs="Arial"/>
          <w:sz w:val="24"/>
          <w:szCs w:val="24"/>
        </w:rPr>
        <w:t xml:space="preserve"> </w:t>
      </w:r>
      <w:r w:rsidR="00EC7CE7">
        <w:rPr>
          <w:rFonts w:ascii="Arial" w:hAnsi="Arial" w:cs="Arial"/>
          <w:sz w:val="24"/>
          <w:szCs w:val="24"/>
        </w:rPr>
        <w:t>explicativo</w:t>
      </w:r>
      <w:r>
        <w:rPr>
          <w:rFonts w:ascii="Arial" w:hAnsi="Arial" w:cs="Arial"/>
          <w:sz w:val="24"/>
          <w:szCs w:val="24"/>
        </w:rPr>
        <w:t xml:space="preserve">, puesto  que busca </w:t>
      </w:r>
      <w:r w:rsidR="00C97989">
        <w:rPr>
          <w:rFonts w:ascii="Arial" w:hAnsi="Arial" w:cs="Arial"/>
          <w:sz w:val="24"/>
          <w:szCs w:val="24"/>
        </w:rPr>
        <w:t>el porqué de los hechos mediante el establecimiento de causa-efecto de diversos factores.</w:t>
      </w:r>
    </w:p>
    <w:p w:rsidR="002175D7" w:rsidRDefault="002175D7" w:rsidP="006331CB">
      <w:pPr>
        <w:spacing w:line="480" w:lineRule="auto"/>
        <w:jc w:val="both"/>
        <w:rPr>
          <w:rFonts w:ascii="Arial" w:hAnsi="Arial" w:cs="Arial"/>
          <w:sz w:val="28"/>
          <w:szCs w:val="28"/>
        </w:rPr>
      </w:pPr>
    </w:p>
    <w:p w:rsidR="0099361F" w:rsidRDefault="0099361F" w:rsidP="006331CB">
      <w:pPr>
        <w:spacing w:line="480" w:lineRule="auto"/>
        <w:jc w:val="both"/>
        <w:rPr>
          <w:rFonts w:ascii="Arial" w:hAnsi="Arial" w:cs="Arial"/>
          <w:sz w:val="28"/>
          <w:szCs w:val="28"/>
        </w:rPr>
      </w:pPr>
    </w:p>
    <w:p w:rsidR="0099361F" w:rsidRDefault="0099361F" w:rsidP="006331CB">
      <w:pPr>
        <w:spacing w:line="480" w:lineRule="auto"/>
        <w:jc w:val="both"/>
        <w:rPr>
          <w:rFonts w:ascii="Arial" w:hAnsi="Arial" w:cs="Arial"/>
          <w:sz w:val="28"/>
          <w:szCs w:val="28"/>
        </w:rPr>
      </w:pPr>
    </w:p>
    <w:p w:rsidR="0099361F" w:rsidRDefault="0099361F" w:rsidP="006331CB">
      <w:pPr>
        <w:spacing w:line="480" w:lineRule="auto"/>
        <w:jc w:val="both"/>
        <w:rPr>
          <w:rFonts w:ascii="Arial" w:hAnsi="Arial" w:cs="Arial"/>
          <w:sz w:val="28"/>
          <w:szCs w:val="28"/>
        </w:rPr>
      </w:pPr>
    </w:p>
    <w:p w:rsidR="0099361F" w:rsidRDefault="0099361F" w:rsidP="006331CB">
      <w:pPr>
        <w:spacing w:line="480" w:lineRule="auto"/>
        <w:jc w:val="both"/>
        <w:rPr>
          <w:rFonts w:ascii="Arial" w:hAnsi="Arial" w:cs="Arial"/>
          <w:sz w:val="28"/>
          <w:szCs w:val="28"/>
        </w:rPr>
      </w:pPr>
    </w:p>
    <w:p w:rsidR="001B74F8" w:rsidRDefault="00317216" w:rsidP="00317216">
      <w:pPr>
        <w:pStyle w:val="Ttulo1"/>
        <w:ind w:left="360"/>
      </w:pPr>
      <w:bookmarkStart w:id="16" w:name="_Toc421902252"/>
      <w:r>
        <w:lastRenderedPageBreak/>
        <w:t>9.</w:t>
      </w:r>
      <w:r w:rsidR="004C0D55">
        <w:t xml:space="preserve"> </w:t>
      </w:r>
      <w:r w:rsidR="00C97989">
        <w:t>LIMITACIONES</w:t>
      </w:r>
      <w:bookmarkEnd w:id="16"/>
    </w:p>
    <w:p w:rsidR="00EC7CE7" w:rsidRPr="00EC7CE7" w:rsidRDefault="00EC7CE7" w:rsidP="00EC7CE7"/>
    <w:p w:rsidR="003A25FC" w:rsidRPr="003A25FC" w:rsidRDefault="00AD6E24" w:rsidP="006331CB">
      <w:pPr>
        <w:spacing w:line="480" w:lineRule="auto"/>
        <w:jc w:val="both"/>
        <w:rPr>
          <w:rFonts w:ascii="Arial" w:hAnsi="Arial" w:cs="Arial"/>
          <w:sz w:val="24"/>
          <w:szCs w:val="24"/>
        </w:rPr>
      </w:pPr>
      <w:r w:rsidRPr="00EC7CE7">
        <w:rPr>
          <w:rFonts w:ascii="Arial" w:hAnsi="Arial" w:cs="Arial"/>
          <w:sz w:val="24"/>
          <w:szCs w:val="24"/>
        </w:rPr>
        <w:t>Una limitante con gran importancia desde mi punto de vista son las dependencias de gobierno con intereses particulares en la desviación de inversiones realizadas a los pueblos mágicos, justificadas con un desarrollo</w:t>
      </w:r>
      <w:r w:rsidR="002175D7" w:rsidRPr="00EC7CE7">
        <w:rPr>
          <w:rFonts w:ascii="Arial" w:hAnsi="Arial" w:cs="Arial"/>
          <w:sz w:val="24"/>
          <w:szCs w:val="24"/>
        </w:rPr>
        <w:t xml:space="preserve"> turístico</w:t>
      </w:r>
      <w:r w:rsidRPr="00EC7CE7">
        <w:rPr>
          <w:rFonts w:ascii="Arial" w:hAnsi="Arial" w:cs="Arial"/>
          <w:sz w:val="24"/>
          <w:szCs w:val="24"/>
        </w:rPr>
        <w:t xml:space="preserve"> </w:t>
      </w:r>
      <w:r w:rsidR="002175D7" w:rsidRPr="00EC7CE7">
        <w:rPr>
          <w:rFonts w:ascii="Arial" w:hAnsi="Arial" w:cs="Arial"/>
          <w:sz w:val="24"/>
          <w:szCs w:val="24"/>
        </w:rPr>
        <w:t>a corto plazo pero sin una planificación correcta de todos los factores y mucho menos existencia de soluciones viables para los impactos negativos causados.</w:t>
      </w:r>
    </w:p>
    <w:p w:rsidR="003A25FC" w:rsidRDefault="003A25FC" w:rsidP="006331CB">
      <w:pPr>
        <w:spacing w:line="480" w:lineRule="auto"/>
        <w:jc w:val="both"/>
        <w:rPr>
          <w:rFonts w:ascii="Arial" w:hAnsi="Arial" w:cs="Arial"/>
          <w:sz w:val="28"/>
          <w:szCs w:val="28"/>
        </w:rPr>
      </w:pPr>
    </w:p>
    <w:bookmarkStart w:id="17" w:name="_Toc421902253" w:displacedByCustomXml="next"/>
    <w:sdt>
      <w:sdtPr>
        <w:id w:val="1703736331"/>
        <w:docPartObj>
          <w:docPartGallery w:val="Bibliographies"/>
          <w:docPartUnique/>
        </w:docPartObj>
      </w:sdtPr>
      <w:sdtEndPr>
        <w:rPr>
          <w:rFonts w:asciiTheme="minorHAnsi" w:eastAsiaTheme="minorHAnsi" w:hAnsiTheme="minorHAnsi" w:cstheme="minorBidi"/>
          <w:b w:val="0"/>
          <w:bCs w:val="0"/>
          <w:color w:val="auto"/>
          <w:sz w:val="22"/>
          <w:szCs w:val="22"/>
        </w:rPr>
      </w:sdtEndPr>
      <w:sdtContent>
        <w:p w:rsidR="002175D7" w:rsidRPr="00EC7CE7" w:rsidRDefault="00EC7CE7" w:rsidP="00317216">
          <w:pPr>
            <w:pStyle w:val="Ttulo1"/>
            <w:numPr>
              <w:ilvl w:val="0"/>
              <w:numId w:val="19"/>
            </w:numPr>
          </w:pPr>
          <w:r w:rsidRPr="00EC7CE7">
            <w:t>BIBLIOGRAFÍA</w:t>
          </w:r>
          <w:bookmarkEnd w:id="17"/>
        </w:p>
        <w:sdt>
          <w:sdtPr>
            <w:id w:val="111145805"/>
            <w:bibliography/>
          </w:sdtPr>
          <w:sdtContent>
            <w:p w:rsidR="00EC7CE7" w:rsidRPr="00EC7CE7" w:rsidRDefault="002175D7" w:rsidP="00317216">
              <w:pPr>
                <w:pStyle w:val="Bibliografa"/>
                <w:ind w:left="720" w:hanging="720"/>
                <w:jc w:val="both"/>
                <w:rPr>
                  <w:noProof/>
                  <w:sz w:val="24"/>
                  <w:szCs w:val="24"/>
                </w:rPr>
              </w:pPr>
              <w:r w:rsidRPr="00EC7CE7">
                <w:rPr>
                  <w:rFonts w:ascii="Arial" w:hAnsi="Arial" w:cs="Arial"/>
                  <w:sz w:val="24"/>
                  <w:szCs w:val="24"/>
                </w:rPr>
                <w:fldChar w:fldCharType="begin"/>
              </w:r>
              <w:r w:rsidRPr="00EC7CE7">
                <w:rPr>
                  <w:rFonts w:ascii="Arial" w:hAnsi="Arial" w:cs="Arial"/>
                  <w:sz w:val="24"/>
                  <w:szCs w:val="24"/>
                </w:rPr>
                <w:instrText>BIBLIOGRAPHY</w:instrText>
              </w:r>
              <w:r w:rsidRPr="00EC7CE7">
                <w:rPr>
                  <w:rFonts w:ascii="Arial" w:hAnsi="Arial" w:cs="Arial"/>
                  <w:sz w:val="24"/>
                  <w:szCs w:val="24"/>
                </w:rPr>
                <w:fldChar w:fldCharType="separate"/>
              </w:r>
            </w:p>
            <w:p w:rsidR="00EC7CE7" w:rsidRPr="00EC7CE7" w:rsidRDefault="00EC7CE7" w:rsidP="00EC7CE7">
              <w:pPr>
                <w:pStyle w:val="Bibliografa"/>
                <w:ind w:left="720" w:hanging="720"/>
                <w:rPr>
                  <w:noProof/>
                  <w:sz w:val="24"/>
                  <w:szCs w:val="24"/>
                </w:rPr>
              </w:pPr>
              <w:r w:rsidRPr="00EC7CE7">
                <w:rPr>
                  <w:i/>
                  <w:iCs/>
                  <w:noProof/>
                  <w:sz w:val="24"/>
                  <w:szCs w:val="24"/>
                </w:rPr>
                <w:t>OMT</w:t>
              </w:r>
              <w:r w:rsidRPr="00EC7CE7">
                <w:rPr>
                  <w:noProof/>
                  <w:sz w:val="24"/>
                  <w:szCs w:val="24"/>
                </w:rPr>
                <w:t>. (1991). Recuperado el 06 de 06 de 2015, de http://media.unwto.org: http://media.unwto.org/es/content/entender-el-turismo-glosario-basico</w:t>
              </w:r>
            </w:p>
            <w:p w:rsidR="00EC7CE7" w:rsidRPr="00EC7CE7" w:rsidRDefault="00EC7CE7" w:rsidP="00EC7CE7">
              <w:pPr>
                <w:pStyle w:val="Bibliografa"/>
                <w:ind w:left="720" w:hanging="720"/>
                <w:rPr>
                  <w:noProof/>
                  <w:sz w:val="24"/>
                  <w:szCs w:val="24"/>
                </w:rPr>
              </w:pPr>
              <w:r w:rsidRPr="00EC7CE7">
                <w:rPr>
                  <w:i/>
                  <w:iCs/>
                  <w:noProof/>
                  <w:sz w:val="24"/>
                  <w:szCs w:val="24"/>
                </w:rPr>
                <w:t>Secretaria de Turismo</w:t>
              </w:r>
              <w:r w:rsidRPr="00EC7CE7">
                <w:rPr>
                  <w:noProof/>
                  <w:sz w:val="24"/>
                  <w:szCs w:val="24"/>
                </w:rPr>
                <w:t>. (2014). Recuperado el 06 de 06 de 2015, de pueblos magicos: http://www.sectur.gob.mx/pueblos-magicos/</w:t>
              </w:r>
            </w:p>
            <w:p w:rsidR="00EC7CE7" w:rsidRPr="00EC7CE7" w:rsidRDefault="00EC7CE7" w:rsidP="00EC7CE7">
              <w:pPr>
                <w:pStyle w:val="Bibliografa"/>
                <w:ind w:left="720" w:hanging="720"/>
                <w:rPr>
                  <w:noProof/>
                  <w:sz w:val="24"/>
                  <w:szCs w:val="24"/>
                </w:rPr>
              </w:pPr>
              <w:r w:rsidRPr="00EC7CE7">
                <w:rPr>
                  <w:noProof/>
                  <w:sz w:val="24"/>
                  <w:szCs w:val="24"/>
                </w:rPr>
                <w:t xml:space="preserve">Armenta. (2014). ¿Cual es la situacion de los "pueblos magicos"? </w:t>
              </w:r>
              <w:r w:rsidRPr="00EC7CE7">
                <w:rPr>
                  <w:i/>
                  <w:iCs/>
                  <w:noProof/>
                  <w:sz w:val="24"/>
                  <w:szCs w:val="24"/>
                </w:rPr>
                <w:t>Forbes</w:t>
              </w:r>
              <w:r w:rsidRPr="00EC7CE7">
                <w:rPr>
                  <w:noProof/>
                  <w:sz w:val="24"/>
                  <w:szCs w:val="24"/>
                </w:rPr>
                <w:t>.</w:t>
              </w:r>
            </w:p>
            <w:p w:rsidR="00EC7CE7" w:rsidRPr="00EC7CE7" w:rsidRDefault="00EC7CE7" w:rsidP="00EC7CE7">
              <w:pPr>
                <w:pStyle w:val="Bibliografa"/>
                <w:ind w:left="720" w:hanging="720"/>
                <w:rPr>
                  <w:noProof/>
                  <w:sz w:val="24"/>
                  <w:szCs w:val="24"/>
                </w:rPr>
              </w:pPr>
              <w:r w:rsidRPr="00EC7CE7">
                <w:rPr>
                  <w:noProof/>
                  <w:sz w:val="24"/>
                  <w:szCs w:val="24"/>
                </w:rPr>
                <w:t xml:space="preserve">Hernandez. (2009). Tequila: centro magico, pueblo tradicional ¿patrimonializacion o privatizacion? </w:t>
              </w:r>
              <w:r w:rsidRPr="00EC7CE7">
                <w:rPr>
                  <w:i/>
                  <w:iCs/>
                  <w:noProof/>
                  <w:sz w:val="24"/>
                  <w:szCs w:val="24"/>
                </w:rPr>
                <w:t>Andamios</w:t>
              </w:r>
              <w:r w:rsidRPr="00EC7CE7">
                <w:rPr>
                  <w:noProof/>
                  <w:sz w:val="24"/>
                  <w:szCs w:val="24"/>
                </w:rPr>
                <w:t>.</w:t>
              </w:r>
            </w:p>
            <w:p w:rsidR="00EC7CE7" w:rsidRPr="00EC7CE7" w:rsidRDefault="00EC7CE7" w:rsidP="00EC7CE7">
              <w:pPr>
                <w:pStyle w:val="Bibliografa"/>
                <w:ind w:left="720" w:hanging="720"/>
                <w:rPr>
                  <w:noProof/>
                  <w:sz w:val="24"/>
                  <w:szCs w:val="24"/>
                </w:rPr>
              </w:pPr>
              <w:r w:rsidRPr="00EC7CE7">
                <w:rPr>
                  <w:noProof/>
                  <w:sz w:val="24"/>
                  <w:szCs w:val="24"/>
                </w:rPr>
                <w:t xml:space="preserve">Reyes. (2002). </w:t>
              </w:r>
              <w:r w:rsidRPr="00EC7CE7">
                <w:rPr>
                  <w:i/>
                  <w:iCs/>
                  <w:noProof/>
                  <w:sz w:val="24"/>
                  <w:szCs w:val="24"/>
                </w:rPr>
                <w:t>Turismo Sostenible.</w:t>
              </w:r>
              <w:r w:rsidRPr="00EC7CE7">
                <w:rPr>
                  <w:noProof/>
                  <w:sz w:val="24"/>
                  <w:szCs w:val="24"/>
                </w:rPr>
                <w:t xml:space="preserve"> Madrid: IEPALA.</w:t>
              </w:r>
            </w:p>
            <w:p w:rsidR="00EC7CE7" w:rsidRPr="00EC7CE7" w:rsidRDefault="00EC7CE7" w:rsidP="00EC7CE7">
              <w:pPr>
                <w:pStyle w:val="Bibliografa"/>
                <w:ind w:left="720" w:hanging="720"/>
                <w:rPr>
                  <w:noProof/>
                  <w:sz w:val="24"/>
                  <w:szCs w:val="24"/>
                </w:rPr>
              </w:pPr>
              <w:r w:rsidRPr="00EC7CE7">
                <w:rPr>
                  <w:noProof/>
                  <w:sz w:val="24"/>
                  <w:szCs w:val="24"/>
                </w:rPr>
                <w:t xml:space="preserve">Rodriguez, A. (2009). </w:t>
              </w:r>
              <w:r w:rsidRPr="00EC7CE7">
                <w:rPr>
                  <w:i/>
                  <w:iCs/>
                  <w:noProof/>
                  <w:sz w:val="24"/>
                  <w:szCs w:val="24"/>
                </w:rPr>
                <w:t>periodismo turistico. analisis del turismo a traves de las portadas.</w:t>
              </w:r>
              <w:r w:rsidRPr="00EC7CE7">
                <w:rPr>
                  <w:noProof/>
                  <w:sz w:val="24"/>
                  <w:szCs w:val="24"/>
                </w:rPr>
                <w:t xml:space="preserve"> Barcelona: UOC.</w:t>
              </w:r>
            </w:p>
            <w:p w:rsidR="006331CB" w:rsidRPr="00EC7CE7" w:rsidRDefault="002175D7" w:rsidP="00EC7CE7">
              <w:r w:rsidRPr="00EC7CE7">
                <w:rPr>
                  <w:rFonts w:ascii="Arial" w:hAnsi="Arial" w:cs="Arial"/>
                  <w:b/>
                  <w:bCs/>
                  <w:sz w:val="24"/>
                  <w:szCs w:val="24"/>
                </w:rPr>
                <w:fldChar w:fldCharType="end"/>
              </w:r>
            </w:p>
          </w:sdtContent>
        </w:sdt>
      </w:sdtContent>
    </w:sdt>
    <w:p w:rsidR="00D5317B" w:rsidRPr="00D5317B" w:rsidRDefault="00D5317B" w:rsidP="00D5317B">
      <w:pPr>
        <w:pStyle w:val="Prrafodelista"/>
        <w:spacing w:line="480" w:lineRule="auto"/>
        <w:jc w:val="both"/>
        <w:rPr>
          <w:rFonts w:ascii="Arial" w:hAnsi="Arial" w:cs="Arial"/>
          <w:sz w:val="28"/>
          <w:szCs w:val="28"/>
        </w:rPr>
      </w:pPr>
    </w:p>
    <w:p w:rsidR="003A25FC" w:rsidRDefault="003A25FC" w:rsidP="00D5317B">
      <w:pPr>
        <w:pStyle w:val="Prrafodelista"/>
        <w:spacing w:line="480" w:lineRule="auto"/>
        <w:rPr>
          <w:rFonts w:ascii="Arial" w:hAnsi="Arial" w:cs="Arial"/>
          <w:noProof/>
          <w:sz w:val="28"/>
          <w:szCs w:val="28"/>
          <w:lang w:eastAsia="es-MX"/>
        </w:rPr>
      </w:pPr>
    </w:p>
    <w:p w:rsidR="003A25FC" w:rsidRDefault="003A25FC" w:rsidP="00317216">
      <w:pPr>
        <w:pStyle w:val="Ttulo1"/>
        <w:numPr>
          <w:ilvl w:val="0"/>
          <w:numId w:val="19"/>
        </w:numPr>
        <w:rPr>
          <w:noProof/>
          <w:lang w:eastAsia="es-MX"/>
        </w:rPr>
      </w:pPr>
      <w:bookmarkStart w:id="18" w:name="_Toc421902254"/>
      <w:r>
        <w:rPr>
          <w:noProof/>
          <w:lang w:eastAsia="es-MX"/>
        </w:rPr>
        <w:lastRenderedPageBreak/>
        <w:t>APENDICE</w:t>
      </w:r>
      <w:bookmarkEnd w:id="18"/>
    </w:p>
    <w:p w:rsidR="003A25FC" w:rsidRDefault="003A25FC" w:rsidP="003A25FC">
      <w:pPr>
        <w:rPr>
          <w:lang w:eastAsia="es-MX"/>
        </w:rPr>
      </w:pPr>
    </w:p>
    <w:p w:rsidR="003A25FC" w:rsidRDefault="003A25FC" w:rsidP="003A25FC">
      <w:pPr>
        <w:rPr>
          <w:lang w:eastAsia="es-MX"/>
        </w:rPr>
        <w:sectPr w:rsidR="003A25FC" w:rsidSect="00C03738">
          <w:headerReference w:type="default" r:id="rId11"/>
          <w:footerReference w:type="default" r:id="rId12"/>
          <w:pgSz w:w="12240" w:h="15840"/>
          <w:pgMar w:top="1701" w:right="1701" w:bottom="1701" w:left="1701" w:header="708" w:footer="708" w:gutter="0"/>
          <w:cols w:space="708"/>
          <w:docGrid w:linePitch="360"/>
        </w:sectPr>
      </w:pPr>
      <w:r>
        <w:rPr>
          <w:lang w:eastAsia="es-MX"/>
        </w:rPr>
        <w:t xml:space="preserve">      </w:t>
      </w:r>
    </w:p>
    <w:p w:rsidR="003A25FC" w:rsidRPr="003A25FC" w:rsidRDefault="003A25FC" w:rsidP="003A25FC">
      <w:pPr>
        <w:rPr>
          <w:lang w:eastAsia="es-MX"/>
        </w:rPr>
      </w:pPr>
      <w:r>
        <w:rPr>
          <w:noProof/>
          <w:lang w:eastAsia="es-MX"/>
        </w:rPr>
        <w:drawing>
          <wp:anchor distT="0" distB="0" distL="114300" distR="114300" simplePos="0" relativeHeight="251659264" behindDoc="1" locked="0" layoutInCell="1" allowOverlap="1" wp14:anchorId="6D06568C" wp14:editId="27331B2B">
            <wp:simplePos x="0" y="0"/>
            <wp:positionH relativeFrom="column">
              <wp:posOffset>-635</wp:posOffset>
            </wp:positionH>
            <wp:positionV relativeFrom="paragraph">
              <wp:posOffset>-5715</wp:posOffset>
            </wp:positionV>
            <wp:extent cx="2947670" cy="1960880"/>
            <wp:effectExtent l="0" t="0" r="5080" b="1270"/>
            <wp:wrapThrough wrapText="bothSides">
              <wp:wrapPolygon edited="0">
                <wp:start x="0" y="0"/>
                <wp:lineTo x="0" y="21404"/>
                <wp:lineTo x="21498" y="21404"/>
                <wp:lineTo x="2149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7670" cy="1960880"/>
                    </a:xfrm>
                    <a:prstGeom prst="rect">
                      <a:avLst/>
                    </a:prstGeom>
                    <a:noFill/>
                  </pic:spPr>
                </pic:pic>
              </a:graphicData>
            </a:graphic>
            <wp14:sizeRelH relativeFrom="page">
              <wp14:pctWidth>0</wp14:pctWidth>
            </wp14:sizeRelH>
            <wp14:sizeRelV relativeFrom="page">
              <wp14:pctHeight>0</wp14:pctHeight>
            </wp14:sizeRelV>
          </wp:anchor>
        </w:drawing>
      </w:r>
    </w:p>
    <w:p w:rsidR="003A25FC" w:rsidRDefault="00317216" w:rsidP="003A25FC">
      <w:pPr>
        <w:spacing w:line="480" w:lineRule="auto"/>
        <w:rPr>
          <w:rFonts w:ascii="Arial" w:hAnsi="Arial" w:cs="Arial"/>
          <w:sz w:val="28"/>
          <w:szCs w:val="28"/>
        </w:rPr>
      </w:pPr>
      <w:r w:rsidRPr="003A25FC">
        <w:rPr>
          <w:rFonts w:ascii="Arial" w:hAnsi="Arial" w:cs="Arial"/>
          <w:sz w:val="28"/>
          <w:szCs w:val="28"/>
        </w:rPr>
        <w:drawing>
          <wp:anchor distT="0" distB="0" distL="114300" distR="114300" simplePos="0" relativeHeight="251660288" behindDoc="1" locked="0" layoutInCell="1" allowOverlap="1" wp14:anchorId="1B0AAB01" wp14:editId="034EFFF6">
            <wp:simplePos x="0" y="0"/>
            <wp:positionH relativeFrom="column">
              <wp:posOffset>-165735</wp:posOffset>
            </wp:positionH>
            <wp:positionV relativeFrom="paragraph">
              <wp:posOffset>275590</wp:posOffset>
            </wp:positionV>
            <wp:extent cx="6377305" cy="3580130"/>
            <wp:effectExtent l="0" t="0" r="4445" b="1270"/>
            <wp:wrapThrough wrapText="bothSides">
              <wp:wrapPolygon edited="0">
                <wp:start x="0" y="0"/>
                <wp:lineTo x="0" y="21493"/>
                <wp:lineTo x="21551" y="21493"/>
                <wp:lineTo x="21551" y="0"/>
                <wp:lineTo x="0" y="0"/>
              </wp:wrapPolygon>
            </wp:wrapThrough>
            <wp:docPr id="8" name="Imagen 8" descr="http://files.alamossorprendente.webnode.mx/200000013-4c52e4d4cf/mapPueblosMagic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alamossorprendente.webnode.mx/200000013-4c52e4d4cf/mapPueblosMagico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7305" cy="358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5FC" w:rsidRDefault="003A25FC" w:rsidP="003A25FC">
      <w:pPr>
        <w:spacing w:line="480" w:lineRule="auto"/>
        <w:rPr>
          <w:rFonts w:ascii="Arial" w:hAnsi="Arial" w:cs="Arial"/>
          <w:sz w:val="28"/>
          <w:szCs w:val="28"/>
        </w:rPr>
        <w:sectPr w:rsidR="003A25FC" w:rsidSect="003A25FC">
          <w:type w:val="continuous"/>
          <w:pgSz w:w="12240" w:h="15840"/>
          <w:pgMar w:top="1701" w:right="1701" w:bottom="1701" w:left="1701" w:header="708" w:footer="708" w:gutter="0"/>
          <w:cols w:num="2" w:space="708"/>
          <w:docGrid w:linePitch="360"/>
        </w:sectPr>
      </w:pPr>
      <w:r>
        <w:rPr>
          <w:rFonts w:ascii="Arial" w:hAnsi="Arial" w:cs="Arial"/>
          <w:noProof/>
          <w:sz w:val="28"/>
          <w:szCs w:val="28"/>
          <w:lang w:eastAsia="es-MX"/>
        </w:rPr>
        <w:lastRenderedPageBreak/>
        <w:drawing>
          <wp:inline distT="0" distB="0" distL="0" distR="0" wp14:anchorId="50DE1F32" wp14:editId="745FB214">
            <wp:extent cx="3051672" cy="1961003"/>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2135" cy="1961301"/>
                    </a:xfrm>
                    <a:prstGeom prst="rect">
                      <a:avLst/>
                    </a:prstGeom>
                    <a:noFill/>
                  </pic:spPr>
                </pic:pic>
              </a:graphicData>
            </a:graphic>
          </wp:inline>
        </w:drawing>
      </w:r>
    </w:p>
    <w:p w:rsidR="0073270E" w:rsidRPr="00EC7CE7" w:rsidRDefault="0073270E" w:rsidP="00EC7CE7">
      <w:pPr>
        <w:spacing w:line="480" w:lineRule="auto"/>
        <w:jc w:val="both"/>
        <w:rPr>
          <w:rFonts w:ascii="Arial" w:hAnsi="Arial" w:cs="Arial"/>
          <w:sz w:val="24"/>
          <w:szCs w:val="24"/>
        </w:rPr>
      </w:pPr>
      <w:bookmarkStart w:id="19" w:name="_GoBack"/>
      <w:bookmarkEnd w:id="19"/>
    </w:p>
    <w:sectPr w:rsidR="0073270E" w:rsidRPr="00EC7CE7" w:rsidSect="003A25FC">
      <w:type w:val="continuous"/>
      <w:pgSz w:w="12240" w:h="15840"/>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F08" w:rsidRDefault="00DB2F08" w:rsidP="00E1391B">
      <w:pPr>
        <w:spacing w:after="0" w:line="240" w:lineRule="auto"/>
      </w:pPr>
      <w:r>
        <w:separator/>
      </w:r>
    </w:p>
  </w:endnote>
  <w:endnote w:type="continuationSeparator" w:id="0">
    <w:p w:rsidR="00DB2F08" w:rsidRDefault="00DB2F08" w:rsidP="00E13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154718"/>
      <w:docPartObj>
        <w:docPartGallery w:val="Page Numbers (Bottom of Page)"/>
        <w:docPartUnique/>
      </w:docPartObj>
    </w:sdtPr>
    <w:sdtContent>
      <w:p w:rsidR="00EC0FB0" w:rsidRDefault="00EC0FB0">
        <w:pPr>
          <w:pStyle w:val="Piedepgina"/>
          <w:jc w:val="right"/>
        </w:pPr>
        <w:r>
          <w:fldChar w:fldCharType="begin"/>
        </w:r>
        <w:r>
          <w:instrText>PAGE   \* MERGEFORMAT</w:instrText>
        </w:r>
        <w:r>
          <w:fldChar w:fldCharType="separate"/>
        </w:r>
        <w:r w:rsidR="008812FD" w:rsidRPr="008812FD">
          <w:rPr>
            <w:noProof/>
            <w:lang w:val="es-ES"/>
          </w:rPr>
          <w:t>20</w:t>
        </w:r>
        <w:r>
          <w:fldChar w:fldCharType="end"/>
        </w:r>
      </w:p>
    </w:sdtContent>
  </w:sdt>
  <w:p w:rsidR="00EC0FB0" w:rsidRDefault="00EC0F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F08" w:rsidRDefault="00DB2F08" w:rsidP="00E1391B">
      <w:pPr>
        <w:spacing w:after="0" w:line="240" w:lineRule="auto"/>
      </w:pPr>
      <w:r>
        <w:separator/>
      </w:r>
    </w:p>
  </w:footnote>
  <w:footnote w:type="continuationSeparator" w:id="0">
    <w:p w:rsidR="00DB2F08" w:rsidRDefault="00DB2F08" w:rsidP="00E139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FB0" w:rsidRPr="0073270E" w:rsidRDefault="00EC0FB0" w:rsidP="0073270E">
    <w:pPr>
      <w:pStyle w:val="Encabezado"/>
      <w:jc w:val="right"/>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376D"/>
    <w:multiLevelType w:val="hybridMultilevel"/>
    <w:tmpl w:val="4D88A86C"/>
    <w:lvl w:ilvl="0" w:tplc="5CDCCC9E">
      <w:start w:val="1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C31741B"/>
    <w:multiLevelType w:val="hybridMultilevel"/>
    <w:tmpl w:val="FDB80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9E02EE"/>
    <w:multiLevelType w:val="hybridMultilevel"/>
    <w:tmpl w:val="2BD281D6"/>
    <w:lvl w:ilvl="0" w:tplc="16AC01FA">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043224"/>
    <w:multiLevelType w:val="multilevel"/>
    <w:tmpl w:val="B36A726A"/>
    <w:lvl w:ilvl="0">
      <w:start w:val="1"/>
      <w:numFmt w:val="decimal"/>
      <w:lvlText w:val="%1"/>
      <w:lvlJc w:val="left"/>
      <w:pPr>
        <w:ind w:left="420" w:hanging="420"/>
      </w:pPr>
      <w:rPr>
        <w:rFonts w:hint="default"/>
      </w:rPr>
    </w:lvl>
    <w:lvl w:ilvl="1">
      <w:start w:val="1"/>
      <w:numFmt w:val="decimal"/>
      <w:lvlText w:val="%1.%2"/>
      <w:lvlJc w:val="left"/>
      <w:pPr>
        <w:ind w:left="705" w:hanging="4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3720" w:hanging="1440"/>
      </w:pPr>
      <w:rPr>
        <w:rFonts w:hint="default"/>
      </w:rPr>
    </w:lvl>
  </w:abstractNum>
  <w:abstractNum w:abstractNumId="4">
    <w:nsid w:val="132A73D5"/>
    <w:multiLevelType w:val="hybridMultilevel"/>
    <w:tmpl w:val="10BA137A"/>
    <w:lvl w:ilvl="0" w:tplc="126E79A4">
      <w:start w:val="1"/>
      <w:numFmt w:val="decimal"/>
      <w:lvlText w:val="%1."/>
      <w:lvlJc w:val="left"/>
      <w:pPr>
        <w:ind w:left="1260" w:hanging="360"/>
      </w:pPr>
      <w:rPr>
        <w:rFonts w:hint="default"/>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5">
    <w:nsid w:val="1E8C1B98"/>
    <w:multiLevelType w:val="hybridMultilevel"/>
    <w:tmpl w:val="A2E6D3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A96617"/>
    <w:multiLevelType w:val="multilevel"/>
    <w:tmpl w:val="81D44006"/>
    <w:lvl w:ilvl="0">
      <w:start w:val="1"/>
      <w:numFmt w:val="decimal"/>
      <w:lvlText w:val="%1."/>
      <w:lvlJc w:val="left"/>
      <w:pPr>
        <w:ind w:left="1440" w:hanging="1080"/>
      </w:pPr>
      <w:rPr>
        <w:rFonts w:hint="default"/>
        <w:sz w:val="36"/>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22AD6DFB"/>
    <w:multiLevelType w:val="hybridMultilevel"/>
    <w:tmpl w:val="F1C0E4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AA225E2"/>
    <w:multiLevelType w:val="hybridMultilevel"/>
    <w:tmpl w:val="369EDAF4"/>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3BD21E26"/>
    <w:multiLevelType w:val="multilevel"/>
    <w:tmpl w:val="00BEBE7E"/>
    <w:lvl w:ilvl="0">
      <w:start w:val="1"/>
      <w:numFmt w:val="upperRoman"/>
      <w:lvlText w:val="%1."/>
      <w:lvlJc w:val="left"/>
      <w:pPr>
        <w:ind w:left="1440" w:hanging="1080"/>
      </w:pPr>
      <w:rPr>
        <w:rFonts w:ascii="Arial" w:hAnsi="Arial" w:cs="Arial" w:hint="default"/>
        <w:sz w:val="36"/>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3BE164D8"/>
    <w:multiLevelType w:val="hybridMultilevel"/>
    <w:tmpl w:val="6EC27FB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3C1062B4"/>
    <w:multiLevelType w:val="hybridMultilevel"/>
    <w:tmpl w:val="E4063F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DAA659B"/>
    <w:multiLevelType w:val="hybridMultilevel"/>
    <w:tmpl w:val="64080688"/>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48982D7E"/>
    <w:multiLevelType w:val="hybridMultilevel"/>
    <w:tmpl w:val="FACE5C7E"/>
    <w:lvl w:ilvl="0" w:tplc="080A000F">
      <w:start w:val="1"/>
      <w:numFmt w:val="decimal"/>
      <w:lvlText w:val="%1."/>
      <w:lvlJc w:val="left"/>
      <w:pPr>
        <w:ind w:left="644" w:hanging="360"/>
      </w:pPr>
      <w:rPr>
        <w:rFont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4">
    <w:nsid w:val="49EB7680"/>
    <w:multiLevelType w:val="hybridMultilevel"/>
    <w:tmpl w:val="B798BAF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4C4A037A"/>
    <w:multiLevelType w:val="hybridMultilevel"/>
    <w:tmpl w:val="0E785F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54C66D5B"/>
    <w:multiLevelType w:val="multilevel"/>
    <w:tmpl w:val="2E92F0F0"/>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CC00785"/>
    <w:multiLevelType w:val="hybridMultilevel"/>
    <w:tmpl w:val="31002A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5D6A6AED"/>
    <w:multiLevelType w:val="hybridMultilevel"/>
    <w:tmpl w:val="7BB0A566"/>
    <w:lvl w:ilvl="0" w:tplc="6EAAD5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E87739"/>
    <w:multiLevelType w:val="hybridMultilevel"/>
    <w:tmpl w:val="30E406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2DC6B70"/>
    <w:multiLevelType w:val="hybridMultilevel"/>
    <w:tmpl w:val="39DC2E30"/>
    <w:lvl w:ilvl="0" w:tplc="0DEA14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5DA368C"/>
    <w:multiLevelType w:val="hybridMultilevel"/>
    <w:tmpl w:val="C9E04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6CE293A"/>
    <w:multiLevelType w:val="multilevel"/>
    <w:tmpl w:val="BEE8593C"/>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69022F24"/>
    <w:multiLevelType w:val="hybridMultilevel"/>
    <w:tmpl w:val="B0CE64FE"/>
    <w:lvl w:ilvl="0" w:tplc="BD3C3A94">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9535AFF"/>
    <w:multiLevelType w:val="multilevel"/>
    <w:tmpl w:val="6A9AFF9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6AA912F1"/>
    <w:multiLevelType w:val="hybridMultilevel"/>
    <w:tmpl w:val="B212E9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6CAD7736"/>
    <w:multiLevelType w:val="hybridMultilevel"/>
    <w:tmpl w:val="9AF2BFBE"/>
    <w:lvl w:ilvl="0" w:tplc="385C8F80">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7">
    <w:nsid w:val="760B5B3B"/>
    <w:multiLevelType w:val="hybridMultilevel"/>
    <w:tmpl w:val="E08C18E4"/>
    <w:lvl w:ilvl="0" w:tplc="4D809DE2">
      <w:start w:val="1"/>
      <w:numFmt w:val="decimal"/>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6A44261"/>
    <w:multiLevelType w:val="hybridMultilevel"/>
    <w:tmpl w:val="2CC6F842"/>
    <w:lvl w:ilvl="0" w:tplc="A8C4F0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A240AA1"/>
    <w:multiLevelType w:val="multilevel"/>
    <w:tmpl w:val="00BEBE7E"/>
    <w:lvl w:ilvl="0">
      <w:start w:val="1"/>
      <w:numFmt w:val="upperRoman"/>
      <w:lvlText w:val="%1."/>
      <w:lvlJc w:val="left"/>
      <w:pPr>
        <w:ind w:left="1440" w:hanging="1080"/>
      </w:pPr>
      <w:rPr>
        <w:rFonts w:ascii="Arial" w:hAnsi="Arial" w:cs="Arial" w:hint="default"/>
        <w:sz w:val="36"/>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20"/>
  </w:num>
  <w:num w:numId="2">
    <w:abstractNumId w:val="28"/>
  </w:num>
  <w:num w:numId="3">
    <w:abstractNumId w:val="18"/>
  </w:num>
  <w:num w:numId="4">
    <w:abstractNumId w:val="2"/>
  </w:num>
  <w:num w:numId="5">
    <w:abstractNumId w:val="9"/>
  </w:num>
  <w:num w:numId="6">
    <w:abstractNumId w:val="25"/>
  </w:num>
  <w:num w:numId="7">
    <w:abstractNumId w:val="8"/>
    <w:lvlOverride w:ilvl="0">
      <w:startOverride w:val="1"/>
    </w:lvlOverride>
    <w:lvlOverride w:ilvl="1"/>
    <w:lvlOverride w:ilvl="2"/>
    <w:lvlOverride w:ilvl="3"/>
    <w:lvlOverride w:ilvl="4"/>
    <w:lvlOverride w:ilvl="5"/>
    <w:lvlOverride w:ilvl="6"/>
    <w:lvlOverride w:ilvl="7"/>
    <w:lvlOverride w:ilvl="8"/>
  </w:num>
  <w:num w:numId="8">
    <w:abstractNumId w:val="8"/>
  </w:num>
  <w:num w:numId="9">
    <w:abstractNumId w:val="15"/>
  </w:num>
  <w:num w:numId="10">
    <w:abstractNumId w:val="12"/>
  </w:num>
  <w:num w:numId="11">
    <w:abstractNumId w:val="29"/>
  </w:num>
  <w:num w:numId="12">
    <w:abstractNumId w:val="17"/>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7"/>
  </w:num>
  <w:num w:numId="16">
    <w:abstractNumId w:val="1"/>
  </w:num>
  <w:num w:numId="17">
    <w:abstractNumId w:val="21"/>
  </w:num>
  <w:num w:numId="18">
    <w:abstractNumId w:val="13"/>
  </w:num>
  <w:num w:numId="19">
    <w:abstractNumId w:val="11"/>
  </w:num>
  <w:num w:numId="20">
    <w:abstractNumId w:val="27"/>
  </w:num>
  <w:num w:numId="21">
    <w:abstractNumId w:val="0"/>
  </w:num>
  <w:num w:numId="22">
    <w:abstractNumId w:val="14"/>
  </w:num>
  <w:num w:numId="23">
    <w:abstractNumId w:val="5"/>
  </w:num>
  <w:num w:numId="24">
    <w:abstractNumId w:val="23"/>
  </w:num>
  <w:num w:numId="25">
    <w:abstractNumId w:val="26"/>
  </w:num>
  <w:num w:numId="26">
    <w:abstractNumId w:val="19"/>
  </w:num>
  <w:num w:numId="27">
    <w:abstractNumId w:val="3"/>
  </w:num>
  <w:num w:numId="28">
    <w:abstractNumId w:val="24"/>
  </w:num>
  <w:num w:numId="29">
    <w:abstractNumId w:val="22"/>
  </w:num>
  <w:num w:numId="30">
    <w:abstractNumId w:val="16"/>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1A1"/>
    <w:rsid w:val="0002353A"/>
    <w:rsid w:val="00034CA0"/>
    <w:rsid w:val="000558C5"/>
    <w:rsid w:val="000D47DE"/>
    <w:rsid w:val="000E3C25"/>
    <w:rsid w:val="0010554F"/>
    <w:rsid w:val="00107E33"/>
    <w:rsid w:val="00181488"/>
    <w:rsid w:val="001B6924"/>
    <w:rsid w:val="001B74F8"/>
    <w:rsid w:val="001C31B5"/>
    <w:rsid w:val="002175D7"/>
    <w:rsid w:val="00220D79"/>
    <w:rsid w:val="00254950"/>
    <w:rsid w:val="0026248F"/>
    <w:rsid w:val="002C2B86"/>
    <w:rsid w:val="003040DC"/>
    <w:rsid w:val="00304868"/>
    <w:rsid w:val="00306288"/>
    <w:rsid w:val="00317216"/>
    <w:rsid w:val="0033272B"/>
    <w:rsid w:val="00340248"/>
    <w:rsid w:val="00345D3A"/>
    <w:rsid w:val="00387900"/>
    <w:rsid w:val="00393854"/>
    <w:rsid w:val="003A25FC"/>
    <w:rsid w:val="003D53A3"/>
    <w:rsid w:val="004C0D55"/>
    <w:rsid w:val="00500B5C"/>
    <w:rsid w:val="00532B17"/>
    <w:rsid w:val="00557F8B"/>
    <w:rsid w:val="005F0674"/>
    <w:rsid w:val="00623C1E"/>
    <w:rsid w:val="00625DA2"/>
    <w:rsid w:val="006331CB"/>
    <w:rsid w:val="006373BC"/>
    <w:rsid w:val="00644623"/>
    <w:rsid w:val="00650D42"/>
    <w:rsid w:val="0066284C"/>
    <w:rsid w:val="00674A91"/>
    <w:rsid w:val="0068778C"/>
    <w:rsid w:val="006924D9"/>
    <w:rsid w:val="006A4F60"/>
    <w:rsid w:val="0073270E"/>
    <w:rsid w:val="007674BD"/>
    <w:rsid w:val="007A7658"/>
    <w:rsid w:val="007B0727"/>
    <w:rsid w:val="007B2242"/>
    <w:rsid w:val="00814162"/>
    <w:rsid w:val="00846F8C"/>
    <w:rsid w:val="008532F2"/>
    <w:rsid w:val="008812FD"/>
    <w:rsid w:val="00894BB3"/>
    <w:rsid w:val="00897416"/>
    <w:rsid w:val="008C4878"/>
    <w:rsid w:val="009005FC"/>
    <w:rsid w:val="009354F3"/>
    <w:rsid w:val="0099361F"/>
    <w:rsid w:val="009A0CCB"/>
    <w:rsid w:val="009A2BBA"/>
    <w:rsid w:val="009A37B1"/>
    <w:rsid w:val="00A27014"/>
    <w:rsid w:val="00A810E4"/>
    <w:rsid w:val="00AB3877"/>
    <w:rsid w:val="00AC1A59"/>
    <w:rsid w:val="00AD59ED"/>
    <w:rsid w:val="00AD6E24"/>
    <w:rsid w:val="00AF073B"/>
    <w:rsid w:val="00AF720C"/>
    <w:rsid w:val="00AF7CC9"/>
    <w:rsid w:val="00B2694A"/>
    <w:rsid w:val="00B822C9"/>
    <w:rsid w:val="00BD09CC"/>
    <w:rsid w:val="00BD2866"/>
    <w:rsid w:val="00C03738"/>
    <w:rsid w:val="00C15FE6"/>
    <w:rsid w:val="00C36C10"/>
    <w:rsid w:val="00C51147"/>
    <w:rsid w:val="00C75BE6"/>
    <w:rsid w:val="00C802DD"/>
    <w:rsid w:val="00C97989"/>
    <w:rsid w:val="00CF24B0"/>
    <w:rsid w:val="00D5317B"/>
    <w:rsid w:val="00D53774"/>
    <w:rsid w:val="00D806D1"/>
    <w:rsid w:val="00D878BF"/>
    <w:rsid w:val="00D94169"/>
    <w:rsid w:val="00DB2F08"/>
    <w:rsid w:val="00DC4940"/>
    <w:rsid w:val="00DD387B"/>
    <w:rsid w:val="00DF61A1"/>
    <w:rsid w:val="00E1391B"/>
    <w:rsid w:val="00E76815"/>
    <w:rsid w:val="00E93523"/>
    <w:rsid w:val="00EC0FB0"/>
    <w:rsid w:val="00EC4375"/>
    <w:rsid w:val="00EC7CE7"/>
    <w:rsid w:val="00EE7020"/>
    <w:rsid w:val="00F14BC1"/>
    <w:rsid w:val="00F47EC3"/>
    <w:rsid w:val="00F74CCE"/>
    <w:rsid w:val="00F87F4E"/>
    <w:rsid w:val="00F95C64"/>
    <w:rsid w:val="00FC16D2"/>
    <w:rsid w:val="00FD0B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D47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B74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F61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61A1"/>
    <w:rPr>
      <w:rFonts w:ascii="Tahoma" w:hAnsi="Tahoma" w:cs="Tahoma"/>
      <w:sz w:val="16"/>
      <w:szCs w:val="16"/>
    </w:rPr>
  </w:style>
  <w:style w:type="paragraph" w:styleId="Encabezado">
    <w:name w:val="header"/>
    <w:basedOn w:val="Normal"/>
    <w:link w:val="EncabezadoCar"/>
    <w:uiPriority w:val="99"/>
    <w:unhideWhenUsed/>
    <w:rsid w:val="00E139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391B"/>
  </w:style>
  <w:style w:type="paragraph" w:styleId="Piedepgina">
    <w:name w:val="footer"/>
    <w:basedOn w:val="Normal"/>
    <w:link w:val="PiedepginaCar"/>
    <w:uiPriority w:val="99"/>
    <w:unhideWhenUsed/>
    <w:rsid w:val="00E139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391B"/>
  </w:style>
  <w:style w:type="paragraph" w:styleId="Prrafodelista">
    <w:name w:val="List Paragraph"/>
    <w:basedOn w:val="Normal"/>
    <w:uiPriority w:val="34"/>
    <w:qFormat/>
    <w:rsid w:val="0073270E"/>
    <w:pPr>
      <w:ind w:left="720"/>
      <w:contextualSpacing/>
    </w:pPr>
  </w:style>
  <w:style w:type="character" w:styleId="Hipervnculo">
    <w:name w:val="Hyperlink"/>
    <w:basedOn w:val="Fuentedeprrafopredeter"/>
    <w:uiPriority w:val="99"/>
    <w:unhideWhenUsed/>
    <w:rsid w:val="00AF720C"/>
    <w:rPr>
      <w:color w:val="0000FF" w:themeColor="hyperlink"/>
      <w:u w:val="single"/>
    </w:rPr>
  </w:style>
  <w:style w:type="character" w:customStyle="1" w:styleId="Ttulo1Car">
    <w:name w:val="Título 1 Car"/>
    <w:basedOn w:val="Fuentedeprrafopredeter"/>
    <w:link w:val="Ttulo1"/>
    <w:uiPriority w:val="9"/>
    <w:rsid w:val="000D47DE"/>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0D47DE"/>
    <w:pPr>
      <w:outlineLvl w:val="9"/>
    </w:pPr>
    <w:rPr>
      <w:lang w:eastAsia="es-MX"/>
    </w:rPr>
  </w:style>
  <w:style w:type="paragraph" w:styleId="TDC2">
    <w:name w:val="toc 2"/>
    <w:basedOn w:val="Normal"/>
    <w:next w:val="Normal"/>
    <w:autoRedefine/>
    <w:uiPriority w:val="39"/>
    <w:unhideWhenUsed/>
    <w:qFormat/>
    <w:rsid w:val="000D47DE"/>
    <w:pPr>
      <w:spacing w:after="100"/>
      <w:ind w:left="220"/>
    </w:pPr>
    <w:rPr>
      <w:rFonts w:eastAsiaTheme="minorEastAsia"/>
      <w:lang w:eastAsia="es-MX"/>
    </w:rPr>
  </w:style>
  <w:style w:type="paragraph" w:styleId="TDC1">
    <w:name w:val="toc 1"/>
    <w:basedOn w:val="Normal"/>
    <w:next w:val="Normal"/>
    <w:autoRedefine/>
    <w:uiPriority w:val="39"/>
    <w:unhideWhenUsed/>
    <w:qFormat/>
    <w:rsid w:val="000D47DE"/>
    <w:pPr>
      <w:spacing w:after="100"/>
    </w:pPr>
    <w:rPr>
      <w:rFonts w:eastAsiaTheme="minorEastAsia"/>
      <w:lang w:eastAsia="es-MX"/>
    </w:rPr>
  </w:style>
  <w:style w:type="paragraph" w:styleId="TDC3">
    <w:name w:val="toc 3"/>
    <w:basedOn w:val="Normal"/>
    <w:next w:val="Normal"/>
    <w:autoRedefine/>
    <w:uiPriority w:val="39"/>
    <w:semiHidden/>
    <w:unhideWhenUsed/>
    <w:qFormat/>
    <w:rsid w:val="000D47DE"/>
    <w:pPr>
      <w:spacing w:after="100"/>
      <w:ind w:left="440"/>
    </w:pPr>
    <w:rPr>
      <w:rFonts w:eastAsiaTheme="minorEastAsia"/>
      <w:lang w:eastAsia="es-MX"/>
    </w:rPr>
  </w:style>
  <w:style w:type="paragraph" w:styleId="ndice1">
    <w:name w:val="index 1"/>
    <w:basedOn w:val="Normal"/>
    <w:next w:val="Normal"/>
    <w:autoRedefine/>
    <w:uiPriority w:val="99"/>
    <w:unhideWhenUsed/>
    <w:rsid w:val="000D47DE"/>
    <w:pPr>
      <w:spacing w:after="0"/>
      <w:ind w:left="220" w:hanging="220"/>
    </w:pPr>
    <w:rPr>
      <w:rFonts w:cstheme="minorHAnsi"/>
      <w:sz w:val="20"/>
      <w:szCs w:val="20"/>
    </w:rPr>
  </w:style>
  <w:style w:type="paragraph" w:styleId="ndice2">
    <w:name w:val="index 2"/>
    <w:basedOn w:val="Normal"/>
    <w:next w:val="Normal"/>
    <w:autoRedefine/>
    <w:uiPriority w:val="99"/>
    <w:unhideWhenUsed/>
    <w:rsid w:val="000D47DE"/>
    <w:pPr>
      <w:spacing w:after="0"/>
      <w:ind w:left="440" w:hanging="220"/>
    </w:pPr>
    <w:rPr>
      <w:rFonts w:cstheme="minorHAnsi"/>
      <w:sz w:val="20"/>
      <w:szCs w:val="20"/>
    </w:rPr>
  </w:style>
  <w:style w:type="paragraph" w:styleId="ndice3">
    <w:name w:val="index 3"/>
    <w:basedOn w:val="Normal"/>
    <w:next w:val="Normal"/>
    <w:autoRedefine/>
    <w:uiPriority w:val="99"/>
    <w:unhideWhenUsed/>
    <w:rsid w:val="000D47DE"/>
    <w:pPr>
      <w:spacing w:after="0"/>
      <w:ind w:left="660" w:hanging="220"/>
    </w:pPr>
    <w:rPr>
      <w:rFonts w:cstheme="minorHAnsi"/>
      <w:sz w:val="20"/>
      <w:szCs w:val="20"/>
    </w:rPr>
  </w:style>
  <w:style w:type="paragraph" w:styleId="ndice4">
    <w:name w:val="index 4"/>
    <w:basedOn w:val="Normal"/>
    <w:next w:val="Normal"/>
    <w:autoRedefine/>
    <w:uiPriority w:val="99"/>
    <w:unhideWhenUsed/>
    <w:rsid w:val="000D47DE"/>
    <w:pPr>
      <w:spacing w:after="0"/>
      <w:ind w:left="880" w:hanging="220"/>
    </w:pPr>
    <w:rPr>
      <w:rFonts w:cstheme="minorHAnsi"/>
      <w:sz w:val="20"/>
      <w:szCs w:val="20"/>
    </w:rPr>
  </w:style>
  <w:style w:type="paragraph" w:styleId="ndice5">
    <w:name w:val="index 5"/>
    <w:basedOn w:val="Normal"/>
    <w:next w:val="Normal"/>
    <w:autoRedefine/>
    <w:uiPriority w:val="99"/>
    <w:unhideWhenUsed/>
    <w:rsid w:val="000D47DE"/>
    <w:pPr>
      <w:spacing w:after="0"/>
      <w:ind w:left="1100" w:hanging="220"/>
    </w:pPr>
    <w:rPr>
      <w:rFonts w:cstheme="minorHAnsi"/>
      <w:sz w:val="20"/>
      <w:szCs w:val="20"/>
    </w:rPr>
  </w:style>
  <w:style w:type="paragraph" w:styleId="ndice6">
    <w:name w:val="index 6"/>
    <w:basedOn w:val="Normal"/>
    <w:next w:val="Normal"/>
    <w:autoRedefine/>
    <w:uiPriority w:val="99"/>
    <w:unhideWhenUsed/>
    <w:rsid w:val="000D47DE"/>
    <w:pPr>
      <w:spacing w:after="0"/>
      <w:ind w:left="1320" w:hanging="220"/>
    </w:pPr>
    <w:rPr>
      <w:rFonts w:cstheme="minorHAnsi"/>
      <w:sz w:val="20"/>
      <w:szCs w:val="20"/>
    </w:rPr>
  </w:style>
  <w:style w:type="paragraph" w:styleId="ndice7">
    <w:name w:val="index 7"/>
    <w:basedOn w:val="Normal"/>
    <w:next w:val="Normal"/>
    <w:autoRedefine/>
    <w:uiPriority w:val="99"/>
    <w:unhideWhenUsed/>
    <w:rsid w:val="000D47DE"/>
    <w:pPr>
      <w:spacing w:after="0"/>
      <w:ind w:left="1540" w:hanging="220"/>
    </w:pPr>
    <w:rPr>
      <w:rFonts w:cstheme="minorHAnsi"/>
      <w:sz w:val="20"/>
      <w:szCs w:val="20"/>
    </w:rPr>
  </w:style>
  <w:style w:type="paragraph" w:styleId="ndice8">
    <w:name w:val="index 8"/>
    <w:basedOn w:val="Normal"/>
    <w:next w:val="Normal"/>
    <w:autoRedefine/>
    <w:uiPriority w:val="99"/>
    <w:unhideWhenUsed/>
    <w:rsid w:val="000D47DE"/>
    <w:pPr>
      <w:spacing w:after="0"/>
      <w:ind w:left="1760" w:hanging="220"/>
    </w:pPr>
    <w:rPr>
      <w:rFonts w:cstheme="minorHAnsi"/>
      <w:sz w:val="20"/>
      <w:szCs w:val="20"/>
    </w:rPr>
  </w:style>
  <w:style w:type="paragraph" w:styleId="ndice9">
    <w:name w:val="index 9"/>
    <w:basedOn w:val="Normal"/>
    <w:next w:val="Normal"/>
    <w:autoRedefine/>
    <w:uiPriority w:val="99"/>
    <w:unhideWhenUsed/>
    <w:rsid w:val="000D47DE"/>
    <w:pPr>
      <w:spacing w:after="0"/>
      <w:ind w:left="1980" w:hanging="220"/>
    </w:pPr>
    <w:rPr>
      <w:rFonts w:cstheme="minorHAnsi"/>
      <w:sz w:val="20"/>
      <w:szCs w:val="20"/>
    </w:rPr>
  </w:style>
  <w:style w:type="paragraph" w:styleId="Ttulodendice">
    <w:name w:val="index heading"/>
    <w:basedOn w:val="Normal"/>
    <w:next w:val="ndice1"/>
    <w:uiPriority w:val="99"/>
    <w:unhideWhenUsed/>
    <w:rsid w:val="000D47DE"/>
    <w:pPr>
      <w:spacing w:before="120" w:after="120"/>
    </w:pPr>
    <w:rPr>
      <w:rFonts w:cstheme="minorHAnsi"/>
      <w:b/>
      <w:bCs/>
      <w:i/>
      <w:iCs/>
      <w:sz w:val="20"/>
      <w:szCs w:val="20"/>
    </w:rPr>
  </w:style>
  <w:style w:type="character" w:customStyle="1" w:styleId="Ttulo2Car">
    <w:name w:val="Título 2 Car"/>
    <w:basedOn w:val="Fuentedeprrafopredeter"/>
    <w:link w:val="Ttulo2"/>
    <w:uiPriority w:val="9"/>
    <w:rsid w:val="001B74F8"/>
    <w:rPr>
      <w:rFonts w:asciiTheme="majorHAnsi" w:eastAsiaTheme="majorEastAsia" w:hAnsiTheme="majorHAnsi" w:cstheme="majorBidi"/>
      <w:b/>
      <w:bCs/>
      <w:color w:val="4F81BD" w:themeColor="accent1"/>
      <w:sz w:val="26"/>
      <w:szCs w:val="26"/>
    </w:rPr>
  </w:style>
  <w:style w:type="paragraph" w:styleId="Bibliografa">
    <w:name w:val="Bibliography"/>
    <w:basedOn w:val="Normal"/>
    <w:next w:val="Normal"/>
    <w:uiPriority w:val="37"/>
    <w:unhideWhenUsed/>
    <w:rsid w:val="002175D7"/>
  </w:style>
  <w:style w:type="paragraph" w:styleId="Ttulo">
    <w:name w:val="Title"/>
    <w:basedOn w:val="Normal"/>
    <w:next w:val="Normal"/>
    <w:link w:val="TtuloCar"/>
    <w:uiPriority w:val="10"/>
    <w:qFormat/>
    <w:rsid w:val="003172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17216"/>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D47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B74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F61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61A1"/>
    <w:rPr>
      <w:rFonts w:ascii="Tahoma" w:hAnsi="Tahoma" w:cs="Tahoma"/>
      <w:sz w:val="16"/>
      <w:szCs w:val="16"/>
    </w:rPr>
  </w:style>
  <w:style w:type="paragraph" w:styleId="Encabezado">
    <w:name w:val="header"/>
    <w:basedOn w:val="Normal"/>
    <w:link w:val="EncabezadoCar"/>
    <w:uiPriority w:val="99"/>
    <w:unhideWhenUsed/>
    <w:rsid w:val="00E139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391B"/>
  </w:style>
  <w:style w:type="paragraph" w:styleId="Piedepgina">
    <w:name w:val="footer"/>
    <w:basedOn w:val="Normal"/>
    <w:link w:val="PiedepginaCar"/>
    <w:uiPriority w:val="99"/>
    <w:unhideWhenUsed/>
    <w:rsid w:val="00E139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391B"/>
  </w:style>
  <w:style w:type="paragraph" w:styleId="Prrafodelista">
    <w:name w:val="List Paragraph"/>
    <w:basedOn w:val="Normal"/>
    <w:uiPriority w:val="34"/>
    <w:qFormat/>
    <w:rsid w:val="0073270E"/>
    <w:pPr>
      <w:ind w:left="720"/>
      <w:contextualSpacing/>
    </w:pPr>
  </w:style>
  <w:style w:type="character" w:styleId="Hipervnculo">
    <w:name w:val="Hyperlink"/>
    <w:basedOn w:val="Fuentedeprrafopredeter"/>
    <w:uiPriority w:val="99"/>
    <w:unhideWhenUsed/>
    <w:rsid w:val="00AF720C"/>
    <w:rPr>
      <w:color w:val="0000FF" w:themeColor="hyperlink"/>
      <w:u w:val="single"/>
    </w:rPr>
  </w:style>
  <w:style w:type="character" w:customStyle="1" w:styleId="Ttulo1Car">
    <w:name w:val="Título 1 Car"/>
    <w:basedOn w:val="Fuentedeprrafopredeter"/>
    <w:link w:val="Ttulo1"/>
    <w:uiPriority w:val="9"/>
    <w:rsid w:val="000D47DE"/>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0D47DE"/>
    <w:pPr>
      <w:outlineLvl w:val="9"/>
    </w:pPr>
    <w:rPr>
      <w:lang w:eastAsia="es-MX"/>
    </w:rPr>
  </w:style>
  <w:style w:type="paragraph" w:styleId="TDC2">
    <w:name w:val="toc 2"/>
    <w:basedOn w:val="Normal"/>
    <w:next w:val="Normal"/>
    <w:autoRedefine/>
    <w:uiPriority w:val="39"/>
    <w:unhideWhenUsed/>
    <w:qFormat/>
    <w:rsid w:val="000D47DE"/>
    <w:pPr>
      <w:spacing w:after="100"/>
      <w:ind w:left="220"/>
    </w:pPr>
    <w:rPr>
      <w:rFonts w:eastAsiaTheme="minorEastAsia"/>
      <w:lang w:eastAsia="es-MX"/>
    </w:rPr>
  </w:style>
  <w:style w:type="paragraph" w:styleId="TDC1">
    <w:name w:val="toc 1"/>
    <w:basedOn w:val="Normal"/>
    <w:next w:val="Normal"/>
    <w:autoRedefine/>
    <w:uiPriority w:val="39"/>
    <w:unhideWhenUsed/>
    <w:qFormat/>
    <w:rsid w:val="000D47DE"/>
    <w:pPr>
      <w:spacing w:after="100"/>
    </w:pPr>
    <w:rPr>
      <w:rFonts w:eastAsiaTheme="minorEastAsia"/>
      <w:lang w:eastAsia="es-MX"/>
    </w:rPr>
  </w:style>
  <w:style w:type="paragraph" w:styleId="TDC3">
    <w:name w:val="toc 3"/>
    <w:basedOn w:val="Normal"/>
    <w:next w:val="Normal"/>
    <w:autoRedefine/>
    <w:uiPriority w:val="39"/>
    <w:semiHidden/>
    <w:unhideWhenUsed/>
    <w:qFormat/>
    <w:rsid w:val="000D47DE"/>
    <w:pPr>
      <w:spacing w:after="100"/>
      <w:ind w:left="440"/>
    </w:pPr>
    <w:rPr>
      <w:rFonts w:eastAsiaTheme="minorEastAsia"/>
      <w:lang w:eastAsia="es-MX"/>
    </w:rPr>
  </w:style>
  <w:style w:type="paragraph" w:styleId="ndice1">
    <w:name w:val="index 1"/>
    <w:basedOn w:val="Normal"/>
    <w:next w:val="Normal"/>
    <w:autoRedefine/>
    <w:uiPriority w:val="99"/>
    <w:unhideWhenUsed/>
    <w:rsid w:val="000D47DE"/>
    <w:pPr>
      <w:spacing w:after="0"/>
      <w:ind w:left="220" w:hanging="220"/>
    </w:pPr>
    <w:rPr>
      <w:rFonts w:cstheme="minorHAnsi"/>
      <w:sz w:val="20"/>
      <w:szCs w:val="20"/>
    </w:rPr>
  </w:style>
  <w:style w:type="paragraph" w:styleId="ndice2">
    <w:name w:val="index 2"/>
    <w:basedOn w:val="Normal"/>
    <w:next w:val="Normal"/>
    <w:autoRedefine/>
    <w:uiPriority w:val="99"/>
    <w:unhideWhenUsed/>
    <w:rsid w:val="000D47DE"/>
    <w:pPr>
      <w:spacing w:after="0"/>
      <w:ind w:left="440" w:hanging="220"/>
    </w:pPr>
    <w:rPr>
      <w:rFonts w:cstheme="minorHAnsi"/>
      <w:sz w:val="20"/>
      <w:szCs w:val="20"/>
    </w:rPr>
  </w:style>
  <w:style w:type="paragraph" w:styleId="ndice3">
    <w:name w:val="index 3"/>
    <w:basedOn w:val="Normal"/>
    <w:next w:val="Normal"/>
    <w:autoRedefine/>
    <w:uiPriority w:val="99"/>
    <w:unhideWhenUsed/>
    <w:rsid w:val="000D47DE"/>
    <w:pPr>
      <w:spacing w:after="0"/>
      <w:ind w:left="660" w:hanging="220"/>
    </w:pPr>
    <w:rPr>
      <w:rFonts w:cstheme="minorHAnsi"/>
      <w:sz w:val="20"/>
      <w:szCs w:val="20"/>
    </w:rPr>
  </w:style>
  <w:style w:type="paragraph" w:styleId="ndice4">
    <w:name w:val="index 4"/>
    <w:basedOn w:val="Normal"/>
    <w:next w:val="Normal"/>
    <w:autoRedefine/>
    <w:uiPriority w:val="99"/>
    <w:unhideWhenUsed/>
    <w:rsid w:val="000D47DE"/>
    <w:pPr>
      <w:spacing w:after="0"/>
      <w:ind w:left="880" w:hanging="220"/>
    </w:pPr>
    <w:rPr>
      <w:rFonts w:cstheme="minorHAnsi"/>
      <w:sz w:val="20"/>
      <w:szCs w:val="20"/>
    </w:rPr>
  </w:style>
  <w:style w:type="paragraph" w:styleId="ndice5">
    <w:name w:val="index 5"/>
    <w:basedOn w:val="Normal"/>
    <w:next w:val="Normal"/>
    <w:autoRedefine/>
    <w:uiPriority w:val="99"/>
    <w:unhideWhenUsed/>
    <w:rsid w:val="000D47DE"/>
    <w:pPr>
      <w:spacing w:after="0"/>
      <w:ind w:left="1100" w:hanging="220"/>
    </w:pPr>
    <w:rPr>
      <w:rFonts w:cstheme="minorHAnsi"/>
      <w:sz w:val="20"/>
      <w:szCs w:val="20"/>
    </w:rPr>
  </w:style>
  <w:style w:type="paragraph" w:styleId="ndice6">
    <w:name w:val="index 6"/>
    <w:basedOn w:val="Normal"/>
    <w:next w:val="Normal"/>
    <w:autoRedefine/>
    <w:uiPriority w:val="99"/>
    <w:unhideWhenUsed/>
    <w:rsid w:val="000D47DE"/>
    <w:pPr>
      <w:spacing w:after="0"/>
      <w:ind w:left="1320" w:hanging="220"/>
    </w:pPr>
    <w:rPr>
      <w:rFonts w:cstheme="minorHAnsi"/>
      <w:sz w:val="20"/>
      <w:szCs w:val="20"/>
    </w:rPr>
  </w:style>
  <w:style w:type="paragraph" w:styleId="ndice7">
    <w:name w:val="index 7"/>
    <w:basedOn w:val="Normal"/>
    <w:next w:val="Normal"/>
    <w:autoRedefine/>
    <w:uiPriority w:val="99"/>
    <w:unhideWhenUsed/>
    <w:rsid w:val="000D47DE"/>
    <w:pPr>
      <w:spacing w:after="0"/>
      <w:ind w:left="1540" w:hanging="220"/>
    </w:pPr>
    <w:rPr>
      <w:rFonts w:cstheme="minorHAnsi"/>
      <w:sz w:val="20"/>
      <w:szCs w:val="20"/>
    </w:rPr>
  </w:style>
  <w:style w:type="paragraph" w:styleId="ndice8">
    <w:name w:val="index 8"/>
    <w:basedOn w:val="Normal"/>
    <w:next w:val="Normal"/>
    <w:autoRedefine/>
    <w:uiPriority w:val="99"/>
    <w:unhideWhenUsed/>
    <w:rsid w:val="000D47DE"/>
    <w:pPr>
      <w:spacing w:after="0"/>
      <w:ind w:left="1760" w:hanging="220"/>
    </w:pPr>
    <w:rPr>
      <w:rFonts w:cstheme="minorHAnsi"/>
      <w:sz w:val="20"/>
      <w:szCs w:val="20"/>
    </w:rPr>
  </w:style>
  <w:style w:type="paragraph" w:styleId="ndice9">
    <w:name w:val="index 9"/>
    <w:basedOn w:val="Normal"/>
    <w:next w:val="Normal"/>
    <w:autoRedefine/>
    <w:uiPriority w:val="99"/>
    <w:unhideWhenUsed/>
    <w:rsid w:val="000D47DE"/>
    <w:pPr>
      <w:spacing w:after="0"/>
      <w:ind w:left="1980" w:hanging="220"/>
    </w:pPr>
    <w:rPr>
      <w:rFonts w:cstheme="minorHAnsi"/>
      <w:sz w:val="20"/>
      <w:szCs w:val="20"/>
    </w:rPr>
  </w:style>
  <w:style w:type="paragraph" w:styleId="Ttulodendice">
    <w:name w:val="index heading"/>
    <w:basedOn w:val="Normal"/>
    <w:next w:val="ndice1"/>
    <w:uiPriority w:val="99"/>
    <w:unhideWhenUsed/>
    <w:rsid w:val="000D47DE"/>
    <w:pPr>
      <w:spacing w:before="120" w:after="120"/>
    </w:pPr>
    <w:rPr>
      <w:rFonts w:cstheme="minorHAnsi"/>
      <w:b/>
      <w:bCs/>
      <w:i/>
      <w:iCs/>
      <w:sz w:val="20"/>
      <w:szCs w:val="20"/>
    </w:rPr>
  </w:style>
  <w:style w:type="character" w:customStyle="1" w:styleId="Ttulo2Car">
    <w:name w:val="Título 2 Car"/>
    <w:basedOn w:val="Fuentedeprrafopredeter"/>
    <w:link w:val="Ttulo2"/>
    <w:uiPriority w:val="9"/>
    <w:rsid w:val="001B74F8"/>
    <w:rPr>
      <w:rFonts w:asciiTheme="majorHAnsi" w:eastAsiaTheme="majorEastAsia" w:hAnsiTheme="majorHAnsi" w:cstheme="majorBidi"/>
      <w:b/>
      <w:bCs/>
      <w:color w:val="4F81BD" w:themeColor="accent1"/>
      <w:sz w:val="26"/>
      <w:szCs w:val="26"/>
    </w:rPr>
  </w:style>
  <w:style w:type="paragraph" w:styleId="Bibliografa">
    <w:name w:val="Bibliography"/>
    <w:basedOn w:val="Normal"/>
    <w:next w:val="Normal"/>
    <w:uiPriority w:val="37"/>
    <w:unhideWhenUsed/>
    <w:rsid w:val="002175D7"/>
  </w:style>
  <w:style w:type="paragraph" w:styleId="Ttulo">
    <w:name w:val="Title"/>
    <w:basedOn w:val="Normal"/>
    <w:next w:val="Normal"/>
    <w:link w:val="TtuloCar"/>
    <w:uiPriority w:val="10"/>
    <w:qFormat/>
    <w:rsid w:val="003172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1721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9447">
      <w:bodyDiv w:val="1"/>
      <w:marLeft w:val="0"/>
      <w:marRight w:val="0"/>
      <w:marTop w:val="0"/>
      <w:marBottom w:val="0"/>
      <w:divBdr>
        <w:top w:val="none" w:sz="0" w:space="0" w:color="auto"/>
        <w:left w:val="none" w:sz="0" w:space="0" w:color="auto"/>
        <w:bottom w:val="none" w:sz="0" w:space="0" w:color="auto"/>
        <w:right w:val="none" w:sz="0" w:space="0" w:color="auto"/>
      </w:divBdr>
    </w:div>
    <w:div w:id="620652090">
      <w:bodyDiv w:val="1"/>
      <w:marLeft w:val="0"/>
      <w:marRight w:val="0"/>
      <w:marTop w:val="0"/>
      <w:marBottom w:val="0"/>
      <w:divBdr>
        <w:top w:val="none" w:sz="0" w:space="0" w:color="auto"/>
        <w:left w:val="none" w:sz="0" w:space="0" w:color="auto"/>
        <w:bottom w:val="none" w:sz="0" w:space="0" w:color="auto"/>
        <w:right w:val="none" w:sz="0" w:space="0" w:color="auto"/>
      </w:divBdr>
      <w:divsChild>
        <w:div w:id="616444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460052">
      <w:bodyDiv w:val="1"/>
      <w:marLeft w:val="0"/>
      <w:marRight w:val="0"/>
      <w:marTop w:val="0"/>
      <w:marBottom w:val="0"/>
      <w:divBdr>
        <w:top w:val="none" w:sz="0" w:space="0" w:color="auto"/>
        <w:left w:val="none" w:sz="0" w:space="0" w:color="auto"/>
        <w:bottom w:val="none" w:sz="0" w:space="0" w:color="auto"/>
        <w:right w:val="none" w:sz="0" w:space="0" w:color="auto"/>
      </w:divBdr>
    </w:div>
    <w:div w:id="812523793">
      <w:bodyDiv w:val="1"/>
      <w:marLeft w:val="0"/>
      <w:marRight w:val="0"/>
      <w:marTop w:val="0"/>
      <w:marBottom w:val="0"/>
      <w:divBdr>
        <w:top w:val="none" w:sz="0" w:space="0" w:color="auto"/>
        <w:left w:val="none" w:sz="0" w:space="0" w:color="auto"/>
        <w:bottom w:val="none" w:sz="0" w:space="0" w:color="auto"/>
        <w:right w:val="none" w:sz="0" w:space="0" w:color="auto"/>
      </w:divBdr>
    </w:div>
    <w:div w:id="1820026563">
      <w:bodyDiv w:val="1"/>
      <w:marLeft w:val="0"/>
      <w:marRight w:val="0"/>
      <w:marTop w:val="0"/>
      <w:marBottom w:val="0"/>
      <w:divBdr>
        <w:top w:val="none" w:sz="0" w:space="0" w:color="auto"/>
        <w:left w:val="none" w:sz="0" w:space="0" w:color="auto"/>
        <w:bottom w:val="none" w:sz="0" w:space="0" w:color="auto"/>
        <w:right w:val="none" w:sz="0" w:space="0" w:color="auto"/>
      </w:divBdr>
      <w:divsChild>
        <w:div w:id="888611654">
          <w:marLeft w:val="0"/>
          <w:marRight w:val="0"/>
          <w:marTop w:val="0"/>
          <w:marBottom w:val="0"/>
          <w:divBdr>
            <w:top w:val="none" w:sz="0" w:space="0" w:color="auto"/>
            <w:left w:val="none" w:sz="0" w:space="0" w:color="auto"/>
            <w:bottom w:val="none" w:sz="0" w:space="0" w:color="auto"/>
            <w:right w:val="none" w:sz="0" w:space="0" w:color="auto"/>
          </w:divBdr>
        </w:div>
        <w:div w:id="1459958291">
          <w:marLeft w:val="0"/>
          <w:marRight w:val="0"/>
          <w:marTop w:val="0"/>
          <w:marBottom w:val="0"/>
          <w:divBdr>
            <w:top w:val="none" w:sz="0" w:space="0" w:color="auto"/>
            <w:left w:val="none" w:sz="0" w:space="0" w:color="auto"/>
            <w:bottom w:val="none" w:sz="0" w:space="0" w:color="auto"/>
            <w:right w:val="none" w:sz="0" w:space="0" w:color="auto"/>
          </w:divBdr>
        </w:div>
        <w:div w:id="491680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media.unwto.org/es/content/entender-el-turismo-glosario-basic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puesf</b:Tag>
    <b:SourceType>InternetSite</b:SourceType>
    <b:Guid>{EA9D25C6-8B16-49A9-98CF-465E64798F1C}</b:Guid>
    <b:Title>Secretaria de Turismo</b:Title>
    <b:Year>2014</b:Year>
    <b:InternetSiteTitle>pueblos magicos</b:InternetSiteTitle>
    <b:YearAccessed>2015</b:YearAccessed>
    <b:MonthAccessed>06</b:MonthAccessed>
    <b:DayAccessed>06</b:DayAccessed>
    <b:URL>http://www.sectur.gob.mx/pueblos-magicos/</b:URL>
    <b:RefOrder>1</b:RefOrder>
  </b:Source>
  <b:Source xmlns:b="http://schemas.openxmlformats.org/officeDocument/2006/bibliography">
    <b:Tag>Ant09</b:Tag>
    <b:SourceType>Book</b:SourceType>
    <b:Guid>{F851BE0A-4713-43C5-A5A5-EF66DF05DE32}</b:Guid>
    <b:Title>periodismo turistico. analisis del turismo a traves de las portadas</b:Title>
    <b:Year>2009</b:Year>
    <b:Author>
      <b:Author>
        <b:NameList>
          <b:Person>
            <b:Last>Rodriguez</b:Last>
            <b:First>Antonio</b:First>
          </b:Person>
        </b:NameList>
      </b:Author>
    </b:Author>
    <b:City>Barcelona</b:City>
    <b:Publisher>UOC</b:Publisher>
    <b:RefOrder>6</b:RefOrder>
  </b:Source>
  <b:Source>
    <b:Tag>Nav12</b:Tag>
    <b:SourceType>DocumentFromInternetSite</b:SourceType>
    <b:Guid>{4F9EE033-DA64-45F3-A147-06ECDC350DE0}</b:Guid>
    <b:RefOrder>7</b:RefOrder>
  </b:Source>
  <b:Source>
    <b:Tag>OMT15</b:Tag>
    <b:SourceType>InternetSite</b:SourceType>
    <b:Guid>{41AA5A76-19B3-42F6-A9E9-19E37E34C5BC}</b:Guid>
    <b:Title>OMT</b:Title>
    <b:InternetSiteTitle>http://media.unwto.org</b:InternetSiteTitle>
    <b:YearAccessed>2015</b:YearAccessed>
    <b:MonthAccessed>06</b:MonthAccessed>
    <b:DayAccessed>06</b:DayAccessed>
    <b:URL>http://media.unwto.org/es/content/entender-el-turismo-glosario-basico</b:URL>
    <b:Year>1991</b:Year>
    <b:RefOrder>2</b:RefOrder>
  </b:Source>
  <b:Source>
    <b:Tag>Rey02</b:Tag>
    <b:SourceType>Book</b:SourceType>
    <b:Guid>{838F07BD-8335-4058-A8E8-08F025A76FAD}</b:Guid>
    <b:Author>
      <b:Author>
        <b:NameList>
          <b:Person>
            <b:Last>Reyes</b:Last>
          </b:Person>
        </b:NameList>
      </b:Author>
    </b:Author>
    <b:Title>Turismo Sostenible</b:Title>
    <b:Year>2002</b:Year>
    <b:City>Madrid</b:City>
    <b:Publisher>IEPALA</b:Publisher>
    <b:RefOrder>4</b:RefOrder>
  </b:Source>
  <b:Source>
    <b:Tag>Her09</b:Tag>
    <b:SourceType>JournalArticle</b:SourceType>
    <b:Guid>{79FE2796-568F-4141-9839-EF2AAD55624E}</b:Guid>
    <b:Title>Tequila: centro magico, pueblo tradicional  ¿patrimonializacion o privatizacion?</b:Title>
    <b:Year>2009</b:Year>
    <b:Author>
      <b:Author>
        <b:NameList>
          <b:Person>
            <b:Last>Hernandez</b:Last>
          </b:Person>
        </b:NameList>
      </b:Author>
    </b:Author>
    <b:JournalName>Andamios</b:JournalName>
    <b:RefOrder>5</b:RefOrder>
  </b:Source>
  <b:Source>
    <b:Tag>Arm14</b:Tag>
    <b:SourceType>JournalArticle</b:SourceType>
    <b:Guid>{C7304F40-44C4-4046-B0D7-223A9BCB9E7E}</b:Guid>
    <b:Author>
      <b:Author>
        <b:NameList>
          <b:Person>
            <b:Last>Armenta</b:Last>
          </b:Person>
        </b:NameList>
      </b:Author>
    </b:Author>
    <b:Title>¿Cual es la situacion de los "pueblos magicos"?</b:Title>
    <b:JournalName>Forbes</b:JournalName>
    <b:Year>2014</b:Year>
    <b:RefOrder>3</b:RefOrder>
  </b:Source>
</b:Sources>
</file>

<file path=customXml/itemProps1.xml><?xml version="1.0" encoding="utf-8"?>
<ds:datastoreItem xmlns:ds="http://schemas.openxmlformats.org/officeDocument/2006/customXml" ds:itemID="{031E7EEE-8A72-43FD-977C-FE6D7496E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1256</TotalTime>
  <Pages>20</Pages>
  <Words>2942</Words>
  <Characters>16187</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36</cp:revision>
  <dcterms:created xsi:type="dcterms:W3CDTF">2015-06-05T01:33:00Z</dcterms:created>
  <dcterms:modified xsi:type="dcterms:W3CDTF">2015-06-13T00:56:00Z</dcterms:modified>
</cp:coreProperties>
</file>