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055E88" w:rsidP="59055E88" w:rsidRDefault="59055E88" w14:paraId="5378BDA3" w14:textId="52B19843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De acuerdo a la página del Gobierno de Jalisco, el área metropolitana de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Guadalajara se localiza en la parte central del Estado de Jalisco y oficialmente lo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integran 8 municipios (Guadalajara, Zapopan, San Pedro Tlaquepaque, Tonalá,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Tlajomulco de Zúñiga, El Salto, Ixtlahuacán de los Membrillos y </w:t>
      </w:r>
      <w:proofErr w:type="spellStart"/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Juanacatlan</w:t>
      </w:r>
      <w:proofErr w:type="spellEnd"/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), sin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embargo, los últimos dos no se consideran dentro del área metropolitana sino se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consideran municipios exteriores, aunque se denomina el segundo núcleo urbano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más poblado en México.</w:t>
      </w:r>
    </w:p>
    <w:p w:rsidR="59055E88" w:rsidP="59055E88" w:rsidRDefault="59055E88" w14:noSpellErr="1" w14:paraId="5CDE7A3A" w14:textId="5738B429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De acuerdo al INEGI (Instituto Nacional de Estadística y Geografía), indica que de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acuerdo al censo de población y vivienda en 2010, el área metropolitana de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Guadalajara cuenta con 4.434.878 habitantes en los 8 municipios antes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señalados, y esto arroja que por cada kilómetro cuadrado habitan 1,622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habitantes, siendo Guadalajara el municipio más poblado.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</w:p>
    <w:p w:rsidR="59055E88" w:rsidP="59055E88" w:rsidRDefault="59055E88" w14:noSpellErr="1" w14:paraId="7BECB7FE" w14:textId="046252DE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El diccionario enciclopédico Larousse define factibilidad como “calidad de factible”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y define factible como “algo que se puede hacer”.</w:t>
      </w:r>
    </w:p>
    <w:p w:rsidR="59055E88" w:rsidP="59055E88" w:rsidRDefault="59055E88" w14:noSpellErr="1" w14:paraId="77064573" w14:textId="6908D60F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(Larousse, 1998)</w:t>
      </w:r>
    </w:p>
    <w:p w:rsidR="59055E88" w:rsidP="59055E88" w:rsidRDefault="59055E88" w14:noSpellErr="1" w14:paraId="5F1F80B7" w14:textId="7D7B88ED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Según el Profesor Pablo Navarro define la factibilidad como “La Factibilidad se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refiere a que un proyecto que se tenga en mente, pueda llevarse a cabo, es decir,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pueda materializarse”.</w:t>
      </w:r>
    </w:p>
    <w:p w:rsidR="59055E88" w:rsidP="59055E88" w:rsidRDefault="59055E88" w14:noSpellErr="1" w14:paraId="25CE334F" w14:textId="11F7FC54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(Pablo Navarro;2011; Teoría de la factibilidad)</w:t>
      </w:r>
    </w:p>
    <w:p w:rsidR="59055E88" w:rsidP="59055E88" w:rsidRDefault="59055E88" w14:noSpellErr="1" w14:paraId="3ADD0791" w14:textId="287366B5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Según el Diccionario ilustrado del conocimiento Norma define sociedad como</w:t>
      </w:r>
    </w:p>
    <w:p w:rsidR="59055E88" w:rsidP="59055E88" w:rsidRDefault="59055E88" w14:noSpellErr="1" w14:paraId="1142B89B" w14:textId="4EDD8F80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"Reunión permanente de personas, pueblos o naciones que conviven y se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relacionan bajo unas leyes comunes".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</w:p>
    <w:p w:rsidR="59055E88" w:rsidP="59055E88" w:rsidRDefault="59055E88" w14:noSpellErr="1" w14:paraId="06815033" w14:textId="03E7E9E2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(Diccionario Lengua Española)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</w:p>
    <w:p w:rsidR="59055E88" w:rsidP="59055E88" w:rsidRDefault="59055E88" w14:noSpellErr="1" w14:paraId="0EB6064B" w14:textId="1CEB9E08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La Enciclopedia de Microsoft define sociedad como "Agrupación de individuos con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el fin de cumplir las finalidades de la vida mediante la cooperación mutua"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</w:p>
    <w:p w:rsidR="59055E88" w:rsidP="59055E88" w:rsidRDefault="59055E88" w14:noSpellErr="1" w14:paraId="4B85C0C4" w14:textId="6EC071FF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Según la página web Gerencie define establecimiento de comercio como “conjunto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de bienes organizados por el empresario o comerciante en un sitio determinado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para el desarrollo de sus actividades económicas”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</w:p>
    <w:p w:rsidR="59055E88" w:rsidP="59055E88" w:rsidRDefault="59055E88" w14:noSpellErr="1" w14:paraId="2300685B" w14:textId="590DCAEA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(2010, Establecimiento de Comercio, Gerencie)</w:t>
      </w:r>
    </w:p>
    <w:p w:rsidR="59055E88" w:rsidP="59055E88" w:rsidRDefault="59055E88" w14:noSpellErr="1" w14:paraId="44113BE4" w14:textId="0785967E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Según la página web de Generalitat de Catalunya define establecimiento de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comercio como “Los locales, las construcciones, las instalaciones o los espacios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cubiertos o sin cubrir en que se desarrollan actividades comerciales, tanto si éstas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se producen de manera continuada, periódica u ocasional e independientemente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que se realicen con intervención de personal o con medios automáticos</w:t>
      </w:r>
    </w:p>
    <w:p w:rsidR="59055E88" w:rsidP="59055E88" w:rsidRDefault="59055E88" w14:noSpellErr="1" w14:paraId="3C69B316" w14:textId="60D2A047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(2014, ¿Qué es un establecimiento comercial?, Generalitat de Catalunya)</w:t>
      </w:r>
    </w:p>
    <w:p w:rsidR="59055E88" w:rsidP="59055E88" w:rsidRDefault="59055E88" w14:noSpellErr="1" w14:paraId="7F6F672A" w14:textId="60AB8105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Según Christian Pérez define alimento naturista “Explicado de manera sencilla y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simple, viene a consistir en la elección de alimentos esenciales,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sobre todos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vegetales, rechazándose siempre aquellos que hayan sido cultivados con abonos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químicos y/o adulterados”.</w:t>
      </w:r>
    </w:p>
    <w:p w:rsidR="59055E88" w:rsidP="59055E88" w:rsidRDefault="59055E88" w14:noSpellErr="1" w14:paraId="734A7CE0" w14:textId="4C8FCD2E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(Christian Pérez, 2010, Alimentación naturista)</w:t>
      </w:r>
    </w:p>
    <w:p w:rsidR="59055E88" w:rsidP="59055E88" w:rsidRDefault="59055E88" w14:noSpellErr="1" w14:paraId="14C143AC" w14:textId="155134FD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Según la página web de Alimentos orgánicos y naturales define alimento natural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como “Aquellos que han sido cultivados, procesados, empaquetados y </w:t>
      </w: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almacenados sin emplear aditivos químicos”.</w:t>
      </w:r>
    </w:p>
    <w:p w:rsidR="59055E88" w:rsidP="59055E88" w:rsidRDefault="59055E88" w14:noSpellErr="1" w14:paraId="53188A18" w14:textId="7FCEB9BA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>(Alimentos Orgánicos y Naturales, 2014)</w:t>
      </w:r>
    </w:p>
    <w:p w:rsidR="59055E88" w:rsidP="59055E88" w:rsidRDefault="59055E88" w14:paraId="7AB3E7F4" w14:textId="7EF7EEEF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  <w:r w:rsidRPr="59055E88" w:rsidR="59055E88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</w:p>
    <w:p w:rsidR="59055E88" w:rsidP="59055E88" w:rsidRDefault="59055E88" w14:noSpellErr="1" w14:paraId="688603A7" w14:textId="64AEE52E">
      <w:pPr>
        <w:spacing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fef2cdf6-5ba6-4654-a105-3f7b133878aa}"/>
  <w:rsids>
    <w:rsidRoot w:val="671E1D57"/>
    <w:rsid w:val="59055E88"/>
    <w:rsid w:val="671E1D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2017-03-25T23:53:47.7220866Z</dcterms:created>
  <dcterms:modified xsi:type="dcterms:W3CDTF">2017-03-26T18:32:28.5803992Z</dcterms:modified>
  <dc:creator>jose boscan</dc:creator>
  <lastModifiedBy>jose boscan</lastModifiedBy>
</coreProperties>
</file>