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6B" w:rsidRPr="00C67562" w:rsidRDefault="0002486B" w:rsidP="00C67562">
      <w:pPr>
        <w:spacing w:line="360" w:lineRule="auto"/>
        <w:jc w:val="both"/>
        <w:rPr>
          <w:rFonts w:ascii="Arial" w:hAnsi="Arial" w:cs="Arial"/>
          <w:b/>
          <w:sz w:val="24"/>
          <w:szCs w:val="24"/>
          <w:shd w:val="clear" w:color="auto" w:fill="FFFFFF"/>
        </w:rPr>
      </w:pPr>
      <w:r w:rsidRPr="00C67562">
        <w:rPr>
          <w:rFonts w:ascii="Arial" w:hAnsi="Arial" w:cs="Arial"/>
          <w:b/>
          <w:sz w:val="24"/>
          <w:szCs w:val="24"/>
          <w:shd w:val="clear" w:color="auto" w:fill="FFFFFF"/>
        </w:rPr>
        <w:t>Análisis turístico de las cascadas de cómala para implementar propuestas de mejora.</w:t>
      </w:r>
    </w:p>
    <w:p w:rsidR="006161C7" w:rsidRPr="00C67562" w:rsidRDefault="0002486B" w:rsidP="00C67562">
      <w:pPr>
        <w:spacing w:line="360" w:lineRule="auto"/>
        <w:jc w:val="both"/>
        <w:rPr>
          <w:sz w:val="24"/>
          <w:szCs w:val="24"/>
        </w:rPr>
      </w:pPr>
      <w:r w:rsidRPr="00C67562">
        <w:rPr>
          <w:sz w:val="24"/>
          <w:szCs w:val="24"/>
        </w:rPr>
        <w:t>Recientemente el turismo de aventura está tomando relevancia en México</w:t>
      </w:r>
      <w:r w:rsidR="00C70F27" w:rsidRPr="00C67562">
        <w:rPr>
          <w:sz w:val="24"/>
          <w:szCs w:val="24"/>
        </w:rPr>
        <w:t>, es</w:t>
      </w:r>
      <w:r w:rsidRPr="00C67562">
        <w:rPr>
          <w:sz w:val="24"/>
          <w:szCs w:val="24"/>
        </w:rPr>
        <w:t xml:space="preserve"> por eso que me </w:t>
      </w:r>
      <w:r w:rsidR="00C70F27" w:rsidRPr="00C67562">
        <w:rPr>
          <w:sz w:val="24"/>
          <w:szCs w:val="24"/>
        </w:rPr>
        <w:t xml:space="preserve">quiero </w:t>
      </w:r>
      <w:r w:rsidRPr="00C67562">
        <w:rPr>
          <w:sz w:val="24"/>
          <w:szCs w:val="24"/>
        </w:rPr>
        <w:t xml:space="preserve">que las cascadas de Cómala se le dé la importancia necesaria para llevar a cabo las propuestas </w:t>
      </w:r>
      <w:r w:rsidR="00C70F27" w:rsidRPr="00C67562">
        <w:rPr>
          <w:sz w:val="24"/>
          <w:szCs w:val="24"/>
        </w:rPr>
        <w:t>de Turismo</w:t>
      </w:r>
      <w:r w:rsidRPr="00C67562">
        <w:rPr>
          <w:sz w:val="24"/>
          <w:szCs w:val="24"/>
        </w:rPr>
        <w:t xml:space="preserve"> de Aventura.</w:t>
      </w:r>
    </w:p>
    <w:p w:rsidR="00C70F27" w:rsidRPr="00C67562" w:rsidRDefault="0002486B" w:rsidP="00C67562">
      <w:pPr>
        <w:spacing w:line="360" w:lineRule="auto"/>
        <w:jc w:val="both"/>
        <w:rPr>
          <w:color w:val="000000"/>
          <w:sz w:val="24"/>
          <w:szCs w:val="24"/>
        </w:rPr>
      </w:pPr>
      <w:r w:rsidRPr="00C67562">
        <w:rPr>
          <w:sz w:val="24"/>
          <w:szCs w:val="24"/>
        </w:rPr>
        <w:t xml:space="preserve">Gracias a la gran cantidad de recursos naturales y diversidad de México, y a la cantidad trascendente de turistas nacionales que pueden participar en este tipo de turismo </w:t>
      </w:r>
    </w:p>
    <w:p w:rsidR="00C70F27" w:rsidRPr="00C67562" w:rsidRDefault="00C70F27" w:rsidP="00C67562">
      <w:pPr>
        <w:spacing w:line="360" w:lineRule="auto"/>
        <w:jc w:val="both"/>
        <w:rPr>
          <w:color w:val="000000"/>
          <w:sz w:val="24"/>
          <w:szCs w:val="24"/>
        </w:rPr>
      </w:pPr>
      <w:r w:rsidRPr="00C67562">
        <w:rPr>
          <w:color w:val="000000"/>
          <w:sz w:val="24"/>
          <w:szCs w:val="24"/>
        </w:rPr>
        <w:t xml:space="preserve">Verificar que tan viable es implementar el Turismo de Aventura en las cascadas, si ya existe la demanda de las actividades, analizar qué factores se pueden implementar para el desarrollo de las actividades de Turismo hoy en día. </w:t>
      </w:r>
    </w:p>
    <w:p w:rsidR="00C70F27" w:rsidRPr="00C67562" w:rsidRDefault="00C70F27" w:rsidP="00C67562">
      <w:pPr>
        <w:spacing w:line="360" w:lineRule="auto"/>
        <w:jc w:val="both"/>
        <w:rPr>
          <w:color w:val="000000"/>
          <w:sz w:val="24"/>
          <w:szCs w:val="24"/>
        </w:rPr>
      </w:pPr>
      <w:r w:rsidRPr="00C67562">
        <w:rPr>
          <w:color w:val="000000"/>
          <w:sz w:val="24"/>
          <w:szCs w:val="24"/>
        </w:rPr>
        <w:t>Incrementar la derrama económica tanto en las cascadas como en el munic</w:t>
      </w:r>
      <w:r w:rsidR="00670662" w:rsidRPr="00C67562">
        <w:rPr>
          <w:color w:val="000000"/>
          <w:sz w:val="24"/>
          <w:szCs w:val="24"/>
        </w:rPr>
        <w:t>ipio del Chiquilistlan, Jalisco.</w:t>
      </w:r>
    </w:p>
    <w:p w:rsidR="00663FF8" w:rsidRPr="00C67562" w:rsidRDefault="00663FF8" w:rsidP="00C67562">
      <w:pPr>
        <w:spacing w:line="360" w:lineRule="auto"/>
        <w:jc w:val="both"/>
        <w:rPr>
          <w:color w:val="000000"/>
          <w:sz w:val="24"/>
          <w:szCs w:val="24"/>
        </w:rPr>
      </w:pPr>
      <w:r w:rsidRPr="00C67562">
        <w:rPr>
          <w:color w:val="000000"/>
          <w:sz w:val="24"/>
          <w:szCs w:val="24"/>
        </w:rPr>
        <w:t xml:space="preserve">Cambio de imagen de un destino turístico antes y después de visitarlo, como cambia la perspectiva </w:t>
      </w:r>
      <w:r w:rsidR="00C67562" w:rsidRPr="00C67562">
        <w:rPr>
          <w:color w:val="000000"/>
          <w:sz w:val="24"/>
          <w:szCs w:val="24"/>
        </w:rPr>
        <w:t>de ver los destinos turísticos, para analizar las consecuencias del cambio del antes y después del cambio turístico.</w:t>
      </w:r>
    </w:p>
    <w:p w:rsidR="00663FF8" w:rsidRPr="00C67562" w:rsidRDefault="00663FF8" w:rsidP="00C67562">
      <w:pPr>
        <w:spacing w:line="360" w:lineRule="auto"/>
        <w:jc w:val="both"/>
        <w:rPr>
          <w:color w:val="000000"/>
          <w:sz w:val="24"/>
          <w:szCs w:val="24"/>
        </w:rPr>
      </w:pPr>
      <w:r w:rsidRPr="00C67562">
        <w:rPr>
          <w:color w:val="000000"/>
          <w:sz w:val="24"/>
          <w:szCs w:val="24"/>
        </w:rPr>
        <w:t xml:space="preserve">Martin Santana. (2016). LOS EFECTOS DEL CAMBIO DE IMAGEN DE UN DESTINO TURÍSTICO antes y después DE LA VISITA EN LA SATISFACCIÓN Y LEALTAD del Turista. Análisis </w:t>
      </w:r>
      <w:r w:rsidR="00C67562" w:rsidRPr="00C67562">
        <w:rPr>
          <w:color w:val="000000"/>
          <w:sz w:val="24"/>
          <w:szCs w:val="24"/>
        </w:rPr>
        <w:t>Turísticos</w:t>
      </w:r>
      <w:r w:rsidRPr="00C67562">
        <w:rPr>
          <w:color w:val="000000"/>
          <w:sz w:val="24"/>
          <w:szCs w:val="24"/>
        </w:rPr>
        <w:t>, 30, 21.</w:t>
      </w:r>
    </w:p>
    <w:p w:rsidR="00670662" w:rsidRPr="00C70F27" w:rsidRDefault="00670662" w:rsidP="0002486B">
      <w:pPr>
        <w:rPr>
          <w:color w:val="000000"/>
          <w:sz w:val="27"/>
          <w:szCs w:val="27"/>
        </w:rPr>
      </w:pPr>
    </w:p>
    <w:sectPr w:rsidR="00670662" w:rsidRPr="00C70F27" w:rsidSect="006161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02486B"/>
    <w:rsid w:val="0002486B"/>
    <w:rsid w:val="000B1BC8"/>
    <w:rsid w:val="003269B5"/>
    <w:rsid w:val="006161C7"/>
    <w:rsid w:val="00663FF8"/>
    <w:rsid w:val="00670662"/>
    <w:rsid w:val="007145F9"/>
    <w:rsid w:val="00C67562"/>
    <w:rsid w:val="00C70F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2016-10-18T04:17:00Z</dcterms:created>
  <dcterms:modified xsi:type="dcterms:W3CDTF">2016-10-18T04:17:00Z</dcterms:modified>
</cp:coreProperties>
</file>