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411C" w14:textId="77777777" w:rsidR="00F62CC9" w:rsidRPr="00F62CC9" w:rsidRDefault="00F62CC9" w:rsidP="00F62CC9">
      <w:pPr>
        <w:spacing w:line="360" w:lineRule="auto"/>
        <w:jc w:val="both"/>
        <w:rPr>
          <w:rFonts w:asciiTheme="majorHAnsi" w:hAnsiTheme="majorHAnsi"/>
          <w:b/>
          <w:color w:val="000000" w:themeColor="text1"/>
        </w:rPr>
      </w:pPr>
    </w:p>
    <w:p w14:paraId="543250E0" w14:textId="0E848641" w:rsidR="009739D2" w:rsidRDefault="00821BD7" w:rsidP="009739D2">
      <w:pPr>
        <w:spacing w:line="276" w:lineRule="auto"/>
        <w:jc w:val="both"/>
        <w:rPr>
          <w:rFonts w:asciiTheme="majorHAnsi" w:hAnsiTheme="majorHAnsi"/>
        </w:rPr>
      </w:pPr>
      <w:r>
        <w:rPr>
          <w:rFonts w:asciiTheme="majorHAnsi" w:hAnsiTheme="majorHAnsi"/>
          <w:b/>
          <w:color w:val="000000" w:themeColor="text1"/>
        </w:rPr>
        <w:t xml:space="preserve">1. </w:t>
      </w:r>
      <w:r w:rsidR="00F62CC9" w:rsidRPr="00821BD7">
        <w:rPr>
          <w:rFonts w:asciiTheme="majorHAnsi" w:hAnsiTheme="majorHAnsi"/>
          <w:color w:val="000000" w:themeColor="text1"/>
        </w:rPr>
        <w:t>Titulo:</w:t>
      </w:r>
      <w:r w:rsidR="00F62CC9" w:rsidRPr="00F62CC9">
        <w:rPr>
          <w:rFonts w:asciiTheme="majorHAnsi" w:hAnsiTheme="majorHAnsi"/>
          <w:color w:val="000000" w:themeColor="text1"/>
        </w:rPr>
        <w:t xml:space="preserve"> </w:t>
      </w:r>
      <w:r w:rsidR="00F62CC9" w:rsidRPr="00257918">
        <w:rPr>
          <w:rFonts w:asciiTheme="majorHAnsi" w:hAnsiTheme="majorHAnsi"/>
          <w:color w:val="000000" w:themeColor="text1"/>
        </w:rPr>
        <w:t>“</w:t>
      </w:r>
      <w:r w:rsidR="00257918" w:rsidRPr="00257918">
        <w:rPr>
          <w:rFonts w:asciiTheme="majorHAnsi" w:hAnsiTheme="majorHAnsi"/>
        </w:rPr>
        <w:t>Propuesta para la práctica ecoturístic</w:t>
      </w:r>
      <w:r w:rsidR="00257918">
        <w:rPr>
          <w:rFonts w:asciiTheme="majorHAnsi" w:hAnsiTheme="majorHAnsi"/>
        </w:rPr>
        <w:t>a</w:t>
      </w:r>
      <w:r w:rsidR="00257918" w:rsidRPr="00257918">
        <w:rPr>
          <w:rFonts w:asciiTheme="majorHAnsi" w:hAnsiTheme="majorHAnsi"/>
        </w:rPr>
        <w:t xml:space="preserve"> en los chorros del varal en Michoacán”</w:t>
      </w:r>
    </w:p>
    <w:p w14:paraId="3B1AE8BC" w14:textId="77777777" w:rsidR="00221F7D" w:rsidRPr="00221F7D" w:rsidRDefault="00221F7D" w:rsidP="009739D2">
      <w:pPr>
        <w:spacing w:line="276" w:lineRule="auto"/>
        <w:jc w:val="both"/>
        <w:rPr>
          <w:rFonts w:asciiTheme="majorHAnsi" w:hAnsiTheme="majorHAnsi"/>
          <w:b/>
        </w:rPr>
      </w:pPr>
    </w:p>
    <w:p w14:paraId="31F476D7" w14:textId="77777777" w:rsidR="00821BD7" w:rsidRDefault="00F62CC9" w:rsidP="009739D2">
      <w:pPr>
        <w:spacing w:line="276" w:lineRule="auto"/>
        <w:jc w:val="both"/>
        <w:rPr>
          <w:rFonts w:asciiTheme="majorHAnsi" w:eastAsiaTheme="minorHAnsi" w:hAnsiTheme="majorHAnsi" w:cs="Helvetica"/>
          <w:color w:val="1C1C1C"/>
          <w:lang w:eastAsia="en-US"/>
        </w:rPr>
      </w:pPr>
      <w:r w:rsidRPr="00F62CC9">
        <w:rPr>
          <w:rFonts w:asciiTheme="majorHAnsi" w:hAnsiTheme="majorHAnsi"/>
          <w:color w:val="000000" w:themeColor="text1"/>
        </w:rPr>
        <w:t>-</w:t>
      </w:r>
      <w:r w:rsidR="00821BD7">
        <w:rPr>
          <w:rFonts w:asciiTheme="majorHAnsi" w:hAnsiTheme="majorHAnsi"/>
          <w:color w:val="000000" w:themeColor="text1"/>
        </w:rPr>
        <w:t xml:space="preserve">Investigando </w:t>
      </w:r>
      <w:r>
        <w:rPr>
          <w:rFonts w:asciiTheme="majorHAnsi" w:hAnsiTheme="majorHAnsi"/>
          <w:color w:val="000000" w:themeColor="text1"/>
        </w:rPr>
        <w:t xml:space="preserve">mi tema </w:t>
      </w:r>
      <w:r w:rsidR="00821BD7">
        <w:rPr>
          <w:rFonts w:asciiTheme="majorHAnsi" w:hAnsiTheme="majorHAnsi"/>
          <w:color w:val="000000" w:themeColor="text1"/>
        </w:rPr>
        <w:t>estoy aprendiendo a realizar búsquedas  verdaderas, claras y precisas, e</w:t>
      </w:r>
      <w:r>
        <w:rPr>
          <w:rFonts w:asciiTheme="majorHAnsi" w:hAnsiTheme="majorHAnsi"/>
          <w:color w:val="000000" w:themeColor="text1"/>
        </w:rPr>
        <w:t xml:space="preserve">xplorando </w:t>
      </w:r>
      <w:r w:rsidR="00821BD7">
        <w:rPr>
          <w:rFonts w:asciiTheme="majorHAnsi" w:hAnsiTheme="majorHAnsi"/>
          <w:color w:val="000000" w:themeColor="text1"/>
        </w:rPr>
        <w:t>cada rincón del lugar, p</w:t>
      </w:r>
      <w:r>
        <w:rPr>
          <w:rFonts w:asciiTheme="majorHAnsi" w:hAnsiTheme="majorHAnsi"/>
          <w:color w:val="000000" w:themeColor="text1"/>
        </w:rPr>
        <w:t xml:space="preserve">oniendo en práctica mis </w:t>
      </w:r>
      <w:r w:rsidRPr="00F62CC9">
        <w:rPr>
          <w:rFonts w:asciiTheme="majorHAnsi" w:eastAsiaTheme="minorHAnsi" w:hAnsiTheme="majorHAnsi" w:cs="Helvetica"/>
          <w:color w:val="1C1C1C"/>
          <w:lang w:eastAsia="en-US"/>
        </w:rPr>
        <w:t>conocimient</w:t>
      </w:r>
      <w:r>
        <w:rPr>
          <w:rFonts w:asciiTheme="majorHAnsi" w:eastAsiaTheme="minorHAnsi" w:hAnsiTheme="majorHAnsi" w:cs="Helvetica"/>
          <w:color w:val="1C1C1C"/>
          <w:lang w:eastAsia="en-US"/>
        </w:rPr>
        <w:t>os y habilidades que me permiten</w:t>
      </w:r>
      <w:r w:rsidR="00821BD7">
        <w:rPr>
          <w:rFonts w:asciiTheme="majorHAnsi" w:eastAsiaTheme="minorHAnsi" w:hAnsiTheme="majorHAnsi" w:cs="Helvetica"/>
          <w:color w:val="1C1C1C"/>
          <w:lang w:eastAsia="en-US"/>
        </w:rPr>
        <w:t xml:space="preserve"> </w:t>
      </w:r>
      <w:r w:rsidRPr="00F62CC9">
        <w:rPr>
          <w:rFonts w:asciiTheme="majorHAnsi" w:eastAsiaTheme="minorHAnsi" w:hAnsiTheme="majorHAnsi" w:cs="Helvetica"/>
          <w:color w:val="1C1C1C"/>
          <w:lang w:eastAsia="en-US"/>
        </w:rPr>
        <w:t>resolver el problema</w:t>
      </w:r>
      <w:r w:rsidR="00821BD7">
        <w:rPr>
          <w:rFonts w:asciiTheme="majorHAnsi" w:eastAsiaTheme="minorHAnsi" w:hAnsiTheme="majorHAnsi" w:cs="Helvetica"/>
          <w:color w:val="1C1C1C"/>
          <w:lang w:eastAsia="en-US"/>
        </w:rPr>
        <w:t>, aplicando y contestando preguntas de mi investigación.</w:t>
      </w:r>
    </w:p>
    <w:p w14:paraId="09AFBC9D" w14:textId="6B2FAFC2" w:rsidR="00257918" w:rsidRPr="00976E69" w:rsidRDefault="00257918" w:rsidP="009739D2">
      <w:pPr>
        <w:spacing w:line="276" w:lineRule="auto"/>
        <w:jc w:val="both"/>
        <w:rPr>
          <w:rFonts w:asciiTheme="majorHAnsi" w:hAnsiTheme="majorHAnsi"/>
        </w:rPr>
      </w:pPr>
      <w:r>
        <w:rPr>
          <w:rFonts w:asciiTheme="majorHAnsi" w:eastAsiaTheme="minorHAnsi" w:hAnsiTheme="majorHAnsi" w:cs="Helvetica"/>
          <w:color w:val="1C1C1C"/>
          <w:lang w:eastAsia="en-US"/>
        </w:rPr>
        <w:t xml:space="preserve">-Estoy estudiando este tema por que </w:t>
      </w:r>
      <w:r>
        <w:rPr>
          <w:rFonts w:asciiTheme="majorHAnsi" w:hAnsiTheme="majorHAnsi"/>
        </w:rPr>
        <w:t xml:space="preserve">quiero crear </w:t>
      </w:r>
      <w:r w:rsidRPr="00976E69">
        <w:rPr>
          <w:rFonts w:asciiTheme="majorHAnsi" w:hAnsiTheme="majorHAnsi"/>
        </w:rPr>
        <w:t xml:space="preserve"> propuestas para la práctica de ecoturismo en  los chorros del varal</w:t>
      </w:r>
      <w:r>
        <w:rPr>
          <w:rFonts w:asciiTheme="majorHAnsi" w:hAnsiTheme="majorHAnsi"/>
        </w:rPr>
        <w:t>, impulsando un crecimiento económico, turístico y social</w:t>
      </w:r>
    </w:p>
    <w:p w14:paraId="19A5D029" w14:textId="78A9CC40" w:rsidR="00AB54B9" w:rsidRPr="00257918" w:rsidRDefault="00B57D43" w:rsidP="009739D2">
      <w:pPr>
        <w:spacing w:line="276" w:lineRule="auto"/>
        <w:jc w:val="both"/>
        <w:rPr>
          <w:rFonts w:asciiTheme="majorHAnsi" w:eastAsiaTheme="minorHAnsi" w:hAnsiTheme="majorHAnsi" w:cs="Helvetica"/>
          <w:color w:val="1C1C1C"/>
          <w:lang w:eastAsia="en-US"/>
        </w:rPr>
      </w:pPr>
      <w:r>
        <w:rPr>
          <w:rFonts w:asciiTheme="majorHAnsi" w:eastAsiaTheme="minorHAnsi" w:hAnsiTheme="majorHAnsi" w:cs="Helvetica"/>
          <w:color w:val="1C1C1C"/>
          <w:lang w:eastAsia="en-US"/>
        </w:rPr>
        <w:t xml:space="preserve">-¿Por qué elegí este tema? </w:t>
      </w:r>
      <w:r w:rsidR="00AB54B9">
        <w:rPr>
          <w:rFonts w:asciiTheme="majorHAnsi" w:hAnsiTheme="majorHAnsi"/>
          <w:color w:val="000000" w:themeColor="text1"/>
        </w:rPr>
        <w:t>Elegí este tema porque es un lugar en el que podemos cuidarlo y admirarlo</w:t>
      </w:r>
      <w:r>
        <w:rPr>
          <w:rFonts w:asciiTheme="majorHAnsi" w:hAnsiTheme="majorHAnsi"/>
          <w:color w:val="000000" w:themeColor="text1"/>
        </w:rPr>
        <w:t>, realizar</w:t>
      </w:r>
      <w:r w:rsidRPr="00976E69">
        <w:rPr>
          <w:rFonts w:asciiTheme="majorHAnsi" w:hAnsiTheme="majorHAnsi"/>
        </w:rPr>
        <w:t xml:space="preserve"> en una fuerte investigación, con la mejor información posible sobre lo relevante del lugar; conocer su historia, su territorio, y l</w:t>
      </w:r>
      <w:r>
        <w:rPr>
          <w:rFonts w:asciiTheme="majorHAnsi" w:hAnsiTheme="majorHAnsi"/>
        </w:rPr>
        <w:t>o que lo rodea.</w:t>
      </w:r>
    </w:p>
    <w:p w14:paraId="23844903" w14:textId="24F1C2F2" w:rsidR="008D2F09" w:rsidRDefault="00821BD7" w:rsidP="009739D2">
      <w:pPr>
        <w:spacing w:line="276" w:lineRule="auto"/>
        <w:jc w:val="both"/>
        <w:rPr>
          <w:rFonts w:asciiTheme="majorHAnsi" w:eastAsiaTheme="minorHAnsi" w:hAnsiTheme="majorHAnsi" w:cs="Times"/>
          <w:color w:val="313131"/>
          <w:lang w:eastAsia="en-US"/>
        </w:rPr>
      </w:pPr>
      <w:r>
        <w:rPr>
          <w:rFonts w:asciiTheme="majorHAnsi" w:hAnsiTheme="majorHAnsi"/>
          <w:color w:val="000000" w:themeColor="text1"/>
        </w:rPr>
        <w:t>-</w:t>
      </w:r>
      <w:r w:rsidR="00AA4B5B">
        <w:rPr>
          <w:rFonts w:asciiTheme="majorHAnsi" w:hAnsiTheme="majorHAnsi"/>
          <w:color w:val="000000" w:themeColor="text1"/>
        </w:rPr>
        <w:t>¿</w:t>
      </w:r>
      <w:r w:rsidR="00AB54B9">
        <w:rPr>
          <w:rFonts w:asciiTheme="majorHAnsi" w:hAnsiTheme="majorHAnsi"/>
          <w:color w:val="000000" w:themeColor="text1"/>
        </w:rPr>
        <w:t>Qué tiene este lugar</w:t>
      </w:r>
      <w:r w:rsidR="00AB54B9" w:rsidRPr="00E72113">
        <w:rPr>
          <w:rFonts w:asciiTheme="majorHAnsi" w:hAnsiTheme="majorHAnsi"/>
          <w:color w:val="000000" w:themeColor="text1"/>
        </w:rPr>
        <w:t>?</w:t>
      </w:r>
      <w:r w:rsidR="00257918" w:rsidRPr="00E72113">
        <w:rPr>
          <w:rFonts w:asciiTheme="majorHAnsi" w:hAnsiTheme="majorHAnsi"/>
          <w:color w:val="000000" w:themeColor="text1"/>
        </w:rPr>
        <w:t xml:space="preserve"> </w:t>
      </w:r>
      <w:r w:rsidR="00E72113" w:rsidRPr="00E72113">
        <w:rPr>
          <w:rFonts w:asciiTheme="majorHAnsi" w:eastAsiaTheme="minorHAnsi" w:hAnsiTheme="majorHAnsi" w:cs="Times"/>
          <w:color w:val="313131"/>
          <w:lang w:eastAsia="en-US"/>
        </w:rPr>
        <w:t>siete chorros que alcanzan hasta 70 metros</w:t>
      </w:r>
      <w:r w:rsidR="00E72113">
        <w:rPr>
          <w:rFonts w:asciiTheme="majorHAnsi" w:eastAsiaTheme="minorHAnsi" w:hAnsiTheme="majorHAnsi" w:cs="Times"/>
          <w:color w:val="313131"/>
          <w:lang w:eastAsia="en-US"/>
        </w:rPr>
        <w:t>, para bajar cuenta con 1001 gradas, un mirador, piedras enormes donde puedes admirar las caídas, un puente para llegar al mirador y miles de hectáreas llenas de naturaleza.</w:t>
      </w:r>
    </w:p>
    <w:p w14:paraId="65322E7A" w14:textId="0663A410" w:rsidR="00221F7D" w:rsidRDefault="00221F7D" w:rsidP="009739D2">
      <w:pPr>
        <w:spacing w:line="276" w:lineRule="auto"/>
        <w:jc w:val="both"/>
        <w:rPr>
          <w:rFonts w:asciiTheme="majorHAnsi" w:eastAsiaTheme="minorHAnsi" w:hAnsiTheme="majorHAnsi" w:cs="Times"/>
          <w:color w:val="313131"/>
          <w:lang w:eastAsia="en-US"/>
        </w:rPr>
      </w:pPr>
      <w:r>
        <w:rPr>
          <w:rFonts w:asciiTheme="majorHAnsi" w:eastAsiaTheme="minorHAnsi" w:hAnsiTheme="majorHAnsi" w:cs="Times"/>
          <w:color w:val="313131"/>
          <w:lang w:eastAsia="en-US"/>
        </w:rPr>
        <w:t xml:space="preserve">-¿Qué es ecoturismo? </w:t>
      </w:r>
      <w:r w:rsidRPr="00221F7D">
        <w:rPr>
          <w:rFonts w:asciiTheme="majorHAnsi" w:eastAsiaTheme="minorHAnsi" w:hAnsiTheme="majorHAnsi" w:cs="Verdana"/>
          <w:lang w:eastAsia="en-US"/>
        </w:rPr>
        <w:t>ecoturismo representa una opción viable de conservación del patrimonio natural y cultural de los pueblos, fomentando al mismo tiempo la noción de desarrollo económico sustentable.</w:t>
      </w:r>
    </w:p>
    <w:p w14:paraId="29559571" w14:textId="647734DD" w:rsidR="009739D2" w:rsidRDefault="00FD7855" w:rsidP="009739D2">
      <w:pPr>
        <w:spacing w:line="276" w:lineRule="auto"/>
        <w:jc w:val="both"/>
        <w:rPr>
          <w:rFonts w:asciiTheme="majorHAnsi" w:eastAsiaTheme="minorHAnsi" w:hAnsiTheme="majorHAnsi" w:cs="Times"/>
          <w:color w:val="313131"/>
          <w:lang w:eastAsia="en-US"/>
        </w:rPr>
      </w:pPr>
      <w:r>
        <w:rPr>
          <w:rFonts w:asciiTheme="majorHAnsi" w:eastAsiaTheme="minorHAnsi" w:hAnsiTheme="majorHAnsi" w:cs="Times"/>
          <w:color w:val="313131"/>
          <w:lang w:eastAsia="en-US"/>
        </w:rPr>
        <w:t>-¿Por qué quiero crear actividades ecoturísticas en los chorros del varal</w:t>
      </w:r>
      <w:r w:rsidR="00C14A0E">
        <w:rPr>
          <w:rFonts w:asciiTheme="majorHAnsi" w:eastAsiaTheme="minorHAnsi" w:hAnsiTheme="majorHAnsi" w:cs="Times"/>
          <w:color w:val="313131"/>
          <w:lang w:eastAsia="en-US"/>
        </w:rPr>
        <w:t xml:space="preserve"> </w:t>
      </w:r>
      <w:r w:rsidR="00C14A0E">
        <w:rPr>
          <w:rFonts w:asciiTheme="majorHAnsi" w:eastAsiaTheme="minorHAnsi" w:hAnsiTheme="majorHAnsi" w:cs="Times"/>
          <w:color w:val="313131"/>
          <w:lang w:eastAsia="en-US"/>
        </w:rPr>
        <w:t>(planteamiento de problema)</w:t>
      </w:r>
      <w:r w:rsidR="00C14A0E">
        <w:rPr>
          <w:rFonts w:asciiTheme="majorHAnsi" w:eastAsiaTheme="minorHAnsi" w:hAnsiTheme="majorHAnsi" w:cs="Times"/>
          <w:color w:val="313131"/>
          <w:lang w:eastAsia="en-US"/>
        </w:rPr>
        <w:t xml:space="preserve">? </w:t>
      </w:r>
      <w:r w:rsidR="00A03C46">
        <w:rPr>
          <w:rFonts w:asciiTheme="majorHAnsi" w:eastAsiaTheme="minorHAnsi" w:hAnsiTheme="majorHAnsi" w:cs="Times"/>
          <w:color w:val="313131"/>
          <w:lang w:eastAsia="en-US"/>
        </w:rPr>
        <w:t xml:space="preserve"> Es un lugar poco conocido, que las mismas personas que están a sus alrededores no aprovechan en conocerlo, en cuidarlo o en mantenerlo limpio. Implementar actividades ecoturísticas, sería en darle un cuidado y que las personas lo disfruten y respeten la naturaleza. </w:t>
      </w:r>
    </w:p>
    <w:p w14:paraId="7D0CD1A1" w14:textId="636BBE4B" w:rsidR="00221F7D" w:rsidRDefault="00221F7D" w:rsidP="009739D2">
      <w:pPr>
        <w:spacing w:line="276" w:lineRule="auto"/>
        <w:jc w:val="both"/>
        <w:rPr>
          <w:rFonts w:asciiTheme="majorHAnsi" w:eastAsiaTheme="minorHAnsi" w:hAnsiTheme="majorHAnsi" w:cs="Arial"/>
          <w:color w:val="1A1A1A"/>
          <w:lang w:eastAsia="en-US"/>
        </w:rPr>
      </w:pPr>
      <w:r>
        <w:rPr>
          <w:rFonts w:asciiTheme="majorHAnsi" w:eastAsiaTheme="minorHAnsi" w:hAnsiTheme="majorHAnsi" w:cs="Times"/>
          <w:color w:val="313131"/>
          <w:lang w:eastAsia="en-US"/>
        </w:rPr>
        <w:t xml:space="preserve">-¿Qué es la sustentabilidad? </w:t>
      </w:r>
      <w:r w:rsidRPr="0056612F">
        <w:rPr>
          <w:rFonts w:asciiTheme="majorHAnsi" w:eastAsia="Times New Roman" w:hAnsiTheme="majorHAnsi" w:cs="Times New Roman"/>
          <w:color w:val="000000"/>
          <w:shd w:val="clear" w:color="auto" w:fill="FFFFFF"/>
          <w:lang w:eastAsia="es-ES"/>
        </w:rPr>
        <w:t>se presenta como una alternativa para buscar el progreso, con base en el aprovechamiento racional de los recursos naturales y humanos</w:t>
      </w:r>
      <w:r>
        <w:rPr>
          <w:rFonts w:asciiTheme="majorHAnsi" w:eastAsia="Times New Roman" w:hAnsiTheme="majorHAnsi" w:cs="Times New Roman"/>
          <w:color w:val="000000"/>
          <w:shd w:val="clear" w:color="auto" w:fill="FFFFFF"/>
          <w:lang w:eastAsia="es-ES"/>
        </w:rPr>
        <w:t xml:space="preserve">; </w:t>
      </w:r>
      <w:r w:rsidRPr="00221F7D">
        <w:rPr>
          <w:rFonts w:asciiTheme="majorHAnsi" w:eastAsiaTheme="minorHAnsi" w:hAnsiTheme="majorHAnsi" w:cs="Arial"/>
          <w:color w:val="1A1A1A"/>
          <w:lang w:eastAsia="en-US"/>
        </w:rPr>
        <w:t>que tiene por objetivo encontrar el equilibrio entre el medio ambiente y el uso de los recursos naturales</w:t>
      </w:r>
      <w:r>
        <w:rPr>
          <w:rFonts w:asciiTheme="majorHAnsi" w:eastAsiaTheme="minorHAnsi" w:hAnsiTheme="majorHAnsi" w:cs="Arial"/>
          <w:color w:val="1A1A1A"/>
          <w:lang w:eastAsia="en-US"/>
        </w:rPr>
        <w:t>.</w:t>
      </w:r>
    </w:p>
    <w:p w14:paraId="333C445E" w14:textId="08B6F8FC" w:rsidR="00B01AC7" w:rsidRPr="00976E69" w:rsidRDefault="00B01AC7" w:rsidP="00B01AC7">
      <w:pPr>
        <w:jc w:val="both"/>
        <w:rPr>
          <w:rFonts w:asciiTheme="majorHAnsi" w:hAnsiTheme="majorHAnsi"/>
        </w:rPr>
      </w:pPr>
    </w:p>
    <w:p w14:paraId="3C7B5B56" w14:textId="7CBB4783" w:rsidR="00221F7D" w:rsidRDefault="00221F7D" w:rsidP="009739D2">
      <w:pPr>
        <w:spacing w:line="276" w:lineRule="auto"/>
        <w:jc w:val="both"/>
        <w:rPr>
          <w:rFonts w:asciiTheme="majorHAnsi" w:eastAsiaTheme="minorHAnsi" w:hAnsiTheme="majorHAnsi" w:cs="Arial"/>
          <w:color w:val="1A1A1A"/>
          <w:lang w:eastAsia="en-US"/>
        </w:rPr>
      </w:pPr>
      <w:bookmarkStart w:id="0" w:name="_GoBack"/>
    </w:p>
    <w:p w14:paraId="37702B19" w14:textId="77777777" w:rsidR="00221F7D" w:rsidRDefault="00221F7D" w:rsidP="009739D2">
      <w:pPr>
        <w:spacing w:line="276" w:lineRule="auto"/>
        <w:jc w:val="both"/>
        <w:rPr>
          <w:rFonts w:asciiTheme="majorHAnsi" w:eastAsia="Times New Roman" w:hAnsiTheme="majorHAnsi" w:cs="Times New Roman"/>
          <w:color w:val="000000"/>
          <w:shd w:val="clear" w:color="auto" w:fill="FFFFFF"/>
          <w:lang w:eastAsia="es-ES"/>
        </w:rPr>
      </w:pPr>
    </w:p>
    <w:p w14:paraId="3799A4E6" w14:textId="77777777" w:rsidR="00221F7D" w:rsidRDefault="00221F7D" w:rsidP="009739D2">
      <w:pPr>
        <w:widowControl w:val="0"/>
        <w:autoSpaceDE w:val="0"/>
        <w:autoSpaceDN w:val="0"/>
        <w:adjustRightInd w:val="0"/>
        <w:spacing w:after="0" w:line="276" w:lineRule="auto"/>
        <w:jc w:val="both"/>
        <w:rPr>
          <w:rFonts w:asciiTheme="majorHAnsi" w:eastAsiaTheme="minorHAnsi" w:hAnsiTheme="majorHAnsi" w:cs="Times"/>
          <w:color w:val="313131"/>
          <w:lang w:eastAsia="en-US"/>
        </w:rPr>
      </w:pPr>
    </w:p>
    <w:p w14:paraId="6E7A7EC3" w14:textId="77777777" w:rsidR="00B01AC7" w:rsidRDefault="00B01AC7" w:rsidP="009739D2">
      <w:pPr>
        <w:widowControl w:val="0"/>
        <w:autoSpaceDE w:val="0"/>
        <w:autoSpaceDN w:val="0"/>
        <w:adjustRightInd w:val="0"/>
        <w:spacing w:after="0" w:line="276" w:lineRule="auto"/>
        <w:jc w:val="both"/>
        <w:rPr>
          <w:rFonts w:asciiTheme="majorHAnsi" w:eastAsiaTheme="minorHAnsi" w:hAnsiTheme="majorHAnsi" w:cs="Times"/>
          <w:color w:val="313131"/>
          <w:lang w:eastAsia="en-US"/>
        </w:rPr>
      </w:pPr>
    </w:p>
    <w:p w14:paraId="6C5DE6EA" w14:textId="77777777" w:rsidR="00B01AC7" w:rsidRDefault="00B01AC7" w:rsidP="009739D2">
      <w:pPr>
        <w:widowControl w:val="0"/>
        <w:autoSpaceDE w:val="0"/>
        <w:autoSpaceDN w:val="0"/>
        <w:adjustRightInd w:val="0"/>
        <w:spacing w:after="0" w:line="276" w:lineRule="auto"/>
        <w:jc w:val="both"/>
        <w:rPr>
          <w:rFonts w:asciiTheme="majorHAnsi" w:eastAsiaTheme="minorHAnsi" w:hAnsiTheme="majorHAnsi" w:cs="Times"/>
          <w:color w:val="313131"/>
          <w:lang w:eastAsia="en-US"/>
        </w:rPr>
      </w:pPr>
    </w:p>
    <w:p w14:paraId="69708462" w14:textId="77777777" w:rsidR="00B01AC7" w:rsidRDefault="00B01AC7" w:rsidP="009739D2">
      <w:pPr>
        <w:widowControl w:val="0"/>
        <w:autoSpaceDE w:val="0"/>
        <w:autoSpaceDN w:val="0"/>
        <w:adjustRightInd w:val="0"/>
        <w:spacing w:after="0" w:line="276" w:lineRule="auto"/>
        <w:jc w:val="both"/>
        <w:rPr>
          <w:rFonts w:asciiTheme="majorHAnsi" w:eastAsiaTheme="minorHAnsi" w:hAnsiTheme="majorHAnsi" w:cs="Times"/>
          <w:color w:val="313131"/>
          <w:lang w:eastAsia="en-US"/>
        </w:rPr>
      </w:pPr>
    </w:p>
    <w:p w14:paraId="2E61DC8B" w14:textId="77777777" w:rsidR="00F62CC9" w:rsidRDefault="00821BD7"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Pr>
          <w:rFonts w:asciiTheme="majorHAnsi" w:eastAsiaTheme="minorHAnsi" w:hAnsiTheme="majorHAnsi" w:cs="Arial"/>
          <w:color w:val="000000" w:themeColor="text1"/>
          <w:lang w:eastAsia="en-US"/>
        </w:rPr>
        <w:t xml:space="preserve">2. </w:t>
      </w:r>
      <w:r w:rsidR="00F62CC9" w:rsidRPr="00F62CC9">
        <w:rPr>
          <w:rFonts w:asciiTheme="majorHAnsi" w:eastAsiaTheme="minorHAnsi" w:hAnsiTheme="majorHAnsi" w:cs="Arial"/>
          <w:color w:val="000000" w:themeColor="text1"/>
          <w:lang w:eastAsia="en-US"/>
        </w:rPr>
        <w:t xml:space="preserve">¿Cuáles son las partes del tema y de qué totalidad mayor es este último una parte? </w:t>
      </w:r>
    </w:p>
    <w:p w14:paraId="7B569D7B" w14:textId="77777777" w:rsidR="00F62CC9" w:rsidRPr="00F62CC9" w:rsidRDefault="00F62CC9"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p w14:paraId="44E4617B" w14:textId="77777777" w:rsidR="00F62CC9" w:rsidRDefault="00F62CC9"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F62CC9">
        <w:rPr>
          <w:rFonts w:asciiTheme="majorHAnsi" w:eastAsiaTheme="minorHAnsi" w:hAnsiTheme="majorHAnsi" w:cs="Arial"/>
          <w:color w:val="000000" w:themeColor="text1"/>
          <w:lang w:eastAsia="en-US"/>
        </w:rPr>
        <w:t xml:space="preserve">¿Cuál es su historia y de qué historia mayor forma parte? </w:t>
      </w:r>
    </w:p>
    <w:p w14:paraId="46443E68" w14:textId="1FD8FAD9" w:rsidR="00F62CC9" w:rsidRDefault="00F62CC9" w:rsidP="009739D2">
      <w:pPr>
        <w:widowControl w:val="0"/>
        <w:autoSpaceDE w:val="0"/>
        <w:autoSpaceDN w:val="0"/>
        <w:adjustRightInd w:val="0"/>
        <w:spacing w:after="0" w:line="276" w:lineRule="auto"/>
        <w:jc w:val="both"/>
        <w:rPr>
          <w:rFonts w:asciiTheme="majorHAnsi" w:eastAsiaTheme="minorHAnsi" w:hAnsiTheme="majorHAnsi" w:cs="Helvetica"/>
          <w:color w:val="000000" w:themeColor="text1"/>
          <w:lang w:eastAsia="en-US"/>
        </w:rPr>
      </w:pPr>
      <w:r w:rsidRPr="00F62CC9">
        <w:rPr>
          <w:rFonts w:asciiTheme="majorHAnsi" w:eastAsiaTheme="minorHAnsi" w:hAnsiTheme="majorHAnsi" w:cs="Helvetica"/>
          <w:color w:val="000000" w:themeColor="text1"/>
          <w:lang w:eastAsia="en-US"/>
        </w:rPr>
        <w:t xml:space="preserve">Los </w:t>
      </w:r>
      <w:r w:rsidRPr="00F62CC9">
        <w:rPr>
          <w:rFonts w:asciiTheme="majorHAnsi" w:eastAsiaTheme="minorHAnsi" w:hAnsiTheme="majorHAnsi" w:cs="Helvetica"/>
          <w:bCs/>
          <w:color w:val="000000" w:themeColor="text1"/>
          <w:lang w:eastAsia="en-US"/>
        </w:rPr>
        <w:t>Chorros del Varal</w:t>
      </w:r>
      <w:r w:rsidRPr="00F62CC9">
        <w:rPr>
          <w:rFonts w:asciiTheme="majorHAnsi" w:eastAsiaTheme="minorHAnsi" w:hAnsiTheme="majorHAnsi" w:cs="Helvetica"/>
          <w:color w:val="000000" w:themeColor="text1"/>
          <w:lang w:eastAsia="en-US"/>
        </w:rPr>
        <w:t xml:space="preserve"> es un Área Natural Protegida ubicada en el municipio de </w:t>
      </w:r>
      <w:hyperlink r:id="rId6" w:history="1">
        <w:r w:rsidRPr="00F62CC9">
          <w:rPr>
            <w:rFonts w:asciiTheme="majorHAnsi" w:eastAsiaTheme="minorHAnsi" w:hAnsiTheme="majorHAnsi" w:cs="Helvetica"/>
            <w:color w:val="000000" w:themeColor="text1"/>
            <w:lang w:eastAsia="en-US"/>
          </w:rPr>
          <w:t>Los Reyes de Salgado</w:t>
        </w:r>
      </w:hyperlink>
      <w:r w:rsidRPr="00F62CC9">
        <w:rPr>
          <w:rFonts w:asciiTheme="majorHAnsi" w:eastAsiaTheme="minorHAnsi" w:hAnsiTheme="majorHAnsi" w:cs="Helvetica"/>
          <w:color w:val="000000" w:themeColor="text1"/>
          <w:lang w:eastAsia="en-US"/>
        </w:rPr>
        <w:t xml:space="preserve"> en el Estado de </w:t>
      </w:r>
      <w:hyperlink r:id="rId7" w:history="1">
        <w:r>
          <w:rPr>
            <w:rFonts w:asciiTheme="majorHAnsi" w:eastAsiaTheme="minorHAnsi" w:hAnsiTheme="majorHAnsi" w:cs="Helvetica"/>
            <w:color w:val="000000" w:themeColor="text1"/>
            <w:lang w:eastAsia="en-US"/>
          </w:rPr>
          <w:t>Michoacá</w:t>
        </w:r>
        <w:r w:rsidRPr="00F62CC9">
          <w:rPr>
            <w:rFonts w:asciiTheme="majorHAnsi" w:eastAsiaTheme="minorHAnsi" w:hAnsiTheme="majorHAnsi" w:cs="Helvetica"/>
            <w:color w:val="000000" w:themeColor="text1"/>
            <w:lang w:eastAsia="en-US"/>
          </w:rPr>
          <w:t>n</w:t>
        </w:r>
      </w:hyperlink>
      <w:r w:rsidRPr="00F62CC9">
        <w:rPr>
          <w:rFonts w:asciiTheme="majorHAnsi" w:eastAsiaTheme="minorHAnsi" w:hAnsiTheme="majorHAnsi" w:cs="Helvetica"/>
          <w:color w:val="000000" w:themeColor="text1"/>
          <w:lang w:eastAsia="en-US"/>
        </w:rPr>
        <w:t xml:space="preserve">, </w:t>
      </w:r>
      <w:hyperlink r:id="rId8" w:history="1">
        <w:r w:rsidRPr="00F62CC9">
          <w:rPr>
            <w:rFonts w:asciiTheme="majorHAnsi" w:eastAsiaTheme="minorHAnsi" w:hAnsiTheme="majorHAnsi" w:cs="Helvetica"/>
            <w:color w:val="000000" w:themeColor="text1"/>
            <w:lang w:eastAsia="en-US"/>
          </w:rPr>
          <w:t>México</w:t>
        </w:r>
      </w:hyperlink>
      <w:r w:rsidRPr="00F62CC9">
        <w:rPr>
          <w:rFonts w:asciiTheme="majorHAnsi" w:eastAsiaTheme="minorHAnsi" w:hAnsiTheme="majorHAnsi" w:cs="Helvetica"/>
          <w:color w:val="000000" w:themeColor="text1"/>
          <w:lang w:eastAsia="en-US"/>
        </w:rPr>
        <w:t xml:space="preserve">. Se encuentran a 17 Km al poniente de la cabecera municipal. Se declaró Área Natural Protegida en el año 2007, actualmente la conforman 72.2 hectáreas de superficie contenida en el cajón del barranco, desde el Salto hasta las Juntas. </w:t>
      </w:r>
    </w:p>
    <w:p w14:paraId="431AF8B1" w14:textId="77777777" w:rsidR="00F62CC9" w:rsidRPr="00F62CC9" w:rsidRDefault="00F62CC9" w:rsidP="009739D2">
      <w:pPr>
        <w:widowControl w:val="0"/>
        <w:autoSpaceDE w:val="0"/>
        <w:autoSpaceDN w:val="0"/>
        <w:adjustRightInd w:val="0"/>
        <w:spacing w:after="0" w:line="276" w:lineRule="auto"/>
        <w:jc w:val="both"/>
        <w:rPr>
          <w:rFonts w:asciiTheme="majorHAnsi" w:eastAsiaTheme="minorHAnsi" w:hAnsiTheme="majorHAnsi" w:cs="Helvetica"/>
          <w:color w:val="000000" w:themeColor="text1"/>
          <w:lang w:eastAsia="en-US"/>
        </w:rPr>
      </w:pPr>
      <w:r w:rsidRPr="00F62CC9">
        <w:rPr>
          <w:rFonts w:asciiTheme="majorHAnsi" w:eastAsiaTheme="minorHAnsi" w:hAnsiTheme="majorHAnsi" w:cs="Helvetica"/>
          <w:color w:val="000000" w:themeColor="text1"/>
          <w:lang w:eastAsia="en-US"/>
        </w:rPr>
        <w:t>Se cuenta una leyenda sobre este lugar:</w:t>
      </w:r>
    </w:p>
    <w:p w14:paraId="733DBF3A" w14:textId="0D1F18F3" w:rsidR="00F62CC9" w:rsidRPr="00221F7D" w:rsidRDefault="00F62CC9" w:rsidP="009739D2">
      <w:pPr>
        <w:widowControl w:val="0"/>
        <w:autoSpaceDE w:val="0"/>
        <w:autoSpaceDN w:val="0"/>
        <w:adjustRightInd w:val="0"/>
        <w:spacing w:after="0" w:line="276" w:lineRule="auto"/>
        <w:jc w:val="both"/>
        <w:rPr>
          <w:rFonts w:asciiTheme="majorHAnsi" w:eastAsiaTheme="minorHAnsi" w:hAnsiTheme="majorHAnsi" w:cs="Helvetica"/>
          <w:color w:val="000000" w:themeColor="text1"/>
          <w:lang w:eastAsia="en-US"/>
        </w:rPr>
      </w:pPr>
      <w:r w:rsidRPr="00F62CC9">
        <w:rPr>
          <w:rFonts w:asciiTheme="majorHAnsi" w:eastAsiaTheme="minorHAnsi" w:hAnsiTheme="majorHAnsi" w:cs="Helvetica"/>
          <w:color w:val="000000" w:themeColor="text1"/>
          <w:lang w:eastAsia="en-US"/>
        </w:rPr>
        <w:t>Se dice que el sitio está encantado y que en él habita el espíritu de una hermosa princesa indígena que en los días de la semana santa se le aparece al turista para ofrecerle cargar un recipiente lleno de piedras que el visitante tiene que subir hasta el nivel superior sin voltear atrás la mirada.</w:t>
      </w:r>
      <w:r>
        <w:rPr>
          <w:rFonts w:asciiTheme="majorHAnsi" w:eastAsiaTheme="minorHAnsi" w:hAnsiTheme="majorHAnsi" w:cs="Helvetica"/>
          <w:color w:val="000000" w:themeColor="text1"/>
          <w:lang w:eastAsia="en-US"/>
        </w:rPr>
        <w:t xml:space="preserve"> </w:t>
      </w:r>
      <w:r w:rsidRPr="00F62CC9">
        <w:rPr>
          <w:rFonts w:asciiTheme="majorHAnsi" w:eastAsiaTheme="minorHAnsi" w:hAnsiTheme="majorHAnsi" w:cs="Helvetica"/>
          <w:color w:val="000000" w:themeColor="text1"/>
          <w:lang w:eastAsia="en-US"/>
        </w:rPr>
        <w:t>Según la leyenda aquel paseante que logre subir los escalones sin haber vuelto atrás la mirada se verá recompensado al transformársele su pesada carga en oro, liberando de esta manera el alma en pena de la bella princesa.</w:t>
      </w:r>
    </w:p>
    <w:p w14:paraId="22DE182C" w14:textId="77777777" w:rsidR="00F62CC9" w:rsidRDefault="00F62CC9"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p>
    <w:bookmarkEnd w:id="0"/>
    <w:p w14:paraId="3D520C74" w14:textId="77777777" w:rsidR="00F62CC9" w:rsidRDefault="00F62CC9"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F62CC9">
        <w:rPr>
          <w:rFonts w:asciiTheme="majorHAnsi" w:eastAsiaTheme="minorHAnsi" w:hAnsiTheme="majorHAnsi" w:cs="Arial"/>
          <w:color w:val="000000" w:themeColor="text1"/>
          <w:lang w:eastAsia="en-US"/>
        </w:rPr>
        <w:t xml:space="preserve">¿Qué tipos de categorías puede encontrar en él y a qué categorías mayores pertenece? </w:t>
      </w:r>
    </w:p>
    <w:p w14:paraId="1BD30568" w14:textId="77777777" w:rsidR="00F62CC9" w:rsidRPr="00F62CC9" w:rsidRDefault="00F62CC9" w:rsidP="009739D2">
      <w:pPr>
        <w:widowControl w:val="0"/>
        <w:autoSpaceDE w:val="0"/>
        <w:autoSpaceDN w:val="0"/>
        <w:adjustRightInd w:val="0"/>
        <w:spacing w:after="0" w:line="276" w:lineRule="auto"/>
        <w:jc w:val="both"/>
        <w:rPr>
          <w:rFonts w:asciiTheme="majorHAnsi" w:eastAsiaTheme="minorHAnsi" w:hAnsiTheme="majorHAnsi" w:cs="Arial"/>
          <w:color w:val="000000" w:themeColor="text1"/>
          <w:lang w:eastAsia="en-US"/>
        </w:rPr>
      </w:pPr>
      <w:r w:rsidRPr="00F62CC9">
        <w:rPr>
          <w:rFonts w:asciiTheme="majorHAnsi" w:eastAsiaTheme="minorHAnsi" w:hAnsiTheme="majorHAnsi" w:cs="Arial"/>
          <w:color w:val="000000" w:themeColor="text1"/>
          <w:lang w:eastAsia="en-US"/>
        </w:rPr>
        <w:t xml:space="preserve">¿Para qué sirve? ¿Para qué puede usarlo? </w:t>
      </w:r>
    </w:p>
    <w:p w14:paraId="0983153E" w14:textId="77777777" w:rsidR="00F62CC9" w:rsidRDefault="00F62CC9" w:rsidP="009739D2">
      <w:pPr>
        <w:spacing w:line="276" w:lineRule="auto"/>
        <w:jc w:val="both"/>
        <w:rPr>
          <w:rFonts w:asciiTheme="majorHAnsi" w:hAnsiTheme="majorHAnsi"/>
        </w:rPr>
      </w:pPr>
    </w:p>
    <w:p w14:paraId="6847121F" w14:textId="77777777" w:rsidR="00011C79" w:rsidRDefault="00011C79" w:rsidP="009739D2">
      <w:pPr>
        <w:spacing w:line="276" w:lineRule="auto"/>
        <w:jc w:val="both"/>
        <w:rPr>
          <w:rFonts w:asciiTheme="majorHAnsi" w:hAnsiTheme="majorHAnsi"/>
        </w:rPr>
      </w:pPr>
    </w:p>
    <w:p w14:paraId="47FC1F40" w14:textId="77777777" w:rsidR="00011C79" w:rsidRDefault="00011C79" w:rsidP="009739D2">
      <w:pPr>
        <w:spacing w:line="276" w:lineRule="auto"/>
        <w:jc w:val="both"/>
        <w:rPr>
          <w:rFonts w:asciiTheme="majorHAnsi" w:hAnsiTheme="majorHAnsi"/>
        </w:rPr>
      </w:pPr>
    </w:p>
    <w:tbl>
      <w:tblPr>
        <w:tblStyle w:val="Tablaconcuadrcula"/>
        <w:tblW w:w="0" w:type="auto"/>
        <w:tblLook w:val="04A0" w:firstRow="1" w:lastRow="0" w:firstColumn="1" w:lastColumn="0" w:noHBand="0" w:noVBand="1"/>
      </w:tblPr>
      <w:tblGrid>
        <w:gridCol w:w="8828"/>
      </w:tblGrid>
      <w:tr w:rsidR="00937DBE" w14:paraId="7FC483F9" w14:textId="77777777" w:rsidTr="00937DBE">
        <w:tc>
          <w:tcPr>
            <w:tcW w:w="8828" w:type="dxa"/>
          </w:tcPr>
          <w:p w14:paraId="2E47B2E4" w14:textId="77777777" w:rsidR="00011C79" w:rsidRDefault="00011C79" w:rsidP="00011C79">
            <w:pPr>
              <w:spacing w:line="276" w:lineRule="auto"/>
              <w:jc w:val="center"/>
              <w:rPr>
                <w:rFonts w:asciiTheme="majorHAnsi" w:hAnsiTheme="majorHAnsi"/>
                <w:b/>
              </w:rPr>
            </w:pPr>
          </w:p>
          <w:p w14:paraId="6465EC43" w14:textId="4B1E83DA" w:rsidR="00937DBE" w:rsidRPr="008D2F09" w:rsidRDefault="00937DBE" w:rsidP="00011C79">
            <w:pPr>
              <w:spacing w:line="276" w:lineRule="auto"/>
              <w:jc w:val="center"/>
              <w:rPr>
                <w:rFonts w:asciiTheme="majorHAnsi" w:hAnsiTheme="majorHAnsi"/>
                <w:b/>
                <w:sz w:val="22"/>
                <w:szCs w:val="22"/>
              </w:rPr>
            </w:pPr>
            <w:r w:rsidRPr="008D2F09">
              <w:rPr>
                <w:rFonts w:asciiTheme="majorHAnsi" w:hAnsiTheme="majorHAnsi"/>
                <w:b/>
                <w:sz w:val="22"/>
                <w:szCs w:val="22"/>
              </w:rPr>
              <w:t xml:space="preserve">NOTA:  </w:t>
            </w:r>
            <w:r w:rsidR="00011C79" w:rsidRPr="008D2F09">
              <w:rPr>
                <w:rFonts w:asciiTheme="majorHAnsi" w:hAnsiTheme="majorHAnsi"/>
                <w:b/>
                <w:color w:val="000000" w:themeColor="text1"/>
                <w:sz w:val="22"/>
                <w:szCs w:val="22"/>
              </w:rPr>
              <w:t>Profe las</w:t>
            </w:r>
            <w:r w:rsidRPr="008D2F09">
              <w:rPr>
                <w:rFonts w:asciiTheme="majorHAnsi" w:hAnsiTheme="majorHAnsi"/>
                <w:b/>
                <w:color w:val="000000" w:themeColor="text1"/>
                <w:sz w:val="22"/>
                <w:szCs w:val="22"/>
              </w:rPr>
              <w:t xml:space="preserve"> preguntas </w:t>
            </w:r>
            <w:r w:rsidR="00011C79" w:rsidRPr="008D2F09">
              <w:rPr>
                <w:rFonts w:asciiTheme="majorHAnsi" w:hAnsiTheme="majorHAnsi"/>
                <w:b/>
                <w:color w:val="000000" w:themeColor="text1"/>
                <w:sz w:val="22"/>
                <w:szCs w:val="22"/>
              </w:rPr>
              <w:t>que deje en blanco no les entendí, me puede apoyar en explicármelas por favor, se lo agradecería mucho!</w:t>
            </w:r>
          </w:p>
          <w:p w14:paraId="58BDADE1" w14:textId="6E540519" w:rsidR="00011C79" w:rsidRDefault="00011C79" w:rsidP="00011C79">
            <w:pPr>
              <w:widowControl w:val="0"/>
              <w:autoSpaceDE w:val="0"/>
              <w:autoSpaceDN w:val="0"/>
              <w:adjustRightInd w:val="0"/>
              <w:spacing w:after="0" w:line="276" w:lineRule="auto"/>
              <w:jc w:val="both"/>
            </w:pPr>
          </w:p>
        </w:tc>
      </w:tr>
    </w:tbl>
    <w:p w14:paraId="04D29051" w14:textId="77777777" w:rsidR="005239CF" w:rsidRDefault="005239CF" w:rsidP="009739D2">
      <w:pPr>
        <w:spacing w:line="276" w:lineRule="auto"/>
        <w:jc w:val="both"/>
      </w:pPr>
    </w:p>
    <w:sectPr w:rsidR="005239CF" w:rsidSect="004156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BF5E" w14:textId="77777777" w:rsidR="003F3A34" w:rsidRDefault="003F3A34" w:rsidP="00F62CC9">
      <w:pPr>
        <w:spacing w:after="0"/>
      </w:pPr>
      <w:r>
        <w:separator/>
      </w:r>
    </w:p>
  </w:endnote>
  <w:endnote w:type="continuationSeparator" w:id="0">
    <w:p w14:paraId="1F2B4113" w14:textId="77777777" w:rsidR="003F3A34" w:rsidRDefault="003F3A34" w:rsidP="00F62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63A0" w14:textId="77777777" w:rsidR="003F3A34" w:rsidRDefault="003F3A34" w:rsidP="00F62CC9">
      <w:pPr>
        <w:spacing w:after="0"/>
      </w:pPr>
      <w:r>
        <w:separator/>
      </w:r>
    </w:p>
  </w:footnote>
  <w:footnote w:type="continuationSeparator" w:id="0">
    <w:p w14:paraId="38377BB0" w14:textId="77777777" w:rsidR="003F3A34" w:rsidRDefault="003F3A34" w:rsidP="00F62CC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2A11" w14:textId="77777777" w:rsidR="00F62CC9" w:rsidRPr="00F62CC9" w:rsidRDefault="00F62CC9" w:rsidP="00F62CC9">
    <w:pPr>
      <w:pStyle w:val="Encabezado"/>
      <w:jc w:val="right"/>
      <w:rPr>
        <w:i/>
        <w:sz w:val="21"/>
        <w:szCs w:val="21"/>
      </w:rPr>
    </w:pPr>
    <w:r w:rsidRPr="00F62CC9">
      <w:rPr>
        <w:i/>
        <w:sz w:val="21"/>
        <w:szCs w:val="21"/>
      </w:rPr>
      <w:t>Diana Citlalli Álvarez Sánchez LTU 739</w:t>
    </w:r>
  </w:p>
  <w:p w14:paraId="0A17CBD6" w14:textId="77777777" w:rsidR="00F62CC9" w:rsidRDefault="00F62CC9">
    <w:pPr>
      <w:pStyle w:val="Encabezado"/>
    </w:pPr>
  </w:p>
  <w:p w14:paraId="4DF3754F" w14:textId="77777777" w:rsidR="00F62CC9" w:rsidRDefault="00F62CC9" w:rsidP="00F62CC9">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C9"/>
    <w:rsid w:val="00011C79"/>
    <w:rsid w:val="00221F7D"/>
    <w:rsid w:val="00257918"/>
    <w:rsid w:val="00376681"/>
    <w:rsid w:val="003F3A34"/>
    <w:rsid w:val="0041568F"/>
    <w:rsid w:val="00447042"/>
    <w:rsid w:val="005239CF"/>
    <w:rsid w:val="00545B4C"/>
    <w:rsid w:val="00821BD7"/>
    <w:rsid w:val="008D2F09"/>
    <w:rsid w:val="00937DBE"/>
    <w:rsid w:val="009739D2"/>
    <w:rsid w:val="00A03C46"/>
    <w:rsid w:val="00A76CD6"/>
    <w:rsid w:val="00AA4B5B"/>
    <w:rsid w:val="00AB54B9"/>
    <w:rsid w:val="00B01AC7"/>
    <w:rsid w:val="00B57D43"/>
    <w:rsid w:val="00C14A0E"/>
    <w:rsid w:val="00D05A97"/>
    <w:rsid w:val="00DD61A2"/>
    <w:rsid w:val="00DF1CBC"/>
    <w:rsid w:val="00E72113"/>
    <w:rsid w:val="00E966A3"/>
    <w:rsid w:val="00EA30F8"/>
    <w:rsid w:val="00F62CC9"/>
    <w:rsid w:val="00F932DF"/>
    <w:rsid w:val="00FD78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5D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C9"/>
    <w:pPr>
      <w:spacing w:after="200"/>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CC9"/>
    <w:pPr>
      <w:tabs>
        <w:tab w:val="center" w:pos="4419"/>
        <w:tab w:val="right" w:pos="8838"/>
      </w:tabs>
      <w:spacing w:after="0"/>
    </w:pPr>
  </w:style>
  <w:style w:type="character" w:customStyle="1" w:styleId="EncabezadoCar">
    <w:name w:val="Encabezado Car"/>
    <w:basedOn w:val="Fuentedeprrafopredeter"/>
    <w:link w:val="Encabezado"/>
    <w:uiPriority w:val="99"/>
    <w:rsid w:val="00F62CC9"/>
    <w:rPr>
      <w:rFonts w:eastAsiaTheme="minorEastAsia"/>
      <w:lang w:eastAsia="ja-JP"/>
    </w:rPr>
  </w:style>
  <w:style w:type="paragraph" w:styleId="Piedepgina">
    <w:name w:val="footer"/>
    <w:basedOn w:val="Normal"/>
    <w:link w:val="PiedepginaCar"/>
    <w:uiPriority w:val="99"/>
    <w:unhideWhenUsed/>
    <w:rsid w:val="00F62CC9"/>
    <w:pPr>
      <w:tabs>
        <w:tab w:val="center" w:pos="4419"/>
        <w:tab w:val="right" w:pos="8838"/>
      </w:tabs>
      <w:spacing w:after="0"/>
    </w:pPr>
  </w:style>
  <w:style w:type="character" w:customStyle="1" w:styleId="PiedepginaCar">
    <w:name w:val="Pie de página Car"/>
    <w:basedOn w:val="Fuentedeprrafopredeter"/>
    <w:link w:val="Piedepgina"/>
    <w:uiPriority w:val="99"/>
    <w:rsid w:val="00F62CC9"/>
    <w:rPr>
      <w:rFonts w:eastAsiaTheme="minorEastAsia"/>
      <w:lang w:eastAsia="ja-JP"/>
    </w:rPr>
  </w:style>
  <w:style w:type="paragraph" w:styleId="Prrafodelista">
    <w:name w:val="List Paragraph"/>
    <w:basedOn w:val="Normal"/>
    <w:uiPriority w:val="34"/>
    <w:qFormat/>
    <w:rsid w:val="00257918"/>
    <w:pPr>
      <w:ind w:left="720"/>
      <w:contextualSpacing/>
    </w:pPr>
  </w:style>
  <w:style w:type="table" w:styleId="Tablaconcuadrcula">
    <w:name w:val="Table Grid"/>
    <w:basedOn w:val="Tablanormal"/>
    <w:uiPriority w:val="39"/>
    <w:rsid w:val="00937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3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wikipedia.org/wiki/Los_Reyes_de_Salgado" TargetMode="External"/><Relationship Id="rId7" Type="http://schemas.openxmlformats.org/officeDocument/2006/relationships/hyperlink" Target="https://es.wikipedia.org/wiki/Michoacan" TargetMode="External"/><Relationship Id="rId8" Type="http://schemas.openxmlformats.org/officeDocument/2006/relationships/hyperlink" Target="https://es.wikipedia.org/wiki/M%C3%A9xico"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2888</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2016-04-07T02:00:00Z</dcterms:created>
  <dcterms:modified xsi:type="dcterms:W3CDTF">2016-04-07T02:00:00Z</dcterms:modified>
</cp:coreProperties>
</file>