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6C3" w:rsidRPr="009E06C3" w:rsidRDefault="009E06C3" w:rsidP="001A0FF2">
      <w:pPr>
        <w:spacing w:line="360" w:lineRule="auto"/>
        <w:rPr>
          <w:rFonts w:ascii="Arial" w:hAnsi="Arial" w:cs="Arial"/>
          <w:b/>
          <w:sz w:val="28"/>
          <w:szCs w:val="24"/>
        </w:rPr>
      </w:pPr>
      <w:r>
        <w:rPr>
          <w:rFonts w:ascii="Arial" w:hAnsi="Arial" w:cs="Arial"/>
          <w:sz w:val="24"/>
          <w:szCs w:val="24"/>
        </w:rPr>
        <w:t xml:space="preserve">    </w:t>
      </w:r>
      <w:r w:rsidRPr="009E06C3">
        <w:rPr>
          <w:rFonts w:ascii="Arial" w:hAnsi="Arial" w:cs="Arial"/>
          <w:sz w:val="24"/>
          <w:szCs w:val="24"/>
        </w:rPr>
        <w:t xml:space="preserve">                         </w:t>
      </w:r>
    </w:p>
    <w:p w:rsidR="00C82A44" w:rsidRPr="009E06C3" w:rsidRDefault="009E06C3" w:rsidP="009E06C3">
      <w:pPr>
        <w:spacing w:line="360" w:lineRule="auto"/>
        <w:jc w:val="center"/>
        <w:rPr>
          <w:rFonts w:ascii="Arial" w:hAnsi="Arial" w:cs="Arial"/>
          <w:b/>
          <w:sz w:val="28"/>
          <w:szCs w:val="24"/>
        </w:rPr>
      </w:pPr>
      <w:r w:rsidRPr="009E06C3">
        <w:rPr>
          <w:rFonts w:ascii="Arial" w:hAnsi="Arial" w:cs="Arial"/>
          <w:b/>
          <w:sz w:val="28"/>
          <w:szCs w:val="24"/>
        </w:rPr>
        <w:t>FENOMENO EMPIRICO</w:t>
      </w:r>
    </w:p>
    <w:p w:rsidR="000A34C6" w:rsidRPr="009E06C3" w:rsidRDefault="000A34C6" w:rsidP="001A0FF2">
      <w:pPr>
        <w:pStyle w:val="NormalWeb"/>
        <w:shd w:val="clear" w:color="auto" w:fill="FFFFFF"/>
        <w:spacing w:before="0" w:beforeAutospacing="0" w:after="0" w:afterAutospacing="0" w:line="360" w:lineRule="auto"/>
        <w:textAlignment w:val="top"/>
        <w:rPr>
          <w:rFonts w:ascii="Arial" w:hAnsi="Arial" w:cs="Arial"/>
        </w:rPr>
      </w:pPr>
      <w:r w:rsidRPr="009E06C3">
        <w:rPr>
          <w:rStyle w:val="Textoennegrita"/>
          <w:rFonts w:ascii="Arial" w:hAnsi="Arial" w:cs="Arial"/>
          <w:b w:val="0"/>
          <w:bdr w:val="none" w:sz="0" w:space="0" w:color="auto" w:frame="1"/>
        </w:rPr>
        <w:t xml:space="preserve">Fenómeno </w:t>
      </w:r>
      <w:r w:rsidR="00C82A44" w:rsidRPr="009E06C3">
        <w:rPr>
          <w:rStyle w:val="Textoennegrita"/>
          <w:rFonts w:ascii="Arial" w:hAnsi="Arial" w:cs="Arial"/>
          <w:b w:val="0"/>
          <w:bdr w:val="none" w:sz="0" w:space="0" w:color="auto" w:frame="1"/>
        </w:rPr>
        <w:t>Empírico</w:t>
      </w:r>
      <w:r w:rsidR="00C82A44" w:rsidRPr="009E06C3">
        <w:rPr>
          <w:rStyle w:val="apple-converted-space"/>
          <w:rFonts w:ascii="Arial" w:hAnsi="Arial" w:cs="Arial"/>
        </w:rPr>
        <w:t> </w:t>
      </w:r>
      <w:r w:rsidR="00C82A44" w:rsidRPr="009E06C3">
        <w:rPr>
          <w:rFonts w:ascii="Arial" w:hAnsi="Arial" w:cs="Arial"/>
        </w:rPr>
        <w:t>es un adjetivo que señala que algo está</w:t>
      </w:r>
      <w:r w:rsidR="00C82A44" w:rsidRPr="009E06C3">
        <w:rPr>
          <w:rStyle w:val="apple-converted-space"/>
          <w:rFonts w:ascii="Arial" w:hAnsi="Arial" w:cs="Arial"/>
        </w:rPr>
        <w:t> </w:t>
      </w:r>
      <w:r w:rsidR="00C82A44" w:rsidRPr="009E06C3">
        <w:rPr>
          <w:rStyle w:val="Textoennegrita"/>
          <w:rFonts w:ascii="Arial" w:hAnsi="Arial" w:cs="Arial"/>
          <w:b w:val="0"/>
          <w:bdr w:val="none" w:sz="0" w:space="0" w:color="auto" w:frame="1"/>
        </w:rPr>
        <w:t>basado en la práctica, experiencia y en la observación de los hechos.</w:t>
      </w:r>
      <w:r w:rsidR="00C82A44" w:rsidRPr="009E06C3">
        <w:rPr>
          <w:rFonts w:ascii="Arial" w:hAnsi="Arial" w:cs="Arial"/>
        </w:rPr>
        <w:t> </w:t>
      </w:r>
    </w:p>
    <w:p w:rsidR="000A34C6" w:rsidRPr="009E06C3" w:rsidRDefault="00C82A44" w:rsidP="001A0FF2">
      <w:pPr>
        <w:pStyle w:val="NormalWeb"/>
        <w:shd w:val="clear" w:color="auto" w:fill="FFFFFF"/>
        <w:spacing w:before="0" w:beforeAutospacing="0" w:after="0" w:afterAutospacing="0" w:line="360" w:lineRule="auto"/>
        <w:textAlignment w:val="top"/>
        <w:rPr>
          <w:rFonts w:ascii="Arial" w:hAnsi="Arial" w:cs="Arial"/>
        </w:rPr>
      </w:pPr>
      <w:r w:rsidRPr="009E06C3">
        <w:rPr>
          <w:rFonts w:ascii="Arial" w:hAnsi="Arial" w:cs="Arial"/>
        </w:rPr>
        <w:t>El</w:t>
      </w:r>
      <w:r w:rsidRPr="009E06C3">
        <w:rPr>
          <w:rStyle w:val="apple-converted-space"/>
          <w:rFonts w:ascii="Arial" w:hAnsi="Arial" w:cs="Arial"/>
        </w:rPr>
        <w:t> </w:t>
      </w:r>
      <w:r w:rsidRPr="009E06C3">
        <w:rPr>
          <w:rStyle w:val="Textoennegrita"/>
          <w:rFonts w:ascii="Arial" w:hAnsi="Arial" w:cs="Arial"/>
          <w:b w:val="0"/>
          <w:bdr w:val="none" w:sz="0" w:space="0" w:color="auto" w:frame="1"/>
        </w:rPr>
        <w:t>conocimiento empírico</w:t>
      </w:r>
      <w:r w:rsidRPr="009E06C3">
        <w:rPr>
          <w:rStyle w:val="apple-converted-space"/>
          <w:rFonts w:ascii="Arial" w:hAnsi="Arial" w:cs="Arial"/>
        </w:rPr>
        <w:t> </w:t>
      </w:r>
      <w:r w:rsidRPr="009E06C3">
        <w:rPr>
          <w:rFonts w:ascii="Arial" w:hAnsi="Arial" w:cs="Arial"/>
        </w:rPr>
        <w:t xml:space="preserve">es aquella noción basada en el contacto directo con la realidad, por la experiencia, por la percepción que se hace de ella. El conocimiento empírico consiste en todo lo que sabe sin poseer un conocimiento científico, </w:t>
      </w:r>
    </w:p>
    <w:p w:rsidR="00C82A44" w:rsidRPr="009E06C3" w:rsidRDefault="00C82A44" w:rsidP="001A0FF2">
      <w:pPr>
        <w:pStyle w:val="NormalWeb"/>
        <w:shd w:val="clear" w:color="auto" w:fill="FFFFFF"/>
        <w:spacing w:before="0" w:beforeAutospacing="0" w:after="0" w:afterAutospacing="0" w:line="360" w:lineRule="auto"/>
        <w:textAlignment w:val="top"/>
        <w:rPr>
          <w:rFonts w:ascii="Arial" w:hAnsi="Arial" w:cs="Arial"/>
        </w:rPr>
      </w:pPr>
      <w:r w:rsidRPr="009E06C3">
        <w:rPr>
          <w:rFonts w:ascii="Arial" w:hAnsi="Arial" w:cs="Arial"/>
        </w:rPr>
        <w:t>En las</w:t>
      </w:r>
      <w:r w:rsidRPr="009E06C3">
        <w:rPr>
          <w:rStyle w:val="apple-converted-space"/>
          <w:rFonts w:ascii="Arial" w:hAnsi="Arial" w:cs="Arial"/>
        </w:rPr>
        <w:t> </w:t>
      </w:r>
      <w:r w:rsidRPr="009E06C3">
        <w:rPr>
          <w:rStyle w:val="Textoennegrita"/>
          <w:rFonts w:ascii="Arial" w:hAnsi="Arial" w:cs="Arial"/>
          <w:b w:val="0"/>
          <w:bdr w:val="none" w:sz="0" w:space="0" w:color="auto" w:frame="1"/>
        </w:rPr>
        <w:t>ciencias sociales y descriptivas</w:t>
      </w:r>
      <w:r w:rsidRPr="009E06C3">
        <w:rPr>
          <w:rFonts w:ascii="Arial" w:hAnsi="Arial" w:cs="Arial"/>
        </w:rPr>
        <w:t>, se utiliza el método empírico, es un modelo de investigación que se basa en la lógica empírica, es decir, el método empírico permite al investigador a través de una serie de procedimientos prácticos con el objeto y los medios de investigación c</w:t>
      </w:r>
      <w:r w:rsidR="000A34C6" w:rsidRPr="009E06C3">
        <w:rPr>
          <w:rFonts w:ascii="Arial" w:hAnsi="Arial" w:cs="Arial"/>
        </w:rPr>
        <w:t xml:space="preserve">omo: el inductivo, hipotético </w:t>
      </w:r>
      <w:r w:rsidRPr="009E06C3">
        <w:rPr>
          <w:rFonts w:ascii="Arial" w:hAnsi="Arial" w:cs="Arial"/>
        </w:rPr>
        <w:t>deductivo y el deductivo, revelar características y relaciones esenciales del objeto.</w:t>
      </w:r>
    </w:p>
    <w:p w:rsidR="000A34C6" w:rsidRPr="009E06C3" w:rsidRDefault="000A34C6" w:rsidP="001A0FF2">
      <w:pPr>
        <w:spacing w:line="360" w:lineRule="auto"/>
        <w:rPr>
          <w:rFonts w:ascii="Arial" w:hAnsi="Arial" w:cs="Arial"/>
          <w:color w:val="404040"/>
          <w:shd w:val="clear" w:color="auto" w:fill="FFFFFF"/>
        </w:rPr>
      </w:pPr>
    </w:p>
    <w:p w:rsidR="000A34C6" w:rsidRPr="009E06C3" w:rsidRDefault="000A34C6" w:rsidP="001A0FF2">
      <w:pPr>
        <w:spacing w:line="360" w:lineRule="auto"/>
        <w:rPr>
          <w:rFonts w:ascii="Arial" w:hAnsi="Arial" w:cs="Arial"/>
          <w:color w:val="0070C0"/>
          <w:u w:val="single"/>
          <w:shd w:val="clear" w:color="auto" w:fill="FFFFFF"/>
        </w:rPr>
      </w:pPr>
    </w:p>
    <w:p w:rsidR="00C82A44" w:rsidRPr="009E06C3" w:rsidRDefault="00C82A44" w:rsidP="001A0FF2">
      <w:pPr>
        <w:spacing w:line="360" w:lineRule="auto"/>
        <w:rPr>
          <w:rFonts w:ascii="Arial" w:hAnsi="Arial" w:cs="Arial"/>
          <w:color w:val="0070C0"/>
          <w:u w:val="single"/>
        </w:rPr>
      </w:pPr>
      <w:r w:rsidRPr="009E06C3">
        <w:rPr>
          <w:rFonts w:ascii="Arial" w:hAnsi="Arial" w:cs="Arial"/>
          <w:color w:val="0070C0"/>
          <w:u w:val="single"/>
          <w:shd w:val="clear" w:color="auto" w:fill="FFFFFF"/>
        </w:rPr>
        <w:t>“Flor de loto” (s/f.). En </w:t>
      </w:r>
      <w:r w:rsidRPr="009E06C3">
        <w:rPr>
          <w:rStyle w:val="nfasis"/>
          <w:rFonts w:ascii="Arial" w:hAnsi="Arial" w:cs="Arial"/>
          <w:color w:val="0070C0"/>
          <w:u w:val="single"/>
          <w:shd w:val="clear" w:color="auto" w:fill="FFFFFF"/>
        </w:rPr>
        <w:t>Significados.com</w:t>
      </w:r>
      <w:r w:rsidRPr="009E06C3">
        <w:rPr>
          <w:rFonts w:ascii="Arial" w:hAnsi="Arial" w:cs="Arial"/>
          <w:color w:val="0070C0"/>
          <w:u w:val="single"/>
          <w:shd w:val="clear" w:color="auto" w:fill="FFFFFF"/>
        </w:rPr>
        <w:t>. Disponible e</w:t>
      </w:r>
      <w:r w:rsidR="000A34C6" w:rsidRPr="009E06C3">
        <w:rPr>
          <w:rFonts w:ascii="Arial" w:hAnsi="Arial" w:cs="Arial"/>
          <w:color w:val="0070C0"/>
          <w:u w:val="single"/>
          <w:shd w:val="clear" w:color="auto" w:fill="FFFFFF"/>
        </w:rPr>
        <w:t>n: /flor-de-loto/ [Consultado: 03 de febrero de 2017  8:40</w:t>
      </w:r>
      <w:r w:rsidRPr="009E06C3">
        <w:rPr>
          <w:rFonts w:ascii="Arial" w:hAnsi="Arial" w:cs="Arial"/>
          <w:color w:val="0070C0"/>
          <w:u w:val="single"/>
          <w:shd w:val="clear" w:color="auto" w:fill="FFFFFF"/>
        </w:rPr>
        <w:t xml:space="preserve"> am].</w:t>
      </w:r>
    </w:p>
    <w:p w:rsidR="002719EB" w:rsidRPr="009E06C3" w:rsidRDefault="002719EB" w:rsidP="001A0FF2">
      <w:pPr>
        <w:spacing w:line="360" w:lineRule="auto"/>
        <w:rPr>
          <w:rFonts w:ascii="Arial" w:hAnsi="Arial" w:cs="Arial"/>
          <w:sz w:val="20"/>
        </w:rPr>
      </w:pPr>
    </w:p>
    <w:p w:rsidR="009E06C3" w:rsidRPr="009E06C3" w:rsidRDefault="009E06C3" w:rsidP="001A0FF2">
      <w:pPr>
        <w:spacing w:line="360" w:lineRule="auto"/>
        <w:rPr>
          <w:rFonts w:ascii="Arial" w:hAnsi="Arial" w:cs="Arial"/>
          <w:sz w:val="20"/>
        </w:rPr>
      </w:pPr>
    </w:p>
    <w:p w:rsidR="009E06C3" w:rsidRPr="009E06C3" w:rsidRDefault="009E06C3" w:rsidP="001A0FF2">
      <w:pPr>
        <w:spacing w:line="360" w:lineRule="auto"/>
        <w:rPr>
          <w:rFonts w:ascii="Arial" w:hAnsi="Arial" w:cs="Arial"/>
          <w:sz w:val="20"/>
        </w:rPr>
      </w:pPr>
    </w:p>
    <w:p w:rsidR="009E06C3" w:rsidRPr="009E06C3" w:rsidRDefault="009E06C3" w:rsidP="001A0FF2">
      <w:pPr>
        <w:spacing w:line="360" w:lineRule="auto"/>
        <w:rPr>
          <w:rFonts w:ascii="Arial" w:hAnsi="Arial" w:cs="Arial"/>
          <w:sz w:val="20"/>
        </w:rPr>
      </w:pPr>
    </w:p>
    <w:p w:rsidR="009E06C3" w:rsidRPr="009E06C3" w:rsidRDefault="009E06C3" w:rsidP="001A0FF2">
      <w:pPr>
        <w:spacing w:line="360" w:lineRule="auto"/>
        <w:rPr>
          <w:rFonts w:ascii="Arial" w:hAnsi="Arial" w:cs="Arial"/>
          <w:sz w:val="20"/>
        </w:rPr>
      </w:pPr>
    </w:p>
    <w:p w:rsidR="009E06C3" w:rsidRPr="009E06C3" w:rsidRDefault="009E06C3" w:rsidP="001A0FF2">
      <w:pPr>
        <w:spacing w:line="360" w:lineRule="auto"/>
        <w:rPr>
          <w:rFonts w:ascii="Arial" w:hAnsi="Arial" w:cs="Arial"/>
          <w:sz w:val="20"/>
        </w:rPr>
      </w:pPr>
    </w:p>
    <w:p w:rsidR="009E06C3" w:rsidRPr="009E06C3" w:rsidRDefault="009E06C3" w:rsidP="001A0FF2">
      <w:pPr>
        <w:spacing w:line="360" w:lineRule="auto"/>
        <w:rPr>
          <w:rFonts w:ascii="Arial" w:hAnsi="Arial" w:cs="Arial"/>
          <w:sz w:val="20"/>
        </w:rPr>
      </w:pPr>
    </w:p>
    <w:p w:rsidR="009E06C3" w:rsidRPr="009E06C3" w:rsidRDefault="009E06C3" w:rsidP="001A0FF2">
      <w:pPr>
        <w:spacing w:line="360" w:lineRule="auto"/>
        <w:rPr>
          <w:rFonts w:ascii="Arial" w:hAnsi="Arial" w:cs="Arial"/>
          <w:sz w:val="20"/>
        </w:rPr>
      </w:pPr>
    </w:p>
    <w:p w:rsidR="009E06C3" w:rsidRPr="009E06C3" w:rsidRDefault="009E06C3" w:rsidP="001A0FF2">
      <w:pPr>
        <w:spacing w:line="360" w:lineRule="auto"/>
        <w:rPr>
          <w:rFonts w:ascii="Arial" w:hAnsi="Arial" w:cs="Arial"/>
          <w:sz w:val="20"/>
        </w:rPr>
      </w:pPr>
    </w:p>
    <w:p w:rsidR="009E06C3" w:rsidRPr="009E06C3" w:rsidRDefault="009E06C3" w:rsidP="001A0FF2">
      <w:pPr>
        <w:spacing w:line="360" w:lineRule="auto"/>
        <w:jc w:val="center"/>
        <w:rPr>
          <w:rFonts w:ascii="Arial" w:hAnsi="Arial" w:cs="Arial"/>
          <w:b/>
          <w:sz w:val="24"/>
          <w:szCs w:val="27"/>
        </w:rPr>
      </w:pPr>
    </w:p>
    <w:p w:rsidR="009E06C3" w:rsidRPr="009E06C3" w:rsidRDefault="009E06C3" w:rsidP="001A0FF2">
      <w:pPr>
        <w:spacing w:line="360" w:lineRule="auto"/>
        <w:jc w:val="center"/>
        <w:rPr>
          <w:rFonts w:ascii="Arial" w:hAnsi="Arial" w:cs="Arial"/>
          <w:b/>
          <w:sz w:val="24"/>
          <w:szCs w:val="27"/>
        </w:rPr>
      </w:pPr>
      <w:r w:rsidRPr="009E06C3">
        <w:rPr>
          <w:rFonts w:ascii="Arial" w:hAnsi="Arial" w:cs="Arial"/>
          <w:b/>
          <w:sz w:val="24"/>
          <w:szCs w:val="27"/>
        </w:rPr>
        <w:lastRenderedPageBreak/>
        <w:t xml:space="preserve">TEMA DE INVESTIGACION </w:t>
      </w:r>
    </w:p>
    <w:p w:rsidR="00C82A44" w:rsidRPr="009E06C3" w:rsidRDefault="002719EB" w:rsidP="001A0FF2">
      <w:pPr>
        <w:spacing w:line="360" w:lineRule="auto"/>
        <w:jc w:val="center"/>
        <w:rPr>
          <w:rFonts w:ascii="Arial" w:hAnsi="Arial" w:cs="Arial"/>
          <w:b/>
          <w:sz w:val="28"/>
          <w:szCs w:val="27"/>
        </w:rPr>
      </w:pPr>
      <w:r w:rsidRPr="009E06C3">
        <w:rPr>
          <w:rFonts w:ascii="Arial" w:hAnsi="Arial" w:cs="Arial"/>
          <w:b/>
          <w:sz w:val="28"/>
          <w:szCs w:val="27"/>
        </w:rPr>
        <w:t>PRINCIPALES MOTIVACIONES POR LAS QUE EL TURISTA DEL TURISMO ROSA ELIGE DESTINOS PLAYEROS PARA VACACIONAR.</w:t>
      </w:r>
    </w:p>
    <w:p w:rsidR="002719EB" w:rsidRPr="009E06C3" w:rsidRDefault="002719EB" w:rsidP="001A0FF2">
      <w:pPr>
        <w:pStyle w:val="Prrafodelista"/>
        <w:numPr>
          <w:ilvl w:val="0"/>
          <w:numId w:val="1"/>
        </w:numPr>
        <w:spacing w:line="360" w:lineRule="auto"/>
        <w:rPr>
          <w:rFonts w:ascii="Arial" w:hAnsi="Arial" w:cs="Arial"/>
          <w:color w:val="000000"/>
          <w:sz w:val="24"/>
          <w:szCs w:val="24"/>
        </w:rPr>
      </w:pPr>
      <w:r w:rsidRPr="009E06C3">
        <w:rPr>
          <w:rFonts w:ascii="Arial" w:hAnsi="Arial" w:cs="Arial"/>
          <w:color w:val="000000"/>
          <w:sz w:val="24"/>
          <w:szCs w:val="24"/>
        </w:rPr>
        <w:t>Indagar cuales son las principales motivaciones por las que el turista del Turismo rosa elige destinos playeros para vacacionar.</w:t>
      </w:r>
    </w:p>
    <w:p w:rsidR="0022765D" w:rsidRPr="009E06C3" w:rsidRDefault="0022765D" w:rsidP="001A0FF2">
      <w:pPr>
        <w:pStyle w:val="Prrafodelista"/>
        <w:spacing w:line="360" w:lineRule="auto"/>
        <w:rPr>
          <w:rFonts w:ascii="Arial" w:hAnsi="Arial" w:cs="Arial"/>
          <w:color w:val="000000"/>
          <w:sz w:val="24"/>
          <w:szCs w:val="24"/>
        </w:rPr>
      </w:pPr>
    </w:p>
    <w:p w:rsidR="009162D3" w:rsidRPr="009E06C3" w:rsidRDefault="0022765D" w:rsidP="001A0FF2">
      <w:pPr>
        <w:pStyle w:val="Prrafodelista"/>
        <w:numPr>
          <w:ilvl w:val="0"/>
          <w:numId w:val="1"/>
        </w:numPr>
        <w:spacing w:line="360" w:lineRule="auto"/>
        <w:rPr>
          <w:rFonts w:ascii="Arial" w:hAnsi="Arial" w:cs="Arial"/>
          <w:color w:val="000000"/>
          <w:sz w:val="24"/>
          <w:szCs w:val="24"/>
        </w:rPr>
      </w:pPr>
      <w:r w:rsidRPr="009E06C3">
        <w:rPr>
          <w:rFonts w:ascii="Arial" w:hAnsi="Arial" w:cs="Arial"/>
          <w:color w:val="000000"/>
          <w:sz w:val="24"/>
          <w:szCs w:val="24"/>
        </w:rPr>
        <w:t xml:space="preserve">La sociedad en México en los últimos años tiene un criterio negativo hacia ellos y se sienten en un territorio donde no pueden expresarse libremente sin ser cuestionados. Así mismo la inseguridad </w:t>
      </w:r>
      <w:r w:rsidR="00DE56AE" w:rsidRPr="009E06C3">
        <w:rPr>
          <w:rFonts w:ascii="Arial" w:hAnsi="Arial" w:cs="Arial"/>
          <w:color w:val="000000"/>
          <w:sz w:val="24"/>
          <w:szCs w:val="24"/>
        </w:rPr>
        <w:t>del país los hace ir a otros destinos.</w:t>
      </w:r>
    </w:p>
    <w:p w:rsidR="00DE56AE" w:rsidRPr="009E06C3" w:rsidRDefault="00DE56AE" w:rsidP="001A0FF2">
      <w:pPr>
        <w:spacing w:line="360" w:lineRule="auto"/>
        <w:rPr>
          <w:rFonts w:ascii="Arial" w:hAnsi="Arial" w:cs="Arial"/>
          <w:color w:val="000000"/>
          <w:sz w:val="24"/>
          <w:szCs w:val="24"/>
        </w:rPr>
      </w:pPr>
    </w:p>
    <w:p w:rsidR="009162D3" w:rsidRPr="009E06C3" w:rsidRDefault="009162D3" w:rsidP="001A0FF2">
      <w:pPr>
        <w:pStyle w:val="Prrafodelista"/>
        <w:numPr>
          <w:ilvl w:val="0"/>
          <w:numId w:val="1"/>
        </w:numPr>
        <w:spacing w:line="360" w:lineRule="auto"/>
        <w:rPr>
          <w:rFonts w:ascii="Arial" w:hAnsi="Arial" w:cs="Arial"/>
          <w:color w:val="000000"/>
          <w:sz w:val="24"/>
          <w:szCs w:val="24"/>
        </w:rPr>
      </w:pPr>
      <w:r w:rsidRPr="009E06C3">
        <w:rPr>
          <w:rFonts w:ascii="Arial" w:hAnsi="Arial" w:cs="Arial"/>
          <w:color w:val="000000"/>
          <w:sz w:val="24"/>
          <w:szCs w:val="24"/>
        </w:rPr>
        <w:t>La investigación se considera de carácter cualitativa pues se basara en opiniones y posturas que el turista rosa nos proporciona.</w:t>
      </w:r>
    </w:p>
    <w:p w:rsidR="009162D3" w:rsidRPr="009E06C3" w:rsidRDefault="009162D3" w:rsidP="001A0FF2">
      <w:pPr>
        <w:spacing w:line="360" w:lineRule="auto"/>
        <w:rPr>
          <w:rFonts w:ascii="Arial" w:hAnsi="Arial" w:cs="Arial"/>
          <w:color w:val="000000"/>
          <w:sz w:val="24"/>
          <w:szCs w:val="24"/>
        </w:rPr>
      </w:pPr>
    </w:p>
    <w:p w:rsidR="009162D3" w:rsidRPr="009E06C3" w:rsidRDefault="009162D3" w:rsidP="001A0FF2">
      <w:pPr>
        <w:pStyle w:val="NormalWeb"/>
        <w:numPr>
          <w:ilvl w:val="0"/>
          <w:numId w:val="1"/>
        </w:numPr>
        <w:spacing w:line="360" w:lineRule="auto"/>
        <w:rPr>
          <w:rFonts w:ascii="Arial" w:hAnsi="Arial" w:cs="Arial"/>
          <w:color w:val="000000"/>
        </w:rPr>
      </w:pPr>
      <w:r w:rsidRPr="009E06C3">
        <w:rPr>
          <w:rFonts w:ascii="Arial" w:hAnsi="Arial" w:cs="Arial"/>
          <w:color w:val="000000"/>
        </w:rPr>
        <w:t>Puerto Vallarta</w:t>
      </w:r>
    </w:p>
    <w:p w:rsidR="009162D3" w:rsidRPr="009E06C3" w:rsidRDefault="009162D3" w:rsidP="001A0FF2">
      <w:pPr>
        <w:pStyle w:val="NormalWeb"/>
        <w:numPr>
          <w:ilvl w:val="0"/>
          <w:numId w:val="1"/>
        </w:numPr>
        <w:spacing w:line="360" w:lineRule="auto"/>
        <w:rPr>
          <w:rFonts w:ascii="Arial" w:hAnsi="Arial" w:cs="Arial"/>
          <w:color w:val="000000"/>
        </w:rPr>
      </w:pPr>
      <w:r w:rsidRPr="009E06C3">
        <w:rPr>
          <w:rFonts w:ascii="Arial" w:hAnsi="Arial" w:cs="Arial"/>
          <w:color w:val="000000"/>
        </w:rPr>
        <w:t>Rivera Maya</w:t>
      </w:r>
    </w:p>
    <w:p w:rsidR="009162D3" w:rsidRPr="009E06C3" w:rsidRDefault="009162D3" w:rsidP="001A0FF2">
      <w:pPr>
        <w:pStyle w:val="NormalWeb"/>
        <w:numPr>
          <w:ilvl w:val="0"/>
          <w:numId w:val="1"/>
        </w:numPr>
        <w:spacing w:line="360" w:lineRule="auto"/>
        <w:rPr>
          <w:rFonts w:ascii="Arial" w:hAnsi="Arial" w:cs="Arial"/>
          <w:color w:val="000000"/>
        </w:rPr>
      </w:pPr>
      <w:r w:rsidRPr="009E06C3">
        <w:rPr>
          <w:rFonts w:ascii="Arial" w:hAnsi="Arial" w:cs="Arial"/>
          <w:color w:val="000000"/>
        </w:rPr>
        <w:t>Acapulco</w:t>
      </w:r>
    </w:p>
    <w:p w:rsidR="009162D3" w:rsidRPr="009E06C3" w:rsidRDefault="009162D3" w:rsidP="001A0FF2">
      <w:pPr>
        <w:pStyle w:val="NormalWeb"/>
        <w:numPr>
          <w:ilvl w:val="0"/>
          <w:numId w:val="1"/>
        </w:numPr>
        <w:spacing w:line="360" w:lineRule="auto"/>
        <w:rPr>
          <w:rFonts w:ascii="Arial" w:hAnsi="Arial" w:cs="Arial"/>
          <w:color w:val="000000"/>
        </w:rPr>
      </w:pPr>
      <w:r w:rsidRPr="009E06C3">
        <w:rPr>
          <w:rFonts w:ascii="Arial" w:hAnsi="Arial" w:cs="Arial"/>
          <w:color w:val="000000"/>
        </w:rPr>
        <w:t>Los cabos</w:t>
      </w:r>
    </w:p>
    <w:p w:rsidR="009162D3" w:rsidRPr="009E06C3" w:rsidRDefault="009162D3" w:rsidP="001A0FF2">
      <w:pPr>
        <w:pStyle w:val="NormalWeb"/>
        <w:numPr>
          <w:ilvl w:val="0"/>
          <w:numId w:val="1"/>
        </w:numPr>
        <w:spacing w:line="360" w:lineRule="auto"/>
        <w:rPr>
          <w:rFonts w:ascii="Arial" w:hAnsi="Arial" w:cs="Arial"/>
          <w:color w:val="000000"/>
        </w:rPr>
      </w:pPr>
      <w:r w:rsidRPr="009E06C3">
        <w:rPr>
          <w:rFonts w:ascii="Arial" w:hAnsi="Arial" w:cs="Arial"/>
          <w:color w:val="000000"/>
        </w:rPr>
        <w:t>Rivera Nayarit</w:t>
      </w:r>
    </w:p>
    <w:p w:rsidR="009162D3" w:rsidRPr="009E06C3" w:rsidRDefault="009162D3" w:rsidP="001A0FF2">
      <w:pPr>
        <w:pStyle w:val="Prrafodelista"/>
        <w:spacing w:line="360" w:lineRule="auto"/>
        <w:rPr>
          <w:rFonts w:ascii="Arial" w:hAnsi="Arial" w:cs="Arial"/>
          <w:sz w:val="24"/>
          <w:szCs w:val="24"/>
        </w:rPr>
      </w:pPr>
    </w:p>
    <w:p w:rsidR="00DE56AE" w:rsidRPr="009E06C3" w:rsidRDefault="009162D3" w:rsidP="001A0FF2">
      <w:pPr>
        <w:pStyle w:val="Prrafodelista"/>
        <w:numPr>
          <w:ilvl w:val="0"/>
          <w:numId w:val="1"/>
        </w:numPr>
        <w:spacing w:line="360" w:lineRule="auto"/>
        <w:rPr>
          <w:rFonts w:ascii="Arial" w:hAnsi="Arial" w:cs="Arial"/>
          <w:sz w:val="24"/>
          <w:szCs w:val="24"/>
        </w:rPr>
      </w:pPr>
      <w:r w:rsidRPr="009E06C3">
        <w:rPr>
          <w:rFonts w:ascii="Arial" w:hAnsi="Arial" w:cs="Arial"/>
          <w:color w:val="000000"/>
          <w:sz w:val="24"/>
          <w:szCs w:val="24"/>
        </w:rPr>
        <w:t>El sector gay es uno de los sectores que representa uno de los mercados</w:t>
      </w:r>
    </w:p>
    <w:p w:rsidR="009E06C3" w:rsidRPr="009E06C3" w:rsidRDefault="009E06C3">
      <w:pPr>
        <w:pStyle w:val="Prrafodelista"/>
        <w:numPr>
          <w:ilvl w:val="0"/>
          <w:numId w:val="1"/>
        </w:numPr>
        <w:spacing w:line="360" w:lineRule="auto"/>
        <w:rPr>
          <w:rFonts w:ascii="Arial" w:hAnsi="Arial" w:cs="Arial"/>
          <w:sz w:val="24"/>
          <w:szCs w:val="24"/>
        </w:rPr>
      </w:pPr>
    </w:p>
    <w:sectPr w:rsidR="009E06C3" w:rsidRPr="009E06C3" w:rsidSect="00C849E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A6632"/>
    <w:multiLevelType w:val="hybridMultilevel"/>
    <w:tmpl w:val="5CA826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2A44"/>
    <w:rsid w:val="000A34C6"/>
    <w:rsid w:val="001A0FF2"/>
    <w:rsid w:val="0022765D"/>
    <w:rsid w:val="002719EB"/>
    <w:rsid w:val="0056402C"/>
    <w:rsid w:val="008B7129"/>
    <w:rsid w:val="009162D3"/>
    <w:rsid w:val="009E06C3"/>
    <w:rsid w:val="00A97892"/>
    <w:rsid w:val="00C82A44"/>
    <w:rsid w:val="00C849E3"/>
    <w:rsid w:val="00DE56A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9E3"/>
  </w:style>
  <w:style w:type="paragraph" w:styleId="Ttulo3">
    <w:name w:val="heading 3"/>
    <w:basedOn w:val="Normal"/>
    <w:link w:val="Ttulo3Car"/>
    <w:uiPriority w:val="9"/>
    <w:qFormat/>
    <w:rsid w:val="00C82A44"/>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C82A44"/>
  </w:style>
  <w:style w:type="character" w:styleId="Hipervnculo">
    <w:name w:val="Hyperlink"/>
    <w:basedOn w:val="Fuentedeprrafopredeter"/>
    <w:uiPriority w:val="99"/>
    <w:unhideWhenUsed/>
    <w:rsid w:val="00C82A44"/>
    <w:rPr>
      <w:color w:val="0000FF" w:themeColor="hyperlink"/>
      <w:u w:val="single"/>
    </w:rPr>
  </w:style>
  <w:style w:type="character" w:customStyle="1" w:styleId="Ttulo3Car">
    <w:name w:val="Título 3 Car"/>
    <w:basedOn w:val="Fuentedeprrafopredeter"/>
    <w:link w:val="Ttulo3"/>
    <w:uiPriority w:val="9"/>
    <w:rsid w:val="00C82A44"/>
    <w:rPr>
      <w:rFonts w:ascii="Times New Roman" w:eastAsia="Times New Roman" w:hAnsi="Times New Roman" w:cs="Times New Roman"/>
      <w:b/>
      <w:bCs/>
      <w:sz w:val="27"/>
      <w:szCs w:val="27"/>
      <w:lang w:eastAsia="es-MX"/>
    </w:rPr>
  </w:style>
  <w:style w:type="character" w:styleId="nfasis">
    <w:name w:val="Emphasis"/>
    <w:basedOn w:val="Fuentedeprrafopredeter"/>
    <w:uiPriority w:val="20"/>
    <w:qFormat/>
    <w:rsid w:val="00C82A44"/>
    <w:rPr>
      <w:i/>
      <w:iCs/>
    </w:rPr>
  </w:style>
  <w:style w:type="paragraph" w:styleId="NormalWeb">
    <w:name w:val="Normal (Web)"/>
    <w:basedOn w:val="Normal"/>
    <w:uiPriority w:val="99"/>
    <w:semiHidden/>
    <w:unhideWhenUsed/>
    <w:rsid w:val="00C82A4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C82A44"/>
    <w:rPr>
      <w:b/>
      <w:bCs/>
    </w:rPr>
  </w:style>
  <w:style w:type="paragraph" w:styleId="Prrafodelista">
    <w:name w:val="List Paragraph"/>
    <w:basedOn w:val="Normal"/>
    <w:uiPriority w:val="34"/>
    <w:qFormat/>
    <w:rsid w:val="009162D3"/>
    <w:pPr>
      <w:ind w:left="720"/>
      <w:contextualSpacing/>
    </w:pPr>
  </w:style>
</w:styles>
</file>

<file path=word/webSettings.xml><?xml version="1.0" encoding="utf-8"?>
<w:webSettings xmlns:r="http://schemas.openxmlformats.org/officeDocument/2006/relationships" xmlns:w="http://schemas.openxmlformats.org/wordprocessingml/2006/main">
  <w:divs>
    <w:div w:id="91440271">
      <w:bodyDiv w:val="1"/>
      <w:marLeft w:val="0"/>
      <w:marRight w:val="0"/>
      <w:marTop w:val="0"/>
      <w:marBottom w:val="0"/>
      <w:divBdr>
        <w:top w:val="none" w:sz="0" w:space="0" w:color="auto"/>
        <w:left w:val="none" w:sz="0" w:space="0" w:color="auto"/>
        <w:bottom w:val="none" w:sz="0" w:space="0" w:color="auto"/>
        <w:right w:val="none" w:sz="0" w:space="0" w:color="auto"/>
      </w:divBdr>
    </w:div>
    <w:div w:id="834301233">
      <w:bodyDiv w:val="1"/>
      <w:marLeft w:val="0"/>
      <w:marRight w:val="0"/>
      <w:marTop w:val="0"/>
      <w:marBottom w:val="0"/>
      <w:divBdr>
        <w:top w:val="none" w:sz="0" w:space="0" w:color="auto"/>
        <w:left w:val="none" w:sz="0" w:space="0" w:color="auto"/>
        <w:bottom w:val="none" w:sz="0" w:space="0" w:color="auto"/>
        <w:right w:val="none" w:sz="0" w:space="0" w:color="auto"/>
      </w:divBdr>
    </w:div>
    <w:div w:id="147097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F15EC-4FD3-4B06-92B5-CC06366B0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263</Words>
  <Characters>1452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ventas2</dc:creator>
  <cp:lastModifiedBy>Sistemas-respaldo</cp:lastModifiedBy>
  <cp:revision>2</cp:revision>
  <dcterms:created xsi:type="dcterms:W3CDTF">2017-02-03T18:40:00Z</dcterms:created>
  <dcterms:modified xsi:type="dcterms:W3CDTF">2017-02-03T18:40:00Z</dcterms:modified>
</cp:coreProperties>
</file>