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22" w:rsidRPr="00F92322" w:rsidRDefault="00F92322" w:rsidP="00F92322">
      <w:pPr>
        <w:jc w:val="right"/>
        <w:rPr>
          <w:rFonts w:cstheme="minorHAnsi"/>
          <w:sz w:val="24"/>
          <w:szCs w:val="24"/>
          <w:shd w:val="clear" w:color="auto" w:fill="FFFFFF"/>
        </w:rPr>
      </w:pPr>
      <w:r w:rsidRPr="00F92322">
        <w:rPr>
          <w:rFonts w:cstheme="minorHAnsi"/>
          <w:sz w:val="24"/>
          <w:szCs w:val="24"/>
          <w:shd w:val="clear" w:color="auto" w:fill="FFFFFF"/>
        </w:rPr>
        <w:t>MARCO POLO MAYA GARCÍA</w:t>
      </w:r>
    </w:p>
    <w:p w:rsidR="00F11754" w:rsidRPr="00F92322" w:rsidRDefault="00F11754" w:rsidP="00F92322">
      <w:pPr>
        <w:jc w:val="both"/>
        <w:rPr>
          <w:rFonts w:cstheme="minorHAnsi"/>
          <w:b/>
          <w:color w:val="FF0000"/>
          <w:sz w:val="24"/>
          <w:szCs w:val="24"/>
          <w:u w:val="double"/>
          <w:shd w:val="clear" w:color="auto" w:fill="FFFFFF"/>
        </w:rPr>
      </w:pPr>
      <w:r w:rsidRPr="00F92322">
        <w:rPr>
          <w:rFonts w:cstheme="minorHAnsi"/>
          <w:b/>
          <w:color w:val="FF0000"/>
          <w:sz w:val="24"/>
          <w:szCs w:val="24"/>
          <w:u w:val="double"/>
          <w:shd w:val="clear" w:color="auto" w:fill="FFFFFF"/>
        </w:rPr>
        <w:t>TURISMO</w:t>
      </w:r>
    </w:p>
    <w:p w:rsidR="00F11754" w:rsidRPr="00F92322" w:rsidRDefault="00DA350A" w:rsidP="00F92322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333333"/>
          <w:sz w:val="24"/>
          <w:szCs w:val="24"/>
          <w:shd w:val="clear" w:color="auto" w:fill="FFFFFF"/>
        </w:rPr>
        <w:t>El turismo es un fenómeno social, cultural y económico relacionado con el movimiento de las personas a lugares que se encuentran fuera de su lugar de residencia habitual por motivos personales o de negocios/prof</w:t>
      </w:r>
      <w:r w:rsidRPr="00F92322">
        <w:rPr>
          <w:rFonts w:cstheme="minorHAnsi"/>
          <w:color w:val="333333"/>
          <w:sz w:val="24"/>
          <w:szCs w:val="24"/>
          <w:shd w:val="clear" w:color="auto" w:fill="FFFFFF"/>
        </w:rPr>
        <w:t>esionales</w:t>
      </w:r>
      <w:r w:rsidR="00F11754" w:rsidRPr="00F9232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9779BA" w:rsidRPr="00F92322" w:rsidRDefault="009779BA" w:rsidP="00F92322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333333"/>
          <w:sz w:val="24"/>
          <w:szCs w:val="24"/>
          <w:shd w:val="clear" w:color="auto" w:fill="FFFFFF"/>
        </w:rPr>
        <w:t>El turismo tiene diferentes ramas y algunas de ellas son:</w:t>
      </w:r>
    </w:p>
    <w:p w:rsidR="00BD15AC" w:rsidRPr="00F92322" w:rsidRDefault="00BD15AC" w:rsidP="00F92322">
      <w:pPr>
        <w:jc w:val="both"/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  <w:t>TURISMO GASTRONÓMICO</w:t>
      </w:r>
    </w:p>
    <w:p w:rsidR="00BD15AC" w:rsidRPr="00F92322" w:rsidRDefault="00BD15AC" w:rsidP="00F9232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s una forma muy particular de hac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er turismo, donde la comida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 xml:space="preserve"> es el hecho fundamental que guía la visita.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Este tipo de turismo, se presenta hoy como otra alternativa. Es una forma muy particular de cono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cer el mundo.</w:t>
      </w:r>
    </w:p>
    <w:p w:rsidR="00BD15AC" w:rsidRPr="00F92322" w:rsidRDefault="00BD15AC" w:rsidP="00F9232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 xml:space="preserve">La importancia de los alimentos en al ámbito turístico radica en que al hacer un viaje, es la comida uno de los factores que más se recordará 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aun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 xml:space="preserve"> cuando se hayan visto y disfrutado paisajes espectaculares </w:t>
      </w:r>
      <w:proofErr w:type="spellStart"/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ó</w:t>
      </w:r>
      <w:proofErr w:type="spellEnd"/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 xml:space="preserve"> impresionantes monumentos; definitivamente el lugar va a ser permanentemente recordado por lo 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 xml:space="preserve"> se comió, incluyendo no sólo la calidad de los alimentos y bebidas sino también por la higiene, el servicio y el ambiente; todo esto en conjunto hará grata e inolvidable la experiencia de viajar.</w:t>
      </w:r>
    </w:p>
    <w:p w:rsidR="00BD15AC" w:rsidRPr="00F92322" w:rsidRDefault="00BD15AC" w:rsidP="00F92322">
      <w:pPr>
        <w:jc w:val="both"/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  <w:t>TURISMO RURAL</w:t>
      </w:r>
    </w:p>
    <w:p w:rsidR="00F11754" w:rsidRPr="00F92322" w:rsidRDefault="00BD15AC" w:rsidP="00F9232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El turismo rural es un producto de bajo impacto ambiental y sociocultural, que tiene como finalidad realizar actividades de convivencia e interacción con una comunidad rural, de tal manera que se pueda conocer sus expresiones sociales, culturales y prod</w:t>
      </w:r>
      <w:r w:rsidR="009779BA" w:rsidRPr="00F92322">
        <w:rPr>
          <w:rFonts w:cstheme="minorHAnsi"/>
          <w:color w:val="000000"/>
          <w:sz w:val="24"/>
          <w:szCs w:val="24"/>
          <w:shd w:val="clear" w:color="auto" w:fill="FFFFFF"/>
        </w:rPr>
        <w:t>uctivas. Esta clase de turismo, es un acercamiento a las tradiciones de una comunidad, su folklore, sus fiestas, artesanías, etc.</w:t>
      </w:r>
    </w:p>
    <w:p w:rsidR="009779BA" w:rsidRPr="00F92322" w:rsidRDefault="009779BA" w:rsidP="00F92322">
      <w:pPr>
        <w:jc w:val="both"/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  <w:t>TURISMO DE AVENTURA</w:t>
      </w:r>
    </w:p>
    <w:p w:rsidR="009779BA" w:rsidRPr="00F92322" w:rsidRDefault="009779BA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El</w:t>
      </w:r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bCs/>
          <w:color w:val="252525"/>
          <w:sz w:val="24"/>
          <w:szCs w:val="24"/>
          <w:shd w:val="clear" w:color="auto" w:fill="FFFFFF"/>
        </w:rPr>
        <w:t>turismo de aventura</w:t>
      </w:r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es un tipo de</w:t>
      </w:r>
      <w:r w:rsidRPr="00F9232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6" w:tooltip="Turismo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turismo</w:t>
        </w:r>
      </w:hyperlink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que implica</w:t>
      </w:r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hyperlink r:id="rId7" w:tooltip="Exploración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exploraciones</w:t>
        </w:r>
      </w:hyperlink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o</w:t>
      </w:r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hyperlink r:id="rId8" w:tooltip="Viaje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viajes</w:t>
        </w:r>
      </w:hyperlink>
      <w:r w:rsidRPr="00F9232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 xml:space="preserve">con una percepción 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y,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 xml:space="preserve"> posiblemente, existencia real 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de riesgos, y que potencialmente requiere de destrezas especiales o de ciertas</w:t>
      </w:r>
      <w:r w:rsidRPr="00F92322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hyperlink r:id="rId9" w:tooltip="Condición física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condiciones físicas</w:t>
        </w:r>
      </w:hyperlink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.</w:t>
      </w:r>
    </w:p>
    <w:p w:rsidR="009779BA" w:rsidRPr="00F92322" w:rsidRDefault="009779BA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</w:p>
    <w:p w:rsidR="00A05603" w:rsidRPr="00F92322" w:rsidRDefault="00A05603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</w:p>
    <w:p w:rsidR="00A05603" w:rsidRPr="00F92322" w:rsidRDefault="00A05603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</w:p>
    <w:p w:rsidR="00A05603" w:rsidRPr="00F92322" w:rsidRDefault="00A05603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</w:p>
    <w:p w:rsidR="00A05603" w:rsidRPr="00F92322" w:rsidRDefault="00A05603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</w:p>
    <w:p w:rsidR="009779BA" w:rsidRPr="00F92322" w:rsidRDefault="009779BA" w:rsidP="00F92322">
      <w:pPr>
        <w:jc w:val="both"/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365F91" w:themeColor="accent1" w:themeShade="BF"/>
          <w:sz w:val="24"/>
          <w:szCs w:val="24"/>
          <w:shd w:val="clear" w:color="auto" w:fill="FFFFFF"/>
        </w:rPr>
        <w:t>TURISMO DE NEGOCIOS</w:t>
      </w:r>
    </w:p>
    <w:p w:rsidR="009779BA" w:rsidRPr="00F92322" w:rsidRDefault="009779BA" w:rsidP="00F92322">
      <w:pPr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 xml:space="preserve">Conjunto de corrientes turísticas cuyo motivo de viaje está </w:t>
      </w:r>
      <w:r w:rsidR="00F92322">
        <w:rPr>
          <w:rFonts w:cstheme="minorHAnsi"/>
          <w:color w:val="252525"/>
          <w:sz w:val="24"/>
          <w:szCs w:val="24"/>
          <w:shd w:val="clear" w:color="auto" w:fill="FFFFFF"/>
        </w:rPr>
        <w:t>vinculado con la realización de</w:t>
      </w:r>
      <w:r w:rsidR="00F92322">
        <w:rPr>
          <w:rFonts w:cstheme="minorHAnsi"/>
          <w:color w:val="252525"/>
          <w:sz w:val="24"/>
          <w:szCs w:val="24"/>
          <w:shd w:val="clear" w:color="auto" w:fill="FFFFFF"/>
        </w:rPr>
        <w:br/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actividades</w:t>
      </w:r>
      <w:r w:rsidR="00F92322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laborales y profesionales.</w:t>
      </w:r>
      <w:r w:rsidR="00F92322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Pr="00F92322">
        <w:rPr>
          <w:rFonts w:cstheme="minorHAnsi"/>
          <w:color w:val="252525"/>
          <w:sz w:val="24"/>
          <w:szCs w:val="24"/>
          <w:shd w:val="clear" w:color="auto" w:fill="FFFFFF"/>
        </w:rPr>
        <w:t>Este mercado en su variante grupal, incluye numerosos segmentos y productos relacionados con la organización</w:t>
      </w:r>
      <w:r w:rsidR="00A05603" w:rsidRPr="00F92322">
        <w:rPr>
          <w:rFonts w:cstheme="minorHAnsi"/>
          <w:color w:val="252525"/>
          <w:sz w:val="24"/>
          <w:szCs w:val="24"/>
          <w:shd w:val="clear" w:color="auto" w:fill="FFFFFF"/>
        </w:rPr>
        <w:t xml:space="preserve"> de reuniones de negocios, con diferentes propósitos y magnitudes. Así como congresos, convenciones, etc.</w:t>
      </w:r>
    </w:p>
    <w:p w:rsidR="00A05603" w:rsidRPr="00F92322" w:rsidRDefault="00A05603" w:rsidP="00F92322">
      <w:pPr>
        <w:jc w:val="both"/>
        <w:rPr>
          <w:rFonts w:cstheme="minorHAnsi"/>
          <w:color w:val="365F91" w:themeColor="accent1" w:themeShade="BF"/>
          <w:sz w:val="24"/>
          <w:szCs w:val="24"/>
          <w:u w:val="dotted"/>
          <w:shd w:val="clear" w:color="auto" w:fill="FFFFFF"/>
        </w:rPr>
      </w:pPr>
      <w:r w:rsidRPr="00F92322">
        <w:rPr>
          <w:rFonts w:cstheme="minorHAnsi"/>
          <w:color w:val="365F91" w:themeColor="accent1" w:themeShade="BF"/>
          <w:sz w:val="24"/>
          <w:szCs w:val="24"/>
          <w:u w:val="dotted"/>
          <w:shd w:val="clear" w:color="auto" w:fill="FFFFFF"/>
        </w:rPr>
        <w:t>TURISMO SOL Y PLAYA</w:t>
      </w:r>
    </w:p>
    <w:p w:rsidR="00A05603" w:rsidRPr="00F92322" w:rsidRDefault="00A05603" w:rsidP="00F9232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También conocido como</w:t>
      </w:r>
      <w:r w:rsidRPr="00F92322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bCs/>
          <w:color w:val="222222"/>
          <w:sz w:val="24"/>
          <w:szCs w:val="24"/>
          <w:shd w:val="clear" w:color="auto" w:fill="FFFFFF"/>
        </w:rPr>
        <w:t>turismo</w:t>
      </w:r>
      <w:r w:rsidRPr="00F92322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litoral, se da en localidades costeras en las que se encuentran</w:t>
      </w:r>
      <w:r w:rsidRPr="00F92322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bCs/>
          <w:color w:val="222222"/>
          <w:sz w:val="24"/>
          <w:szCs w:val="24"/>
          <w:shd w:val="clear" w:color="auto" w:fill="FFFFFF"/>
        </w:rPr>
        <w:t>playas</w:t>
      </w:r>
      <w:r w:rsidRPr="00F92322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y la mayoría de tiempo, las condiciones climáticas son de tiempo soleado y temperaturas suaves. En estas localidades suele haber gran cantidad de hoteles y actividades para ocio y tiempo libre.</w:t>
      </w:r>
    </w:p>
    <w:p w:rsidR="00A05603" w:rsidRPr="00F92322" w:rsidRDefault="00A05603" w:rsidP="00F9232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Este es el tipo de turismo al que yo he decidido enfocarme actualmente, es un turismo que como la definición lo dice, se realiza en localidades costeras y algunas de las más conocidas son: Acapulco, Los Cabos, Mazatlán, Cancún, Puerto Vallarta, entre otras.</w:t>
      </w:r>
    </w:p>
    <w:p w:rsidR="00A05603" w:rsidRPr="00F92322" w:rsidRDefault="00A05603" w:rsidP="00F9232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 xml:space="preserve">Actualmente me encuentro en Puerto Vallarta realizando mis prácticas profesionales en el área de la hotelería, estando en el área de la recepción del Hotel </w:t>
      </w:r>
      <w:proofErr w:type="spellStart"/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Riu</w:t>
      </w:r>
      <w:proofErr w:type="spellEnd"/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 xml:space="preserve"> Jalisco, donde pretendo aprender, conocer más y crecer como profesionista.</w:t>
      </w:r>
    </w:p>
    <w:p w:rsidR="00F92322" w:rsidRDefault="00F92322" w:rsidP="00F9232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05603" w:rsidRPr="009779BA" w:rsidRDefault="00A05603" w:rsidP="00F9232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92322">
        <w:rPr>
          <w:rFonts w:cstheme="minorHAnsi"/>
          <w:color w:val="222222"/>
          <w:sz w:val="24"/>
          <w:szCs w:val="24"/>
          <w:shd w:val="clear" w:color="auto" w:fill="FFFFFF"/>
        </w:rPr>
        <w:t>La</w:t>
      </w:r>
      <w:r w:rsidRPr="00F9232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actividad de</w:t>
      </w:r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</w:rPr>
          <w:t>hotelería</w:t>
        </w:r>
      </w:hyperlink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, es una actividad mercantil de</w:t>
      </w:r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</w:rPr>
          <w:t>venta</w:t>
        </w:r>
      </w:hyperlink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de</w:t>
      </w:r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</w:rPr>
          <w:t>servicios</w:t>
        </w:r>
      </w:hyperlink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de alojamiento y</w:t>
      </w:r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g</w:t>
      </w:r>
      <w:hyperlink r:id="rId13" w:history="1">
        <w:r w:rsidRPr="00F92322">
          <w:rPr>
            <w:rStyle w:val="Hipervnculo"/>
            <w:rFonts w:cstheme="minorHAnsi"/>
            <w:color w:val="auto"/>
            <w:sz w:val="24"/>
            <w:szCs w:val="24"/>
            <w:u w:val="none"/>
          </w:rPr>
          <w:t>astronomía</w:t>
        </w:r>
      </w:hyperlink>
      <w:r w:rsidRPr="00F923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92322">
        <w:rPr>
          <w:rFonts w:cstheme="minorHAnsi"/>
          <w:color w:val="000000"/>
          <w:sz w:val="24"/>
          <w:szCs w:val="24"/>
          <w:shd w:val="clear" w:color="auto" w:fill="FFFFFF"/>
        </w:rPr>
        <w:t>fundamentalmente, ésta tiene características generales y económicas financieras especiales que la diferencian de otras actividades comerciales e industriales.</w:t>
      </w:r>
      <w:r w:rsidR="00F92322">
        <w:rPr>
          <w:rFonts w:ascii="Arial" w:hAnsi="Arial" w:cs="Arial"/>
          <w:color w:val="000000"/>
          <w:sz w:val="18"/>
          <w:szCs w:val="18"/>
        </w:rPr>
        <w:br/>
      </w:r>
      <w:r w:rsidR="00F92322" w:rsidRPr="009779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779BA" w:rsidRPr="009779BA" w:rsidRDefault="009779BA" w:rsidP="000126D6">
      <w:pPr>
        <w:rPr>
          <w:rFonts w:ascii="Verdana" w:hAnsi="Verdana"/>
          <w:color w:val="000000"/>
          <w:shd w:val="clear" w:color="auto" w:fill="FFFFFF"/>
        </w:rPr>
      </w:pPr>
    </w:p>
    <w:p w:rsidR="00F11754" w:rsidRDefault="00F11754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11754" w:rsidRDefault="00F11754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779BA" w:rsidRDefault="009779BA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2322" w:rsidRDefault="00F11754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4" w:history="1">
        <w:r w:rsidRPr="00C6458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http://media.unwto.org/es/content/entender-el-turismo-glosario-basico</w:t>
        </w:r>
      </w:hyperlink>
    </w:p>
    <w:p w:rsidR="000126D6" w:rsidRDefault="009779BA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5" w:history="1">
        <w:r w:rsidRPr="00C6458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http://www.reportelobby.com/2013/06/que-es-el-turismo-rural-cuales-son-sus.html</w:t>
        </w:r>
      </w:hyperlink>
    </w:p>
    <w:p w:rsidR="00A05603" w:rsidRDefault="00A05603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6" w:history="1">
        <w:r w:rsidRPr="00C6458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http://www.revistabuenviaje.com/b_travel/articulos/gaston_ramos/articulo01.php</w:t>
        </w:r>
      </w:hyperlink>
    </w:p>
    <w:p w:rsidR="009779BA" w:rsidRPr="00F11754" w:rsidRDefault="00F92322" w:rsidP="000126D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7" w:history="1">
        <w:r w:rsidRPr="00C6458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http://www.elclima.com.mx/tgastro.htm</w:t>
        </w:r>
      </w:hyperlink>
      <w:bookmarkStart w:id="0" w:name="_GoBack"/>
      <w:bookmarkEnd w:id="0"/>
    </w:p>
    <w:sectPr w:rsidR="009779BA" w:rsidRPr="00F11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669"/>
    <w:multiLevelType w:val="hybridMultilevel"/>
    <w:tmpl w:val="7812D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D6"/>
    <w:rsid w:val="000126D6"/>
    <w:rsid w:val="001D10D1"/>
    <w:rsid w:val="009779BA"/>
    <w:rsid w:val="00A05603"/>
    <w:rsid w:val="00BD15AC"/>
    <w:rsid w:val="00DA350A"/>
    <w:rsid w:val="00F11754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26D6"/>
  </w:style>
  <w:style w:type="character" w:styleId="Hipervnculo">
    <w:name w:val="Hyperlink"/>
    <w:basedOn w:val="Fuentedeprrafopredeter"/>
    <w:uiPriority w:val="99"/>
    <w:unhideWhenUsed/>
    <w:rsid w:val="000126D6"/>
    <w:rPr>
      <w:color w:val="0000FF"/>
      <w:u w:val="single"/>
    </w:rPr>
  </w:style>
  <w:style w:type="character" w:customStyle="1" w:styleId="hvr">
    <w:name w:val="hvr"/>
    <w:basedOn w:val="Fuentedeprrafopredeter"/>
    <w:rsid w:val="000126D6"/>
  </w:style>
  <w:style w:type="paragraph" w:styleId="Prrafodelista">
    <w:name w:val="List Paragraph"/>
    <w:basedOn w:val="Normal"/>
    <w:uiPriority w:val="34"/>
    <w:qFormat/>
    <w:rsid w:val="000126D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A350A"/>
    <w:rPr>
      <w:i/>
      <w:iCs/>
    </w:rPr>
  </w:style>
  <w:style w:type="character" w:styleId="Textoennegrita">
    <w:name w:val="Strong"/>
    <w:basedOn w:val="Fuentedeprrafopredeter"/>
    <w:uiPriority w:val="22"/>
    <w:qFormat/>
    <w:rsid w:val="00BD1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26D6"/>
  </w:style>
  <w:style w:type="character" w:styleId="Hipervnculo">
    <w:name w:val="Hyperlink"/>
    <w:basedOn w:val="Fuentedeprrafopredeter"/>
    <w:uiPriority w:val="99"/>
    <w:unhideWhenUsed/>
    <w:rsid w:val="000126D6"/>
    <w:rPr>
      <w:color w:val="0000FF"/>
      <w:u w:val="single"/>
    </w:rPr>
  </w:style>
  <w:style w:type="character" w:customStyle="1" w:styleId="hvr">
    <w:name w:val="hvr"/>
    <w:basedOn w:val="Fuentedeprrafopredeter"/>
    <w:rsid w:val="000126D6"/>
  </w:style>
  <w:style w:type="paragraph" w:styleId="Prrafodelista">
    <w:name w:val="List Paragraph"/>
    <w:basedOn w:val="Normal"/>
    <w:uiPriority w:val="34"/>
    <w:qFormat/>
    <w:rsid w:val="000126D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A350A"/>
    <w:rPr>
      <w:i/>
      <w:iCs/>
    </w:rPr>
  </w:style>
  <w:style w:type="character" w:styleId="Textoennegrita">
    <w:name w:val="Strong"/>
    <w:basedOn w:val="Fuentedeprrafopredeter"/>
    <w:uiPriority w:val="22"/>
    <w:qFormat/>
    <w:rsid w:val="00BD1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iaje" TargetMode="External"/><Relationship Id="rId13" Type="http://schemas.openxmlformats.org/officeDocument/2006/relationships/hyperlink" Target="http://www.monografias.com/trabajos11/histgast/histgast.s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Exploraci%C3%B3n" TargetMode="External"/><Relationship Id="rId12" Type="http://schemas.openxmlformats.org/officeDocument/2006/relationships/hyperlink" Target="http://www.monografias.com/trabajos14/verific-servicios/verific-servicios.shtml" TargetMode="External"/><Relationship Id="rId17" Type="http://schemas.openxmlformats.org/officeDocument/2006/relationships/hyperlink" Target="http://www.elclima.com.mx/tgastr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istabuenviaje.com/b_travel/articulos/gaston_ramos/articulo0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urismo" TargetMode="External"/><Relationship Id="rId11" Type="http://schemas.openxmlformats.org/officeDocument/2006/relationships/hyperlink" Target="http://www.monografias.com/trabajos12/curclin/curclin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portelobby.com/2013/06/que-es-el-turismo-rural-cuales-son-sus.html" TargetMode="External"/><Relationship Id="rId10" Type="http://schemas.openxmlformats.org/officeDocument/2006/relationships/hyperlink" Target="http://www.monografias.com/trabajos11/ansocie/ansocie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ndici%C3%B3n_f%C3%ADsica" TargetMode="External"/><Relationship Id="rId14" Type="http://schemas.openxmlformats.org/officeDocument/2006/relationships/hyperlink" Target="http://media.unwto.org/es/content/entender-el-turismo-glosario-bas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Switch05r</dc:creator>
  <cp:lastModifiedBy>Switch05r</cp:lastModifiedBy>
  <cp:revision>1</cp:revision>
  <dcterms:created xsi:type="dcterms:W3CDTF">2016-09-05T17:22:00Z</dcterms:created>
  <dcterms:modified xsi:type="dcterms:W3CDTF">2016-09-05T18:35:00Z</dcterms:modified>
</cp:coreProperties>
</file>