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3B" w:rsidRDefault="00C4753B">
      <w:pPr>
        <w:rPr>
          <w:rFonts w:ascii="Century Gothic" w:hAnsi="Century Gothic"/>
          <w:noProof/>
          <w:color w:val="000000" w:themeColor="text1"/>
          <w:sz w:val="18"/>
          <w:szCs w:val="18"/>
          <w:lang w:eastAsia="es-MX"/>
        </w:rPr>
      </w:pPr>
      <w:r w:rsidRPr="00C31F62">
        <w:rPr>
          <w:rFonts w:ascii="Century Gothic" w:hAnsi="Century Gothic"/>
          <w:noProof/>
          <w:color w:val="000000" w:themeColor="text1"/>
          <w:sz w:val="18"/>
          <w:szCs w:val="18"/>
          <w:lang w:eastAsia="es-MX"/>
        </w:rPr>
        <w:pict>
          <v:oval id="_x0000_s1042" style="position:absolute;margin-left:341.5pt;margin-top:54.55pt;width:164.6pt;height:55.2pt;z-index:251673600">
            <v:textbox style="mso-next-textbox:#_x0000_s1042">
              <w:txbxContent>
                <w:p w:rsidR="00C31F62" w:rsidRPr="00C31F62" w:rsidRDefault="00C31F62">
                  <w:pPr>
                    <w:rPr>
                      <w:rFonts w:ascii="Century Gothic" w:hAnsi="Century Gothic"/>
                      <w:color w:val="000000" w:themeColor="text1"/>
                      <w:sz w:val="20"/>
                      <w:szCs w:val="20"/>
                    </w:rPr>
                  </w:pPr>
                  <w:r w:rsidRPr="00C31F62">
                    <w:rPr>
                      <w:rFonts w:ascii="Century Gothic" w:hAnsi="Century Gothic"/>
                      <w:iCs/>
                      <w:color w:val="000000" w:themeColor="text1"/>
                      <w:sz w:val="20"/>
                      <w:szCs w:val="20"/>
                    </w:rPr>
                    <w:t>Empresas de Transporte turístico</w:t>
                  </w:r>
                </w:p>
              </w:txbxContent>
            </v:textbox>
          </v:oval>
        </w:pict>
      </w:r>
      <w:r w:rsidRPr="00C31F62">
        <w:rPr>
          <w:rFonts w:ascii="Century Gothic" w:hAnsi="Century Gothic"/>
          <w:noProof/>
          <w:color w:val="000000" w:themeColor="text1"/>
          <w:sz w:val="18"/>
          <w:szCs w:val="18"/>
          <w:lang w:eastAsia="es-MX"/>
        </w:rPr>
        <w:pict>
          <v:oval id="_x0000_s1044" style="position:absolute;margin-left:449.7pt;margin-top:109.75pt;width:170.5pt;height:63.25pt;z-index:251675648">
            <v:textbox style="mso-next-textbox:#_x0000_s1044">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rPr>
                    <w:t>Oficinas de Congresos y Convenciones</w:t>
                  </w:r>
                </w:p>
              </w:txbxContent>
            </v:textbox>
          </v:oval>
        </w:pict>
      </w:r>
      <w:r w:rsidRPr="00C31F62">
        <w:rPr>
          <w:rFonts w:ascii="Century Gothic" w:hAnsi="Century Gothic"/>
          <w:noProof/>
          <w:color w:val="000000" w:themeColor="text1"/>
          <w:sz w:val="18"/>
          <w:szCs w:val="18"/>
          <w:lang w:eastAsia="es-MX"/>
        </w:rPr>
        <w:pict>
          <v:oval id="_x0000_s1028" style="position:absolute;margin-left:210.6pt;margin-top:94.5pt;width:164.6pt;height:43.9pt;z-index:251660288">
            <v:textbox>
              <w:txbxContent>
                <w:p w:rsidR="00C5653B" w:rsidRDefault="00C5653B">
                  <w:r w:rsidRPr="00C5653B">
                    <w:rPr>
                      <w:rFonts w:ascii="Century Gothic" w:hAnsi="Century Gothic"/>
                      <w:iCs/>
                      <w:color w:val="000000" w:themeColor="text1"/>
                      <w:sz w:val="20"/>
                      <w:szCs w:val="20"/>
                    </w:rPr>
                    <w:t>Empresas de servicios turísticos</w:t>
                  </w:r>
                </w:p>
              </w:txbxContent>
            </v:textbox>
          </v:oval>
        </w:pict>
      </w:r>
      <w:r w:rsidRPr="00C31F62">
        <w:rPr>
          <w:rFonts w:ascii="Century Gothic" w:hAnsi="Century Gothic"/>
          <w:noProof/>
          <w:color w:val="000000" w:themeColor="text1"/>
          <w:sz w:val="18"/>
          <w:szCs w:val="18"/>
          <w:lang w:eastAsia="es-MX"/>
        </w:rPr>
        <w:pict>
          <v:oval id="_x0000_s1032" style="position:absolute;margin-left:18.6pt;margin-top:213pt;width:164.6pt;height:41.15pt;z-index:251664384">
            <v:textbox>
              <w:txbxContent>
                <w:p w:rsidR="00C31F62" w:rsidRPr="00C4753B" w:rsidRDefault="00C31F62">
                  <w:pPr>
                    <w:rPr>
                      <w:rFonts w:ascii="Century Gothic" w:hAnsi="Century Gothic"/>
                      <w:color w:val="000000" w:themeColor="text1"/>
                      <w:sz w:val="20"/>
                      <w:szCs w:val="20"/>
                    </w:rPr>
                  </w:pPr>
                  <w:r w:rsidRPr="00C4753B">
                    <w:rPr>
                      <w:rFonts w:ascii="Century Gothic" w:hAnsi="Century Gothic"/>
                      <w:color w:val="000000" w:themeColor="text1"/>
                      <w:sz w:val="20"/>
                      <w:szCs w:val="20"/>
                    </w:rPr>
                    <w:t xml:space="preserve">Hoteles </w:t>
                  </w:r>
                </w:p>
              </w:txbxContent>
            </v:textbox>
          </v:oval>
        </w:pict>
      </w:r>
      <w:r w:rsidRPr="00C31F62">
        <w:rPr>
          <w:rFonts w:ascii="Century Gothic" w:hAnsi="Century Gothic"/>
          <w:noProof/>
          <w:color w:val="000000" w:themeColor="text1"/>
          <w:sz w:val="18"/>
          <w:szCs w:val="18"/>
          <w:lang w:eastAsia="es-MX"/>
        </w:rPr>
        <w:pict>
          <v:oval id="_x0000_s1033" style="position:absolute;margin-left:40.4pt;margin-top:275.9pt;width:164.6pt;height:40.2pt;z-index:251665408">
            <v:textbox>
              <w:txbxContent>
                <w:p w:rsidR="00C5653B" w:rsidRPr="00C4753B" w:rsidRDefault="00C5653B">
                  <w:pPr>
                    <w:rPr>
                      <w:rFonts w:ascii="Century Gothic" w:hAnsi="Century Gothic"/>
                      <w:color w:val="000000" w:themeColor="text1"/>
                      <w:sz w:val="20"/>
                      <w:szCs w:val="20"/>
                    </w:rPr>
                  </w:pPr>
                  <w:r w:rsidRPr="00C4753B">
                    <w:rPr>
                      <w:rFonts w:ascii="Century Gothic" w:hAnsi="Century Gothic"/>
                      <w:iCs/>
                      <w:color w:val="000000" w:themeColor="text1"/>
                      <w:sz w:val="20"/>
                      <w:szCs w:val="20"/>
                    </w:rPr>
                    <w:t>Complejos turísticos</w:t>
                  </w:r>
                </w:p>
              </w:txbxContent>
            </v:textbox>
          </v:oval>
        </w:pict>
      </w:r>
      <w:r w:rsidRPr="00C31F62">
        <w:rPr>
          <w:rFonts w:ascii="Century Gothic" w:hAnsi="Century Gothic"/>
          <w:noProof/>
          <w:color w:val="000000" w:themeColor="text1"/>
          <w:sz w:val="18"/>
          <w:szCs w:val="18"/>
          <w:lang w:eastAsia="es-MX"/>
        </w:rPr>
        <w:pict>
          <v:oval id="_x0000_s1030" style="position:absolute;margin-left:176.9pt;margin-top:366.25pt;width:164.6pt;height:42.1pt;z-index:251662336">
            <v:textbox style="mso-next-textbox:#_x0000_s1030">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rPr>
                    <w:t>Aeropuertos</w:t>
                  </w:r>
                </w:p>
              </w:txbxContent>
            </v:textbox>
          </v:oval>
        </w:pict>
      </w:r>
      <w:r w:rsidRPr="00C31F62">
        <w:rPr>
          <w:rFonts w:ascii="Century Gothic" w:hAnsi="Century Gothic"/>
          <w:noProof/>
          <w:color w:val="000000" w:themeColor="text1"/>
          <w:sz w:val="18"/>
          <w:szCs w:val="18"/>
          <w:lang w:eastAsia="es-MX"/>
        </w:rPr>
        <w:pict>
          <v:oval id="_x0000_s1038" style="position:absolute;margin-left:92.65pt;margin-top:334.4pt;width:164.6pt;height:31.85pt;z-index:251669504">
            <v:textbox>
              <w:txbxContent>
                <w:p w:rsidR="00C5653B" w:rsidRPr="00C4753B" w:rsidRDefault="00C5653B">
                  <w:pPr>
                    <w:rPr>
                      <w:rFonts w:ascii="Century Gothic" w:hAnsi="Century Gothic"/>
                      <w:color w:val="000000" w:themeColor="text1"/>
                      <w:sz w:val="20"/>
                      <w:szCs w:val="20"/>
                    </w:rPr>
                  </w:pPr>
                  <w:r w:rsidRPr="00C4753B">
                    <w:rPr>
                      <w:rFonts w:ascii="Century Gothic" w:hAnsi="Century Gothic"/>
                      <w:iCs/>
                      <w:color w:val="000000" w:themeColor="text1"/>
                      <w:sz w:val="20"/>
                      <w:szCs w:val="20"/>
                    </w:rPr>
                    <w:t>Camping</w:t>
                  </w:r>
                </w:p>
              </w:txbxContent>
            </v:textbox>
          </v:oval>
        </w:pict>
      </w:r>
      <w:r w:rsidRPr="00C31F62">
        <w:rPr>
          <w:rFonts w:ascii="Century Gothic" w:hAnsi="Century Gothic"/>
          <w:noProof/>
          <w:color w:val="000000" w:themeColor="text1"/>
          <w:sz w:val="18"/>
          <w:szCs w:val="18"/>
          <w:lang w:eastAsia="es-MX"/>
        </w:rPr>
        <w:pict>
          <v:oval id="_x0000_s1045" style="position:absolute;margin-left:341.5pt;margin-top:366.25pt;width:194.5pt;height:51.75pt;z-index:251676672">
            <v:textbox>
              <w:txbxContent>
                <w:p w:rsidR="00C31F62" w:rsidRDefault="00C31F62">
                  <w:r>
                    <w:t xml:space="preserve">Agencias de Publicidad y  </w:t>
                  </w:r>
                  <w:r w:rsidR="00C4753B">
                    <w:t xml:space="preserve"> p</w:t>
                  </w:r>
                  <w:r>
                    <w:t xml:space="preserve">romoción </w:t>
                  </w:r>
                  <w:r w:rsidR="00C4753B">
                    <w:t>Turística</w:t>
                  </w:r>
                </w:p>
              </w:txbxContent>
            </v:textbox>
          </v:oval>
        </w:pict>
      </w:r>
      <w:r w:rsidRPr="00C31F62">
        <w:rPr>
          <w:rFonts w:ascii="Century Gothic" w:hAnsi="Century Gothic"/>
          <w:noProof/>
          <w:color w:val="000000" w:themeColor="text1"/>
          <w:sz w:val="18"/>
          <w:szCs w:val="18"/>
          <w:lang w:eastAsia="es-MX"/>
        </w:rPr>
        <w:pict>
          <v:oval id="_x0000_s1034" style="position:absolute;margin-left:401.35pt;margin-top:334.4pt;width:164.6pt;height:31.85pt;z-index:251666432">
            <v:textbox>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rPr>
                    <w:t>Resorts</w:t>
                  </w:r>
                </w:p>
              </w:txbxContent>
            </v:textbox>
          </v:oval>
        </w:pict>
      </w:r>
      <w:r w:rsidRPr="00C31F62">
        <w:rPr>
          <w:rFonts w:ascii="Century Gothic" w:hAnsi="Century Gothic"/>
          <w:noProof/>
          <w:color w:val="000000" w:themeColor="text1"/>
          <w:sz w:val="18"/>
          <w:szCs w:val="18"/>
          <w:lang w:eastAsia="es-MX"/>
        </w:rPr>
        <w:pict>
          <v:oval id="_x0000_s1035" style="position:absolute;margin-left:455.6pt;margin-top:300.6pt;width:164.6pt;height:33.8pt;z-index:251667456">
            <v:textbox>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highlight w:val="magenta"/>
                    </w:rPr>
                    <w:t>Agencias de Viajes</w:t>
                  </w:r>
                </w:p>
              </w:txbxContent>
            </v:textbox>
          </v:oval>
        </w:pict>
      </w:r>
      <w:r w:rsidRPr="00C31F62">
        <w:rPr>
          <w:rFonts w:ascii="Century Gothic" w:hAnsi="Century Gothic"/>
          <w:noProof/>
          <w:color w:val="000000" w:themeColor="text1"/>
          <w:sz w:val="18"/>
          <w:szCs w:val="18"/>
          <w:lang w:eastAsia="es-MX"/>
        </w:rPr>
        <w:pict>
          <v:oval id="_x0000_s1031" style="position:absolute;margin-left:468.5pt;margin-top:258.85pt;width:164.6pt;height:39.5pt;z-index:251663360">
            <v:textbox>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rPr>
                    <w:t>Líneas Aéreas</w:t>
                  </w:r>
                </w:p>
              </w:txbxContent>
            </v:textbox>
          </v:oval>
        </w:pict>
      </w:r>
      <w:r w:rsidRPr="00C31F62">
        <w:rPr>
          <w:rFonts w:ascii="Century Gothic" w:hAnsi="Century Gothic"/>
          <w:noProof/>
          <w:color w:val="000000" w:themeColor="text1"/>
          <w:sz w:val="18"/>
          <w:szCs w:val="18"/>
          <w:lang w:eastAsia="es-MX"/>
        </w:rPr>
        <w:pict>
          <v:oval id="_x0000_s1043" style="position:absolute;margin-left:455.6pt;margin-top:178.65pt;width:235.6pt;height:67.2pt;z-index:251674624">
            <v:textbox style="mso-next-textbox:#_x0000_s1043">
              <w:txbxContent>
                <w:p w:rsidR="00C31F62" w:rsidRPr="00C31F62" w:rsidRDefault="00C31F62">
                  <w:pPr>
                    <w:rPr>
                      <w:rFonts w:ascii="Century Gothic" w:hAnsi="Century Gothic"/>
                      <w:color w:val="000000" w:themeColor="text1"/>
                      <w:sz w:val="20"/>
                      <w:szCs w:val="20"/>
                    </w:rPr>
                  </w:pPr>
                  <w:r w:rsidRPr="00C31F62">
                    <w:rPr>
                      <w:rFonts w:ascii="Century Gothic" w:hAnsi="Century Gothic"/>
                      <w:iCs/>
                      <w:color w:val="000000" w:themeColor="text1"/>
                      <w:sz w:val="20"/>
                      <w:szCs w:val="20"/>
                    </w:rPr>
                    <w:t>Ejercicio libre de la profesión como consultor</w:t>
                  </w:r>
                  <w:r w:rsidRPr="00C31F62">
                    <w:rPr>
                      <w:rFonts w:ascii="Century Gothic" w:hAnsi="Century Gothic"/>
                      <w:i/>
                      <w:iCs/>
                      <w:color w:val="000000" w:themeColor="text1"/>
                      <w:sz w:val="20"/>
                      <w:szCs w:val="20"/>
                    </w:rPr>
                    <w:t xml:space="preserve"> y/o asesor en el sector privado o en el sector público.</w:t>
                  </w:r>
                </w:p>
              </w:txbxContent>
            </v:textbox>
          </v:oval>
        </w:pict>
      </w:r>
      <w:r w:rsidR="00C31F62" w:rsidRPr="00C31F62">
        <w:rPr>
          <w:rFonts w:ascii="Century Gothic" w:hAnsi="Century Gothic"/>
          <w:noProof/>
          <w:color w:val="000000" w:themeColor="text1"/>
          <w:sz w:val="18"/>
          <w:szCs w:val="18"/>
          <w:lang w:eastAsia="es-MX"/>
        </w:rPr>
        <w:t xml:space="preserve"> </w:t>
      </w:r>
    </w:p>
    <w:p w:rsidR="00C4753B" w:rsidRDefault="00221ECA">
      <w:pPr>
        <w:rPr>
          <w:rFonts w:ascii="Century Gothic" w:hAnsi="Century Gothic"/>
          <w:noProof/>
          <w:color w:val="000000" w:themeColor="text1"/>
          <w:sz w:val="18"/>
          <w:szCs w:val="18"/>
          <w:lang w:eastAsia="es-MX"/>
        </w:rPr>
      </w:pPr>
      <w:r w:rsidRPr="00C31F62">
        <w:rPr>
          <w:rFonts w:ascii="Century Gothic" w:hAnsi="Century Gothic"/>
          <w:noProof/>
          <w:color w:val="000000" w:themeColor="text1"/>
          <w:sz w:val="18"/>
          <w:szCs w:val="18"/>
          <w:lang w:eastAsia="es-MX"/>
        </w:rPr>
        <w:pict>
          <v:oval id="_x0000_s1046" style="position:absolute;margin-left:72.2pt;margin-top:32.15pt;width:149.6pt;height:63pt;z-index:251677696">
            <v:textbox>
              <w:txbxContent>
                <w:p w:rsidR="00C31F62" w:rsidRPr="00C4753B" w:rsidRDefault="00C31F62">
                  <w:pPr>
                    <w:rPr>
                      <w:rFonts w:ascii="Century Gothic" w:hAnsi="Century Gothic"/>
                      <w:color w:val="000000" w:themeColor="text1"/>
                      <w:sz w:val="20"/>
                      <w:szCs w:val="20"/>
                    </w:rPr>
                  </w:pPr>
                  <w:r w:rsidRPr="00C4753B">
                    <w:rPr>
                      <w:rFonts w:ascii="Century Gothic" w:hAnsi="Century Gothic"/>
                      <w:iCs/>
                      <w:color w:val="000000" w:themeColor="text1"/>
                      <w:sz w:val="20"/>
                      <w:szCs w:val="20"/>
                    </w:rPr>
                    <w:t>Centros de investigación</w:t>
                  </w:r>
                  <w:r w:rsidRPr="00C4753B">
                    <w:rPr>
                      <w:rFonts w:ascii="Century Gothic" w:hAnsi="Century Gothic"/>
                      <w:i/>
                      <w:iCs/>
                      <w:color w:val="000000" w:themeColor="text1"/>
                      <w:sz w:val="20"/>
                      <w:szCs w:val="20"/>
                    </w:rPr>
                    <w:t xml:space="preserve"> turísticos</w:t>
                  </w:r>
                </w:p>
              </w:txbxContent>
            </v:textbox>
          </v:oval>
        </w:pict>
      </w:r>
      <w:r w:rsidRPr="00C31F62">
        <w:rPr>
          <w:rFonts w:ascii="Century Gothic" w:hAnsi="Century Gothic"/>
          <w:noProof/>
          <w:color w:val="000000" w:themeColor="text1"/>
          <w:sz w:val="18"/>
          <w:szCs w:val="18"/>
          <w:lang w:eastAsia="es-MX"/>
        </w:rPr>
        <w:pict>
          <v:oval id="_x0000_s1029" style="position:absolute;margin-left:12.35pt;margin-top:110.1pt;width:226.3pt;height:67.35pt;z-index:251661312">
            <v:textbox>
              <w:txbxContent>
                <w:p w:rsidR="00C5653B" w:rsidRPr="00C5653B" w:rsidRDefault="00C5653B" w:rsidP="00C5653B">
                  <w:pPr>
                    <w:rPr>
                      <w:rFonts w:ascii="Century Gothic" w:hAnsi="Century Gothic"/>
                      <w:color w:val="000000" w:themeColor="text1"/>
                      <w:sz w:val="20"/>
                      <w:szCs w:val="20"/>
                    </w:rPr>
                  </w:pPr>
                  <w:r w:rsidRPr="00C5653B">
                    <w:rPr>
                      <w:rFonts w:ascii="Century Gothic" w:hAnsi="Century Gothic"/>
                      <w:iCs/>
                      <w:color w:val="000000" w:themeColor="text1"/>
                      <w:sz w:val="20"/>
                      <w:szCs w:val="20"/>
                    </w:rPr>
                    <w:t>Instituciones y Organismos gubernamentales</w:t>
                  </w:r>
                  <w:r w:rsidRPr="00C5653B">
                    <w:rPr>
                      <w:rFonts w:ascii="Century Gothic" w:hAnsi="Century Gothic"/>
                      <w:i/>
                      <w:iCs/>
                      <w:color w:val="000000" w:themeColor="text1"/>
                      <w:sz w:val="20"/>
                      <w:szCs w:val="20"/>
                    </w:rPr>
                    <w:t xml:space="preserve"> del sector turístico</w:t>
                  </w:r>
                </w:p>
              </w:txbxContent>
            </v:textbox>
          </v:oval>
        </w:pict>
      </w:r>
      <w:r w:rsidR="00C4753B" w:rsidRPr="00C31F62">
        <w:rPr>
          <w:rFonts w:ascii="Century Gothic" w:hAnsi="Century Gothic"/>
          <w:noProof/>
          <w:color w:val="000000" w:themeColor="text1"/>
          <w:sz w:val="18"/>
          <w:szCs w:val="18"/>
          <w:lang w:eastAsia="es-MX"/>
        </w:rPr>
        <w:pict>
          <v:oval id="_x0000_s1026" style="position:absolute;margin-left:238.65pt;margin-top:167.3pt;width:193.7pt;height:101.9pt;z-index:251658240">
            <v:textbox>
              <w:txbxContent>
                <w:p w:rsidR="00C5653B" w:rsidRPr="00C5653B" w:rsidRDefault="00C5653B">
                  <w:pPr>
                    <w:rPr>
                      <w:rFonts w:ascii="Century Gothic" w:hAnsi="Century Gothic"/>
                      <w:sz w:val="44"/>
                      <w:szCs w:val="44"/>
                    </w:rPr>
                  </w:pPr>
                  <w:r w:rsidRPr="00C5653B">
                    <w:rPr>
                      <w:rFonts w:ascii="Century Gothic" w:hAnsi="Century Gothic"/>
                      <w:sz w:val="44"/>
                      <w:szCs w:val="44"/>
                    </w:rPr>
                    <w:t>RAMAS DEL TURISMO</w:t>
                  </w:r>
                </w:p>
              </w:txbxContent>
            </v:textbox>
          </v:oval>
        </w:pict>
      </w:r>
      <w:r w:rsidR="00C4753B">
        <w:rPr>
          <w:rFonts w:ascii="Century Gothic" w:hAnsi="Century Gothic"/>
          <w:noProof/>
          <w:color w:val="000000" w:themeColor="text1"/>
          <w:sz w:val="18"/>
          <w:szCs w:val="18"/>
          <w:lang w:eastAsia="es-MX"/>
        </w:rPr>
        <w:br w:type="page"/>
      </w:r>
    </w:p>
    <w:p w:rsidR="00221ECA" w:rsidRDefault="00221ECA">
      <w:pPr>
        <w:rPr>
          <w:rFonts w:ascii="Century Gothic" w:hAnsi="Century Gothic"/>
          <w:color w:val="000000" w:themeColor="text1"/>
        </w:rPr>
      </w:pPr>
      <w:r w:rsidRPr="00221ECA">
        <w:rPr>
          <w:rFonts w:ascii="Century Gothic" w:hAnsi="Century Gothic"/>
          <w:color w:val="000000" w:themeColor="text1"/>
        </w:rPr>
        <w:lastRenderedPageBreak/>
        <w:t xml:space="preserve">El área que más </w:t>
      </w:r>
      <w:r>
        <w:rPr>
          <w:rFonts w:ascii="Century Gothic" w:hAnsi="Century Gothic"/>
          <w:color w:val="000000" w:themeColor="text1"/>
        </w:rPr>
        <w:t xml:space="preserve">me </w:t>
      </w:r>
      <w:r w:rsidR="00134E40">
        <w:rPr>
          <w:rFonts w:ascii="Century Gothic" w:hAnsi="Century Gothic"/>
          <w:color w:val="000000" w:themeColor="text1"/>
        </w:rPr>
        <w:t xml:space="preserve">llama </w:t>
      </w:r>
      <w:r w:rsidR="00134E40" w:rsidRPr="00221ECA">
        <w:rPr>
          <w:rFonts w:ascii="Century Gothic" w:hAnsi="Century Gothic"/>
          <w:color w:val="000000" w:themeColor="text1"/>
        </w:rPr>
        <w:t>la</w:t>
      </w:r>
      <w:r w:rsidRPr="00221ECA">
        <w:rPr>
          <w:rFonts w:ascii="Century Gothic" w:hAnsi="Century Gothic"/>
          <w:color w:val="000000" w:themeColor="text1"/>
        </w:rPr>
        <w:t xml:space="preserve"> atención es la de las agencias de viajes, aunque no descarto el área de Congreso y </w:t>
      </w:r>
      <w:r w:rsidRPr="00221ECA">
        <w:rPr>
          <w:rFonts w:ascii="Century Gothic" w:hAnsi="Century Gothic"/>
          <w:color w:val="000000" w:themeColor="text1"/>
        </w:rPr>
        <w:br/>
        <w:t xml:space="preserve">Convenciones. </w:t>
      </w:r>
    </w:p>
    <w:p w:rsidR="00221ECA" w:rsidRDefault="00221ECA">
      <w:pPr>
        <w:rPr>
          <w:rFonts w:ascii="Century Gothic" w:hAnsi="Century Gothic"/>
          <w:color w:val="000000" w:themeColor="text1"/>
        </w:rPr>
      </w:pPr>
      <w:r>
        <w:rPr>
          <w:rFonts w:ascii="Century Gothic" w:hAnsi="Century Gothic"/>
          <w:color w:val="000000" w:themeColor="text1"/>
        </w:rPr>
        <w:t>¿Qué es una agencia de viajes?</w:t>
      </w:r>
    </w:p>
    <w:p w:rsidR="00221ECA" w:rsidRDefault="00221ECA">
      <w:pPr>
        <w:rPr>
          <w:rFonts w:ascii="Century Gothic" w:hAnsi="Century Gothic"/>
          <w:color w:val="000000" w:themeColor="text1"/>
        </w:rPr>
      </w:pPr>
      <w:r>
        <w:rPr>
          <w:rFonts w:ascii="Century Gothic" w:hAnsi="Century Gothic"/>
          <w:color w:val="000000" w:themeColor="text1"/>
        </w:rPr>
        <w:t xml:space="preserve">Es un establecimiento cuya función es organizar y vender productos turísticos, asesorando al cliente ya sea de un estancia nacional e internacional, vender un paquete, renta de </w:t>
      </w:r>
      <w:r w:rsidR="00134E40">
        <w:rPr>
          <w:rFonts w:ascii="Century Gothic" w:hAnsi="Century Gothic"/>
          <w:color w:val="000000" w:themeColor="text1"/>
        </w:rPr>
        <w:t>automóvil, transportación por mar, tierra o aéreo.</w:t>
      </w:r>
    </w:p>
    <w:p w:rsidR="00134E40" w:rsidRPr="00134E40" w:rsidRDefault="00134E40" w:rsidP="00134E40">
      <w:pPr>
        <w:pStyle w:val="NormalWeb"/>
        <w:shd w:val="clear" w:color="auto" w:fill="FFFFFF"/>
        <w:spacing w:line="486" w:lineRule="atLeast"/>
        <w:jc w:val="both"/>
        <w:rPr>
          <w:rFonts w:ascii="Century Gothic" w:hAnsi="Century Gothic"/>
          <w:color w:val="000000" w:themeColor="text1"/>
          <w:sz w:val="22"/>
          <w:szCs w:val="22"/>
        </w:rPr>
      </w:pPr>
      <w:r w:rsidRPr="00134E40">
        <w:rPr>
          <w:rStyle w:val="apple-converted-space"/>
          <w:rFonts w:ascii="Century Gothic" w:hAnsi="Century Gothic"/>
          <w:color w:val="000000" w:themeColor="text1"/>
          <w:sz w:val="22"/>
          <w:szCs w:val="22"/>
        </w:rPr>
        <w:t> </w:t>
      </w:r>
      <w:r w:rsidRPr="00134E40">
        <w:rPr>
          <w:rFonts w:ascii="Century Gothic" w:hAnsi="Century Gothic"/>
          <w:color w:val="000000" w:themeColor="text1"/>
          <w:sz w:val="22"/>
          <w:szCs w:val="22"/>
        </w:rPr>
        <w:t>Organizar y planificar todo lo referente al itinerario turístico, aspecto que incluye desde el viaje y la reserva de hoteles hasta el alquiler de vehículos en el lugar de destino y otros servicios similares.</w:t>
      </w:r>
    </w:p>
    <w:p w:rsidR="00134E40" w:rsidRDefault="00134E40" w:rsidP="00134E40">
      <w:pPr>
        <w:pStyle w:val="NormalWeb"/>
        <w:shd w:val="clear" w:color="auto" w:fill="FFFFFF"/>
        <w:spacing w:line="486" w:lineRule="atLeast"/>
        <w:jc w:val="both"/>
        <w:rPr>
          <w:rFonts w:ascii="Century Gothic" w:hAnsi="Century Gothic"/>
          <w:color w:val="000000" w:themeColor="text1"/>
          <w:sz w:val="22"/>
          <w:szCs w:val="22"/>
        </w:rPr>
      </w:pPr>
      <w:r w:rsidRPr="00134E40">
        <w:rPr>
          <w:rFonts w:ascii="Century Gothic" w:hAnsi="Century Gothic"/>
          <w:color w:val="000000" w:themeColor="text1"/>
          <w:sz w:val="22"/>
          <w:szCs w:val="22"/>
        </w:rPr>
        <w:t>– Hacer de intermediario entre el cliente y las distintas empresas que ofrecen sus servicios, tales como las aerolíneas, los hoteles, etc. De este modo, todo el trabajo que hubiera tenido que hacer el cliente por su cuenta si hubiese decidido viajar por libre es realizado por la agencia de forma profesional.</w:t>
      </w:r>
    </w:p>
    <w:p w:rsidR="00134E40" w:rsidRPr="00134E40" w:rsidRDefault="00134E40" w:rsidP="00134E40">
      <w:pPr>
        <w:pStyle w:val="NormalWeb"/>
        <w:shd w:val="clear" w:color="auto" w:fill="FFFFFF"/>
        <w:spacing w:line="486" w:lineRule="atLeast"/>
        <w:jc w:val="both"/>
        <w:rPr>
          <w:rFonts w:ascii="Century Gothic" w:hAnsi="Century Gothic"/>
          <w:color w:val="000000" w:themeColor="text1"/>
          <w:sz w:val="22"/>
          <w:szCs w:val="22"/>
        </w:rPr>
      </w:pPr>
      <w:r>
        <w:rPr>
          <w:rFonts w:ascii="Century Gothic" w:hAnsi="Century Gothic"/>
          <w:color w:val="000000" w:themeColor="text1"/>
          <w:sz w:val="22"/>
          <w:szCs w:val="22"/>
        </w:rPr>
        <w:t>Tema de la posible investigación: Porque es importante que las agencias de viajes sigan en el mercado y no solo las agencias virtuales</w:t>
      </w:r>
    </w:p>
    <w:p w:rsidR="00134E40" w:rsidRDefault="00134E40">
      <w:pPr>
        <w:rPr>
          <w:rFonts w:ascii="Century Gothic" w:hAnsi="Century Gothic"/>
          <w:color w:val="000000" w:themeColor="text1"/>
        </w:rPr>
      </w:pPr>
    </w:p>
    <w:p w:rsidR="00221ECA" w:rsidRDefault="00221ECA">
      <w:pPr>
        <w:rPr>
          <w:rFonts w:ascii="Century Gothic" w:hAnsi="Century Gothic"/>
          <w:color w:val="000000" w:themeColor="text1"/>
        </w:rPr>
      </w:pPr>
    </w:p>
    <w:p w:rsidR="00221ECA" w:rsidRDefault="00221ECA">
      <w:pPr>
        <w:rPr>
          <w:rFonts w:ascii="Century Gothic" w:hAnsi="Century Gothic"/>
          <w:color w:val="000000" w:themeColor="text1"/>
        </w:rPr>
      </w:pPr>
    </w:p>
    <w:p w:rsidR="00221ECA" w:rsidRDefault="00221ECA">
      <w:pPr>
        <w:rPr>
          <w:rFonts w:ascii="Century Gothic" w:hAnsi="Century Gothic"/>
          <w:color w:val="000000" w:themeColor="text1"/>
        </w:rPr>
      </w:pPr>
    </w:p>
    <w:p w:rsidR="00221ECA" w:rsidRDefault="00221ECA">
      <w:pPr>
        <w:rPr>
          <w:rFonts w:ascii="Century Gothic" w:hAnsi="Century Gothic"/>
          <w:color w:val="000000" w:themeColor="text1"/>
        </w:rPr>
      </w:pPr>
    </w:p>
    <w:p w:rsidR="00221ECA" w:rsidRDefault="00221ECA">
      <w:pPr>
        <w:rPr>
          <w:rFonts w:ascii="Century Gothic" w:hAnsi="Century Gothic"/>
          <w:color w:val="000000" w:themeColor="text1"/>
        </w:rPr>
      </w:pPr>
      <w:hyperlink r:id="rId4" w:history="1">
        <w:r w:rsidRPr="00627194">
          <w:rPr>
            <w:rStyle w:val="Hipervnculo"/>
            <w:rFonts w:ascii="Century Gothic" w:hAnsi="Century Gothic"/>
          </w:rPr>
          <w:t>http://www.mi-carrera.com/AdministracionTuristica.htm</w:t>
        </w:r>
      </w:hyperlink>
    </w:p>
    <w:p w:rsidR="00134E40" w:rsidRDefault="00134E40" w:rsidP="00134E40">
      <w:pPr>
        <w:pStyle w:val="NormalWeb"/>
        <w:shd w:val="clear" w:color="auto" w:fill="FFFFFF"/>
        <w:spacing w:line="486" w:lineRule="atLeast"/>
        <w:jc w:val="both"/>
        <w:rPr>
          <w:rFonts w:ascii="titilliumtext22l_ltmedium" w:hAnsi="titilliumtext22l_ltmedium"/>
          <w:color w:val="57585B"/>
          <w:sz w:val="34"/>
          <w:szCs w:val="34"/>
        </w:rPr>
      </w:pPr>
      <w:r>
        <w:rPr>
          <w:rStyle w:val="apple-converted-space"/>
          <w:rFonts w:ascii="titilliumtext22l_ltmedium" w:hAnsi="titilliumtext22l_ltmedium"/>
          <w:color w:val="57585B"/>
          <w:sz w:val="34"/>
          <w:szCs w:val="34"/>
        </w:rPr>
        <w:t> </w:t>
      </w:r>
      <w:r w:rsidRPr="00134E40">
        <w:rPr>
          <w:rStyle w:val="apple-converted-space"/>
          <w:rFonts w:ascii="titilliumtext22l_ltmedium" w:hAnsi="titilliumtext22l_ltmedium"/>
          <w:color w:val="57585B"/>
          <w:sz w:val="34"/>
          <w:szCs w:val="34"/>
        </w:rPr>
        <w:t>http://www.logismic.mx/%C2%BFque-es-una-agencia-de-viajes/</w:t>
      </w:r>
    </w:p>
    <w:p w:rsidR="00221ECA" w:rsidRDefault="00221ECA">
      <w:pPr>
        <w:rPr>
          <w:rFonts w:ascii="Century Gothic" w:hAnsi="Century Gothic"/>
          <w:color w:val="000000" w:themeColor="text1"/>
        </w:rPr>
      </w:pPr>
    </w:p>
    <w:p w:rsidR="00134E40" w:rsidRPr="00221ECA" w:rsidRDefault="00134E40">
      <w:pPr>
        <w:rPr>
          <w:rFonts w:ascii="Century Gothic" w:hAnsi="Century Gothic"/>
          <w:color w:val="000000" w:themeColor="text1"/>
        </w:rPr>
      </w:pPr>
    </w:p>
    <w:sectPr w:rsidR="00134E40" w:rsidRPr="00221ECA" w:rsidSect="00C4753B">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tilliumtext22l_lt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C5653B"/>
    <w:rsid w:val="00134E40"/>
    <w:rsid w:val="00221ECA"/>
    <w:rsid w:val="008E3FE8"/>
    <w:rsid w:val="009D7CD6"/>
    <w:rsid w:val="00C31F62"/>
    <w:rsid w:val="00C4753B"/>
    <w:rsid w:val="00C565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1ECA"/>
    <w:rPr>
      <w:color w:val="0000FF" w:themeColor="hyperlink"/>
      <w:u w:val="single"/>
    </w:rPr>
  </w:style>
  <w:style w:type="paragraph" w:styleId="NormalWeb">
    <w:name w:val="Normal (Web)"/>
    <w:basedOn w:val="Normal"/>
    <w:uiPriority w:val="99"/>
    <w:unhideWhenUsed/>
    <w:rsid w:val="00134E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34E40"/>
  </w:style>
</w:styles>
</file>

<file path=word/webSettings.xml><?xml version="1.0" encoding="utf-8"?>
<w:webSettings xmlns:r="http://schemas.openxmlformats.org/officeDocument/2006/relationships" xmlns:w="http://schemas.openxmlformats.org/wordprocessingml/2006/main">
  <w:divs>
    <w:div w:id="509833009">
      <w:bodyDiv w:val="1"/>
      <w:marLeft w:val="0"/>
      <w:marRight w:val="0"/>
      <w:marTop w:val="0"/>
      <w:marBottom w:val="0"/>
      <w:divBdr>
        <w:top w:val="none" w:sz="0" w:space="0" w:color="auto"/>
        <w:left w:val="none" w:sz="0" w:space="0" w:color="auto"/>
        <w:bottom w:val="none" w:sz="0" w:space="0" w:color="auto"/>
        <w:right w:val="none" w:sz="0" w:space="0" w:color="auto"/>
      </w:divBdr>
    </w:div>
    <w:div w:id="1445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arrera.com/AdministracionTuristi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2016-09-06T03:23:00Z</dcterms:created>
  <dcterms:modified xsi:type="dcterms:W3CDTF">2016-09-06T04:51:00Z</dcterms:modified>
</cp:coreProperties>
</file>