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474" w:rsidRDefault="007E6CF9">
      <w:r>
        <w:rPr>
          <w:noProof/>
          <w:lang w:eastAsia="es-MX"/>
        </w:rPr>
        <w:drawing>
          <wp:inline distT="0" distB="0" distL="0" distR="0">
            <wp:extent cx="5545520" cy="1371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AMAR.jpg"/>
                    <pic:cNvPicPr/>
                  </pic:nvPicPr>
                  <pic:blipFill>
                    <a:blip r:embed="rId4">
                      <a:extLst>
                        <a:ext uri="{28A0092B-C50C-407E-A947-70E740481C1C}">
                          <a14:useLocalDpi xmlns:a14="http://schemas.microsoft.com/office/drawing/2010/main" val="0"/>
                        </a:ext>
                      </a:extLst>
                    </a:blip>
                    <a:stretch>
                      <a:fillRect/>
                    </a:stretch>
                  </pic:blipFill>
                  <pic:spPr>
                    <a:xfrm>
                      <a:off x="0" y="0"/>
                      <a:ext cx="5580207" cy="1380179"/>
                    </a:xfrm>
                    <a:prstGeom prst="rect">
                      <a:avLst/>
                    </a:prstGeom>
                  </pic:spPr>
                </pic:pic>
              </a:graphicData>
            </a:graphic>
          </wp:inline>
        </w:drawing>
      </w:r>
    </w:p>
    <w:p w:rsidR="007E6CF9" w:rsidRDefault="007E6CF9"/>
    <w:p w:rsidR="007E6CF9" w:rsidRDefault="007E6CF9"/>
    <w:p w:rsidR="007E6CF9" w:rsidRDefault="007E6CF9"/>
    <w:p w:rsidR="007E6CF9" w:rsidRDefault="007E6CF9"/>
    <w:p w:rsidR="007E6CF9" w:rsidRDefault="007E6CF9"/>
    <w:p w:rsidR="007E6CF9" w:rsidRDefault="007E6CF9"/>
    <w:p w:rsidR="007E6CF9" w:rsidRDefault="007E6CF9"/>
    <w:p w:rsidR="007E6CF9" w:rsidRDefault="007E6CF9"/>
    <w:p w:rsidR="007E6CF9" w:rsidRDefault="007E6CF9"/>
    <w:p w:rsidR="007E6CF9" w:rsidRDefault="007E6CF9"/>
    <w:p w:rsidR="007E6CF9" w:rsidRDefault="007E6CF9"/>
    <w:p w:rsidR="007E6CF9" w:rsidRDefault="007E6CF9"/>
    <w:p w:rsidR="007E6CF9" w:rsidRDefault="007E6CF9"/>
    <w:p w:rsidR="007E6CF9" w:rsidRDefault="007E6CF9"/>
    <w:p w:rsidR="007E6CF9" w:rsidRDefault="007E6CF9"/>
    <w:p w:rsidR="007E6CF9" w:rsidRDefault="007E6CF9"/>
    <w:p w:rsidR="007E6CF9" w:rsidRDefault="007E6CF9"/>
    <w:p w:rsidR="007E6CF9" w:rsidRDefault="007E6CF9">
      <w:pPr>
        <w:rPr>
          <w:rFonts w:ascii="Arial" w:hAnsi="Arial" w:cs="Arial"/>
          <w:sz w:val="24"/>
        </w:rPr>
      </w:pPr>
      <w:r>
        <w:rPr>
          <w:rFonts w:ascii="Arial" w:hAnsi="Arial" w:cs="Arial"/>
          <w:sz w:val="24"/>
        </w:rPr>
        <w:t>Rodrigo Barajas Navarro</w:t>
      </w:r>
    </w:p>
    <w:p w:rsidR="007E6CF9" w:rsidRDefault="007E6CF9">
      <w:pPr>
        <w:rPr>
          <w:rFonts w:ascii="Arial" w:hAnsi="Arial" w:cs="Arial"/>
          <w:sz w:val="24"/>
        </w:rPr>
      </w:pPr>
      <w:r>
        <w:rPr>
          <w:rFonts w:ascii="Arial" w:hAnsi="Arial" w:cs="Arial"/>
          <w:sz w:val="24"/>
        </w:rPr>
        <w:t>Actividad 1</w:t>
      </w:r>
    </w:p>
    <w:p w:rsidR="007E6CF9" w:rsidRDefault="007E6CF9">
      <w:pPr>
        <w:rPr>
          <w:rFonts w:ascii="Arial" w:hAnsi="Arial" w:cs="Arial"/>
          <w:sz w:val="24"/>
        </w:rPr>
      </w:pPr>
      <w:r>
        <w:rPr>
          <w:rFonts w:ascii="Arial" w:hAnsi="Arial" w:cs="Arial"/>
          <w:sz w:val="24"/>
        </w:rPr>
        <w:t>Nutrientes</w:t>
      </w:r>
    </w:p>
    <w:p w:rsidR="007E6CF9" w:rsidRDefault="007E6CF9">
      <w:pPr>
        <w:rPr>
          <w:rFonts w:ascii="Arial" w:hAnsi="Arial" w:cs="Arial"/>
          <w:sz w:val="24"/>
        </w:rPr>
      </w:pPr>
      <w:r>
        <w:rPr>
          <w:rFonts w:ascii="Arial" w:hAnsi="Arial" w:cs="Arial"/>
          <w:sz w:val="24"/>
        </w:rPr>
        <w:t>Química 2</w:t>
      </w:r>
    </w:p>
    <w:p w:rsidR="007E6CF9" w:rsidRDefault="007E6CF9">
      <w:pPr>
        <w:rPr>
          <w:rFonts w:ascii="Arial" w:hAnsi="Arial" w:cs="Arial"/>
          <w:sz w:val="24"/>
        </w:rPr>
      </w:pPr>
      <w:r>
        <w:rPr>
          <w:rFonts w:ascii="Arial" w:hAnsi="Arial" w:cs="Arial"/>
          <w:sz w:val="24"/>
        </w:rPr>
        <w:t>16/03/17</w:t>
      </w:r>
    </w:p>
    <w:p w:rsidR="007E6CF9" w:rsidRDefault="007E6CF9">
      <w:pPr>
        <w:rPr>
          <w:rFonts w:ascii="Arial" w:hAnsi="Arial" w:cs="Arial"/>
          <w:sz w:val="24"/>
        </w:rPr>
      </w:pPr>
      <w:r>
        <w:rPr>
          <w:rFonts w:ascii="Arial" w:hAnsi="Arial" w:cs="Arial"/>
          <w:sz w:val="24"/>
        </w:rPr>
        <w:br w:type="page"/>
      </w:r>
    </w:p>
    <w:p w:rsidR="007E6CF9" w:rsidRPr="007E6CF9" w:rsidRDefault="007E6CF9" w:rsidP="007E6CF9">
      <w:pPr>
        <w:rPr>
          <w:rFonts w:ascii="Arial" w:hAnsi="Arial" w:cs="Arial"/>
          <w:sz w:val="24"/>
        </w:rPr>
      </w:pPr>
      <w:r w:rsidRPr="007E6CF9">
        <w:rPr>
          <w:rFonts w:ascii="Arial" w:hAnsi="Arial" w:cs="Arial"/>
          <w:sz w:val="24"/>
        </w:rPr>
        <w:lastRenderedPageBreak/>
        <w:t>Grupos principales de nutrientes: 1. Macronutrientes, 2. Micronutrientes</w:t>
      </w:r>
    </w:p>
    <w:p w:rsidR="007E6CF9" w:rsidRDefault="007E6CF9" w:rsidP="007E6CF9">
      <w:pPr>
        <w:rPr>
          <w:rFonts w:ascii="Arial" w:hAnsi="Arial" w:cs="Arial"/>
          <w:sz w:val="24"/>
        </w:rPr>
      </w:pPr>
    </w:p>
    <w:p w:rsidR="007E6CF9" w:rsidRPr="007E6CF9" w:rsidRDefault="007E6CF9" w:rsidP="007E6CF9">
      <w:pPr>
        <w:rPr>
          <w:rFonts w:ascii="Arial" w:hAnsi="Arial" w:cs="Arial"/>
          <w:sz w:val="24"/>
        </w:rPr>
      </w:pPr>
      <w:r w:rsidRPr="007E6CF9">
        <w:rPr>
          <w:rFonts w:ascii="Arial" w:hAnsi="Arial" w:cs="Arial"/>
          <w:sz w:val="24"/>
        </w:rPr>
        <w:t>Clasificación según esencialidad. Clásicamente los nutrientes se conocen como esenciales y no-esenciales. Los esenciales son absolutamente necesarios para el crecimiento, desarrollo y mantenimiento, y no son elaborados por el organismo en cantidades totales o suficientes para aportar las necesidades fisiológicas. Los nutrientes no-esenciales son sustancias sintetizadas por el organismo en cantidades adecuadas o que no son esenciales para el crecimiento, desarrollo y mantenimiento del organismo.</w:t>
      </w:r>
    </w:p>
    <w:p w:rsidR="007E6CF9" w:rsidRPr="007E6CF9" w:rsidRDefault="007E6CF9" w:rsidP="007E6CF9">
      <w:pPr>
        <w:rPr>
          <w:rFonts w:ascii="Arial" w:hAnsi="Arial" w:cs="Arial"/>
          <w:sz w:val="24"/>
        </w:rPr>
      </w:pPr>
    </w:p>
    <w:p w:rsidR="007E6CF9" w:rsidRPr="007E6CF9" w:rsidRDefault="007E6CF9" w:rsidP="007E6CF9">
      <w:pPr>
        <w:rPr>
          <w:rFonts w:ascii="Arial" w:hAnsi="Arial" w:cs="Arial"/>
          <w:sz w:val="24"/>
        </w:rPr>
      </w:pPr>
      <w:r w:rsidRPr="007E6CF9">
        <w:rPr>
          <w:rFonts w:ascii="Arial" w:hAnsi="Arial" w:cs="Arial"/>
          <w:sz w:val="24"/>
        </w:rPr>
        <w:t>Nutrientes esenciales en los humanos son: a) energéticos (</w:t>
      </w:r>
      <w:r w:rsidRPr="007E6CF9">
        <w:rPr>
          <w:rFonts w:ascii="Arial" w:hAnsi="Arial" w:cs="Arial"/>
          <w:sz w:val="24"/>
        </w:rPr>
        <w:t>proteínas, carbohidratos</w:t>
      </w:r>
      <w:r w:rsidRPr="007E6CF9">
        <w:rPr>
          <w:rFonts w:ascii="Arial" w:hAnsi="Arial" w:cs="Arial"/>
          <w:sz w:val="24"/>
        </w:rPr>
        <w:t>, grasa), b) vitaminas (A,D,E, K, tiamina, riboflavina, niacina, folatos, B6, B12, biotina, ácido pantoténico, c) minerales (calcio, hierro, fósforo, zinc, magnesio, cobre, yodo, selenio, manganeso, flúor, cromo, molibdeno, sodio, potasio, cloro), d) otros (agua).</w:t>
      </w:r>
    </w:p>
    <w:p w:rsidR="007E6CF9" w:rsidRPr="007E6CF9" w:rsidRDefault="007E6CF9" w:rsidP="007E6CF9">
      <w:pPr>
        <w:rPr>
          <w:rFonts w:ascii="Arial" w:hAnsi="Arial" w:cs="Arial"/>
          <w:sz w:val="24"/>
        </w:rPr>
      </w:pPr>
    </w:p>
    <w:p w:rsidR="007E6CF9" w:rsidRPr="007E6CF9" w:rsidRDefault="007E6CF9" w:rsidP="007E6CF9">
      <w:pPr>
        <w:rPr>
          <w:rFonts w:ascii="Arial" w:hAnsi="Arial" w:cs="Arial"/>
          <w:sz w:val="24"/>
        </w:rPr>
      </w:pPr>
      <w:r w:rsidRPr="007E6CF9">
        <w:rPr>
          <w:rFonts w:ascii="Arial" w:hAnsi="Arial" w:cs="Arial"/>
          <w:sz w:val="24"/>
        </w:rPr>
        <w:t>Clasificación funcional</w:t>
      </w:r>
    </w:p>
    <w:p w:rsidR="007E6CF9" w:rsidRPr="007E6CF9" w:rsidRDefault="007E6CF9" w:rsidP="007E6CF9">
      <w:pPr>
        <w:rPr>
          <w:rFonts w:ascii="Arial" w:hAnsi="Arial" w:cs="Arial"/>
          <w:sz w:val="24"/>
        </w:rPr>
      </w:pPr>
      <w:r w:rsidRPr="007E6CF9">
        <w:rPr>
          <w:rFonts w:ascii="Arial" w:hAnsi="Arial" w:cs="Arial"/>
          <w:sz w:val="24"/>
        </w:rPr>
        <w:t>a) macronutrientes energéticos y estructurales</w:t>
      </w:r>
    </w:p>
    <w:p w:rsidR="007E6CF9" w:rsidRPr="007E6CF9" w:rsidRDefault="007E6CF9" w:rsidP="007E6CF9">
      <w:pPr>
        <w:rPr>
          <w:rFonts w:ascii="Arial" w:hAnsi="Arial" w:cs="Arial"/>
          <w:sz w:val="24"/>
        </w:rPr>
      </w:pPr>
      <w:r w:rsidRPr="007E6CF9">
        <w:rPr>
          <w:rFonts w:ascii="Arial" w:hAnsi="Arial" w:cs="Arial"/>
          <w:sz w:val="24"/>
        </w:rPr>
        <w:t>b) minerales: nutrientes estructurales y catalíticos</w:t>
      </w:r>
    </w:p>
    <w:p w:rsidR="007E6CF9" w:rsidRPr="007E6CF9" w:rsidRDefault="007E6CF9" w:rsidP="007E6CF9">
      <w:pPr>
        <w:rPr>
          <w:rFonts w:ascii="Arial" w:hAnsi="Arial" w:cs="Arial"/>
          <w:sz w:val="24"/>
        </w:rPr>
      </w:pPr>
      <w:r w:rsidRPr="007E6CF9">
        <w:rPr>
          <w:rFonts w:ascii="Arial" w:hAnsi="Arial" w:cs="Arial"/>
          <w:sz w:val="24"/>
        </w:rPr>
        <w:t>c) vitaminas: nutrientes muy especiales</w:t>
      </w:r>
    </w:p>
    <w:p w:rsidR="007E6CF9" w:rsidRPr="007E6CF9" w:rsidRDefault="007E6CF9" w:rsidP="007E6CF9">
      <w:pPr>
        <w:rPr>
          <w:rFonts w:ascii="Arial" w:hAnsi="Arial" w:cs="Arial"/>
          <w:sz w:val="24"/>
        </w:rPr>
      </w:pPr>
      <w:r w:rsidRPr="007E6CF9">
        <w:rPr>
          <w:rFonts w:ascii="Arial" w:hAnsi="Arial" w:cs="Arial"/>
          <w:sz w:val="24"/>
        </w:rPr>
        <w:t>d) otros constituyentes de los alimentos de interés nutricional</w:t>
      </w:r>
    </w:p>
    <w:p w:rsidR="007E6CF9" w:rsidRPr="007E6CF9" w:rsidRDefault="007E6CF9" w:rsidP="007E6CF9">
      <w:pPr>
        <w:rPr>
          <w:rFonts w:ascii="Arial" w:hAnsi="Arial" w:cs="Arial"/>
          <w:sz w:val="24"/>
        </w:rPr>
      </w:pPr>
      <w:r w:rsidRPr="007E6CF9">
        <w:rPr>
          <w:rFonts w:ascii="Arial" w:hAnsi="Arial" w:cs="Arial"/>
          <w:sz w:val="24"/>
        </w:rPr>
        <w:t>· fibras alimentarias</w:t>
      </w:r>
    </w:p>
    <w:p w:rsidR="007E6CF9" w:rsidRPr="007E6CF9" w:rsidRDefault="007E6CF9" w:rsidP="007E6CF9">
      <w:pPr>
        <w:rPr>
          <w:rFonts w:ascii="Arial" w:hAnsi="Arial" w:cs="Arial"/>
          <w:sz w:val="24"/>
        </w:rPr>
      </w:pPr>
      <w:r w:rsidRPr="007E6CF9">
        <w:rPr>
          <w:rFonts w:ascii="Arial" w:hAnsi="Arial" w:cs="Arial"/>
          <w:sz w:val="24"/>
        </w:rPr>
        <w:t xml:space="preserve">· </w:t>
      </w:r>
      <w:proofErr w:type="spellStart"/>
      <w:r w:rsidRPr="007E6CF9">
        <w:rPr>
          <w:rFonts w:ascii="Arial" w:hAnsi="Arial" w:cs="Arial"/>
          <w:sz w:val="24"/>
        </w:rPr>
        <w:t>biofactores</w:t>
      </w:r>
      <w:proofErr w:type="spellEnd"/>
    </w:p>
    <w:p w:rsidR="007E6CF9" w:rsidRPr="007E6CF9" w:rsidRDefault="007E6CF9" w:rsidP="007E6CF9">
      <w:pPr>
        <w:rPr>
          <w:rFonts w:ascii="Arial" w:hAnsi="Arial" w:cs="Arial"/>
          <w:sz w:val="24"/>
        </w:rPr>
      </w:pPr>
      <w:r w:rsidRPr="007E6CF9">
        <w:rPr>
          <w:rFonts w:ascii="Arial" w:hAnsi="Arial" w:cs="Arial"/>
          <w:sz w:val="24"/>
        </w:rPr>
        <w:t>· microorganismos</w:t>
      </w:r>
    </w:p>
    <w:p w:rsidR="007E6CF9" w:rsidRPr="007E6CF9" w:rsidRDefault="007E6CF9" w:rsidP="007E6CF9">
      <w:pPr>
        <w:rPr>
          <w:rFonts w:ascii="Arial" w:hAnsi="Arial" w:cs="Arial"/>
          <w:sz w:val="24"/>
        </w:rPr>
      </w:pPr>
      <w:r w:rsidRPr="007E6CF9">
        <w:rPr>
          <w:rFonts w:ascii="Arial" w:hAnsi="Arial" w:cs="Arial"/>
          <w:sz w:val="24"/>
        </w:rPr>
        <w:t>· alcohol (etanol)</w:t>
      </w:r>
    </w:p>
    <w:p w:rsidR="007E6CF9" w:rsidRPr="007E6CF9" w:rsidRDefault="007E6CF9" w:rsidP="007E6CF9">
      <w:pPr>
        <w:rPr>
          <w:rFonts w:ascii="Arial" w:hAnsi="Arial" w:cs="Arial"/>
          <w:sz w:val="24"/>
        </w:rPr>
      </w:pPr>
      <w:r w:rsidRPr="007E6CF9">
        <w:rPr>
          <w:rFonts w:ascii="Arial" w:hAnsi="Arial" w:cs="Arial"/>
          <w:sz w:val="24"/>
        </w:rPr>
        <w:t>e) aditivos</w:t>
      </w:r>
    </w:p>
    <w:p w:rsidR="007E6CF9" w:rsidRDefault="007E6CF9" w:rsidP="007E6CF9">
      <w:pPr>
        <w:rPr>
          <w:rFonts w:ascii="Arial" w:hAnsi="Arial" w:cs="Arial"/>
          <w:sz w:val="24"/>
        </w:rPr>
      </w:pPr>
      <w:r w:rsidRPr="007E6CF9">
        <w:rPr>
          <w:rFonts w:ascii="Arial" w:hAnsi="Arial" w:cs="Arial"/>
          <w:sz w:val="24"/>
        </w:rPr>
        <w:t>f) compuestos nocivos o tóxicos de los alimentos</w:t>
      </w:r>
      <w:r>
        <w:rPr>
          <w:rFonts w:ascii="Arial" w:hAnsi="Arial" w:cs="Arial"/>
          <w:sz w:val="24"/>
        </w:rPr>
        <w:br w:type="page"/>
      </w:r>
    </w:p>
    <w:p w:rsidR="007E6CF9" w:rsidRDefault="007E6CF9" w:rsidP="007E6CF9">
      <w:pPr>
        <w:jc w:val="center"/>
        <w:rPr>
          <w:rFonts w:ascii="Arial" w:hAnsi="Arial" w:cs="Arial"/>
          <w:sz w:val="24"/>
        </w:rPr>
      </w:pPr>
    </w:p>
    <w:p w:rsidR="007E6CF9" w:rsidRDefault="007E6CF9" w:rsidP="007E6CF9">
      <w:pPr>
        <w:jc w:val="center"/>
        <w:rPr>
          <w:rFonts w:ascii="Arial" w:hAnsi="Arial" w:cs="Arial"/>
          <w:sz w:val="24"/>
        </w:rPr>
      </w:pPr>
    </w:p>
    <w:p w:rsidR="007E6CF9" w:rsidRDefault="007E6CF9" w:rsidP="007E6CF9">
      <w:pPr>
        <w:jc w:val="center"/>
        <w:rPr>
          <w:rFonts w:ascii="Arial" w:hAnsi="Arial" w:cs="Arial"/>
          <w:sz w:val="24"/>
        </w:rPr>
      </w:pPr>
      <w:r>
        <w:rPr>
          <w:rFonts w:ascii="Arial" w:hAnsi="Arial" w:cs="Arial"/>
          <w:noProof/>
          <w:sz w:val="24"/>
          <w:lang w:eastAsia="es-MX"/>
        </w:rPr>
        <w:drawing>
          <wp:anchor distT="0" distB="0" distL="114300" distR="114300" simplePos="0" relativeHeight="251660288" behindDoc="0" locked="0" layoutInCell="1" allowOverlap="1">
            <wp:simplePos x="0" y="0"/>
            <wp:positionH relativeFrom="margin">
              <wp:posOffset>1413510</wp:posOffset>
            </wp:positionH>
            <wp:positionV relativeFrom="paragraph">
              <wp:posOffset>207645</wp:posOffset>
            </wp:positionV>
            <wp:extent cx="2230120" cy="1765300"/>
            <wp:effectExtent l="0" t="0" r="0" b="63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3-leche.jpg"/>
                    <pic:cNvPicPr/>
                  </pic:nvPicPr>
                  <pic:blipFill>
                    <a:blip r:embed="rId5">
                      <a:extLst>
                        <a:ext uri="{28A0092B-C50C-407E-A947-70E740481C1C}">
                          <a14:useLocalDpi xmlns:a14="http://schemas.microsoft.com/office/drawing/2010/main" val="0"/>
                        </a:ext>
                      </a:extLst>
                    </a:blip>
                    <a:stretch>
                      <a:fillRect/>
                    </a:stretch>
                  </pic:blipFill>
                  <pic:spPr>
                    <a:xfrm>
                      <a:off x="0" y="0"/>
                      <a:ext cx="2230120" cy="1765300"/>
                    </a:xfrm>
                    <a:prstGeom prst="rect">
                      <a:avLst/>
                    </a:prstGeom>
                  </pic:spPr>
                </pic:pic>
              </a:graphicData>
            </a:graphic>
            <wp14:sizeRelH relativeFrom="margin">
              <wp14:pctWidth>0</wp14:pctWidth>
            </wp14:sizeRelH>
            <wp14:sizeRelV relativeFrom="margin">
              <wp14:pctHeight>0</wp14:pctHeight>
            </wp14:sizeRelV>
          </wp:anchor>
        </w:drawing>
      </w:r>
    </w:p>
    <w:p w:rsidR="007E6CF9" w:rsidRDefault="007E6CF9" w:rsidP="007E6CF9">
      <w:pPr>
        <w:jc w:val="center"/>
        <w:rPr>
          <w:rFonts w:ascii="Arial" w:hAnsi="Arial" w:cs="Arial"/>
          <w:sz w:val="24"/>
        </w:rPr>
      </w:pPr>
    </w:p>
    <w:p w:rsidR="007E6CF9" w:rsidRDefault="007E6CF9" w:rsidP="007E6CF9">
      <w:pPr>
        <w:jc w:val="center"/>
        <w:rPr>
          <w:rFonts w:ascii="Arial" w:hAnsi="Arial" w:cs="Arial"/>
          <w:sz w:val="24"/>
        </w:rPr>
      </w:pPr>
    </w:p>
    <w:p w:rsidR="007E6CF9" w:rsidRDefault="007E6CF9" w:rsidP="007E6CF9">
      <w:pPr>
        <w:jc w:val="center"/>
        <w:rPr>
          <w:rFonts w:ascii="Arial" w:hAnsi="Arial" w:cs="Arial"/>
          <w:sz w:val="24"/>
        </w:rPr>
      </w:pPr>
    </w:p>
    <w:p w:rsidR="007E6CF9" w:rsidRDefault="007E6CF9" w:rsidP="007E6CF9">
      <w:pPr>
        <w:jc w:val="center"/>
        <w:rPr>
          <w:rFonts w:ascii="Arial" w:hAnsi="Arial" w:cs="Arial"/>
          <w:sz w:val="24"/>
        </w:rPr>
      </w:pPr>
    </w:p>
    <w:p w:rsidR="007E6CF9" w:rsidRDefault="007E6CF9" w:rsidP="007E6CF9">
      <w:pPr>
        <w:jc w:val="center"/>
        <w:rPr>
          <w:rFonts w:ascii="Arial" w:hAnsi="Arial" w:cs="Arial"/>
          <w:sz w:val="24"/>
        </w:rPr>
      </w:pPr>
    </w:p>
    <w:p w:rsidR="007E6CF9" w:rsidRDefault="007B69F1" w:rsidP="007E6CF9">
      <w:pPr>
        <w:jc w:val="center"/>
        <w:rPr>
          <w:rFonts w:ascii="Arial" w:hAnsi="Arial" w:cs="Arial"/>
          <w:sz w:val="24"/>
        </w:rPr>
      </w:pPr>
      <w:r>
        <w:rPr>
          <w:rFonts w:ascii="Arial" w:hAnsi="Arial" w:cs="Arial"/>
          <w:noProof/>
          <w:sz w:val="24"/>
          <w:lang w:eastAsia="es-MX"/>
        </w:rPr>
        <mc:AlternateContent>
          <mc:Choice Requires="wps">
            <w:drawing>
              <wp:anchor distT="0" distB="0" distL="114300" distR="114300" simplePos="0" relativeHeight="251659264" behindDoc="0" locked="0" layoutInCell="1" allowOverlap="1">
                <wp:simplePos x="0" y="0"/>
                <wp:positionH relativeFrom="column">
                  <wp:posOffset>2767965</wp:posOffset>
                </wp:positionH>
                <wp:positionV relativeFrom="paragraph">
                  <wp:posOffset>203200</wp:posOffset>
                </wp:positionV>
                <wp:extent cx="25400" cy="1473200"/>
                <wp:effectExtent l="0" t="0" r="31750" b="31750"/>
                <wp:wrapNone/>
                <wp:docPr id="2" name="Conector recto 2"/>
                <wp:cNvGraphicFramePr/>
                <a:graphic xmlns:a="http://schemas.openxmlformats.org/drawingml/2006/main">
                  <a:graphicData uri="http://schemas.microsoft.com/office/word/2010/wordprocessingShape">
                    <wps:wsp>
                      <wps:cNvCnPr/>
                      <wps:spPr>
                        <a:xfrm>
                          <a:off x="0" y="0"/>
                          <a:ext cx="25400" cy="147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11A38"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95pt,16pt" to="219.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sLtgEAAMMDAAAOAAAAZHJzL2Uyb0RvYy54bWysU9uO0zAQfUfiHyy/01xYLoqa7kNX8IKg&#10;guUDvM64seSbxqZJ/56x02YRICFW+2LH9pwzc85MtrezNewEGLV3PW82NWfgpB+0O/b8+/2HV+85&#10;i0m4QRjvoOdniPx29/LFdgodtH70ZgBkROJiN4WejymFrqqiHMGKuPEBHD0qj1YkOuKxGlBMxG5N&#10;1db122ryOAT0EmKk27vlke8Kv1Ig0xelIiRmek61pbJiWR/yWu22ojuiCKOWlzLEE6qwQjtKulLd&#10;iSTYD9R/UFkt0Uev0kZ6W3mltISigdQ09W9qvo0iQNFC5sSw2hSfj1Z+Ph2Q6aHnLWdOWGrRnhol&#10;k0eGeWNt9mgKsaPQvTvg5RTDAbPgWaHNO0lhc/H1vPoKc2KSLts3NzWZL+mluXn3mvqWOatHcMCY&#10;PoK3LH/03GiXZYtOnD7FtIReQwiXi1nSl690NpCDjfsKiqRQwqagyxDB3iA7CWq/kBJcai6pS3SG&#10;KW3MCqz/DbzEZyiUAfsf8Ioomb1LK9hq5/Fv2dN8LVkt8VcHFt3Zggc/nEtjijU0KcXcy1TnUfz1&#10;XOCP/97uJwAAAP//AwBQSwMEFAAGAAgAAAAhABVaMSTiAAAACgEAAA8AAABkcnMvZG93bnJldi54&#10;bWxMj8FKw0AQhu8F32EZwVu7MYnFxmxKKYi1IMUq1OM2GZNodjbsbpv07R1PepyZj3++P1+OphNn&#10;dL61pOB2FoFAKm3VUq3g/e1xeg/CB02V7iyhggt6WBZXk1xnlR3oFc/7UAsOIZ9pBU0IfSalLxs0&#10;2s9sj8S3T+uMDjy6WlZODxxuOhlH0Vwa3RJ/aHSP6wbL7/3JKHhxm816tb180e7DDId4e9g9j09K&#10;3VyPqwcQAcfwB8OvPqtDwU5He6LKi05BmtwtGFWQxNyJgTRZ8OKoIJ6nEcgil/8rFD8AAAD//wMA&#10;UEsBAi0AFAAGAAgAAAAhALaDOJL+AAAA4QEAABMAAAAAAAAAAAAAAAAAAAAAAFtDb250ZW50X1R5&#10;cGVzXS54bWxQSwECLQAUAAYACAAAACEAOP0h/9YAAACUAQAACwAAAAAAAAAAAAAAAAAvAQAAX3Jl&#10;bHMvLnJlbHNQSwECLQAUAAYACAAAACEAoh67C7YBAADDAwAADgAAAAAAAAAAAAAAAAAuAgAAZHJz&#10;L2Uyb0RvYy54bWxQSwECLQAUAAYACAAAACEAFVoxJOIAAAAKAQAADwAAAAAAAAAAAAAAAAAQBAAA&#10;ZHJzL2Rvd25yZXYueG1sUEsFBgAAAAAEAAQA8wAAAB8FAAAAAA==&#10;" strokecolor="#4472c4 [3204]" strokeweight=".5pt">
                <v:stroke joinstyle="miter"/>
              </v:line>
            </w:pict>
          </mc:Fallback>
        </mc:AlternateContent>
      </w:r>
      <w:r w:rsidR="007E6CF9">
        <w:rPr>
          <w:rFonts w:ascii="Arial" w:hAnsi="Arial" w:cs="Arial"/>
          <w:noProof/>
          <w:sz w:val="24"/>
          <w:lang w:eastAsia="es-MX"/>
        </w:rPr>
        <w:drawing>
          <wp:anchor distT="0" distB="0" distL="114300" distR="114300" simplePos="0" relativeHeight="251663360" behindDoc="0" locked="0" layoutInCell="1" allowOverlap="1">
            <wp:simplePos x="0" y="0"/>
            <wp:positionH relativeFrom="column">
              <wp:posOffset>3834765</wp:posOffset>
            </wp:positionH>
            <wp:positionV relativeFrom="paragraph">
              <wp:posOffset>12700</wp:posOffset>
            </wp:positionV>
            <wp:extent cx="2298197" cy="1045466"/>
            <wp:effectExtent l="0" t="0" r="698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8197" cy="1045466"/>
                    </a:xfrm>
                    <a:prstGeom prst="rect">
                      <a:avLst/>
                    </a:prstGeom>
                  </pic:spPr>
                </pic:pic>
              </a:graphicData>
            </a:graphic>
          </wp:anchor>
        </w:drawing>
      </w:r>
    </w:p>
    <w:p w:rsidR="007E6CF9" w:rsidRDefault="007E6CF9" w:rsidP="007E6CF9">
      <w:pPr>
        <w:jc w:val="center"/>
        <w:rPr>
          <w:rFonts w:ascii="Arial" w:hAnsi="Arial" w:cs="Arial"/>
          <w:sz w:val="24"/>
        </w:rPr>
      </w:pPr>
      <w:r>
        <w:rPr>
          <w:rFonts w:ascii="Arial" w:hAnsi="Arial" w:cs="Arial"/>
          <w:noProof/>
          <w:sz w:val="24"/>
          <w:lang w:eastAsia="es-MX"/>
        </w:rPr>
        <w:drawing>
          <wp:anchor distT="0" distB="0" distL="114300" distR="114300" simplePos="0" relativeHeight="251668480" behindDoc="0" locked="0" layoutInCell="1" allowOverlap="1">
            <wp:simplePos x="0" y="0"/>
            <wp:positionH relativeFrom="page">
              <wp:posOffset>889000</wp:posOffset>
            </wp:positionH>
            <wp:positionV relativeFrom="paragraph">
              <wp:posOffset>128905</wp:posOffset>
            </wp:positionV>
            <wp:extent cx="1522730" cy="1061085"/>
            <wp:effectExtent l="0" t="0" r="1270" b="571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rut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2730" cy="1061085"/>
                    </a:xfrm>
                    <a:prstGeom prst="rect">
                      <a:avLst/>
                    </a:prstGeom>
                  </pic:spPr>
                </pic:pic>
              </a:graphicData>
            </a:graphic>
            <wp14:sizeRelH relativeFrom="margin">
              <wp14:pctWidth>0</wp14:pctWidth>
            </wp14:sizeRelH>
            <wp14:sizeRelV relativeFrom="margin">
              <wp14:pctHeight>0</wp14:pctHeight>
            </wp14:sizeRelV>
          </wp:anchor>
        </w:drawing>
      </w:r>
    </w:p>
    <w:p w:rsidR="007E6CF9" w:rsidRDefault="007E6CF9" w:rsidP="007E6CF9">
      <w:pPr>
        <w:jc w:val="center"/>
        <w:rPr>
          <w:rFonts w:ascii="Arial" w:hAnsi="Arial" w:cs="Arial"/>
          <w:sz w:val="24"/>
        </w:rPr>
      </w:pPr>
    </w:p>
    <w:p w:rsidR="007E6CF9" w:rsidRDefault="007E6CF9" w:rsidP="007E6CF9">
      <w:pPr>
        <w:jc w:val="center"/>
        <w:rPr>
          <w:rFonts w:ascii="Arial" w:hAnsi="Arial" w:cs="Arial"/>
          <w:sz w:val="24"/>
        </w:rPr>
      </w:pPr>
      <w:r>
        <w:rPr>
          <w:rFonts w:ascii="Arial" w:hAnsi="Arial" w:cs="Arial"/>
          <w:noProof/>
          <w:sz w:val="24"/>
          <w:lang w:eastAsia="es-MX"/>
        </w:rPr>
        <mc:AlternateContent>
          <mc:Choice Requires="wps">
            <w:drawing>
              <wp:anchor distT="0" distB="0" distL="114300" distR="114300" simplePos="0" relativeHeight="251664384" behindDoc="0" locked="0" layoutInCell="1" allowOverlap="1">
                <wp:simplePos x="0" y="0"/>
                <wp:positionH relativeFrom="column">
                  <wp:posOffset>3606165</wp:posOffset>
                </wp:positionH>
                <wp:positionV relativeFrom="paragraph">
                  <wp:posOffset>271145</wp:posOffset>
                </wp:positionV>
                <wp:extent cx="444500" cy="457200"/>
                <wp:effectExtent l="0" t="0" r="31750" b="19050"/>
                <wp:wrapNone/>
                <wp:docPr id="7" name="Conector recto 7"/>
                <wp:cNvGraphicFramePr/>
                <a:graphic xmlns:a="http://schemas.openxmlformats.org/drawingml/2006/main">
                  <a:graphicData uri="http://schemas.microsoft.com/office/word/2010/wordprocessingShape">
                    <wps:wsp>
                      <wps:cNvCnPr/>
                      <wps:spPr>
                        <a:xfrm flipV="1">
                          <a:off x="0" y="0"/>
                          <a:ext cx="44450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5F576" id="Conector recto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83.95pt,21.35pt" to="318.9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IJvwEAAM0DAAAOAAAAZHJzL2Uyb0RvYy54bWysU8tu2zAQvBfIPxC815IDpy4Eyzk4aC5F&#10;a/R1Z6ilRYAvLFlL/vsuKVkN0qJAi14oPnZmd2ZXu/vRGnYGjNq7lq9XNWfgpO+0O7X865d3r99y&#10;FpNwnTDeQcsvEPn9/ubVbggN3Premw6QEYmLzRBa3qcUmqqKsgcr4soHcPSoPFqR6IinqkMxELs1&#10;1W1dv6kGj11ALyFGun2YHvm+8CsFMn1UKkJipuVUWyorlvUpr9V+J5oTitBrOZch/qEKK7SjpAvV&#10;g0iCfUf9C5XVEn30Kq2kt5VXSksoGkjNun6h5nMvAhQtZE4Mi03x/9HKD+cjMt21fMuZE5ZadKBG&#10;yeSRYf6wbfZoCLGh0IM74nyK4YhZ8KjQMmV0+EbtLxaQKDYWhy+LwzAmJulys9nc1dQHSU+buy11&#10;MLNXE02mCxjTI3jL8qblRrtsgGjE+X1MU+g1hHC5rKmQsksXAznYuE+gSBQlnEoq4wQHg+wsaBCE&#10;lODSek5dojNMaWMWYF3S/hE4x2colFH7G/CCKJm9SwvYaufxd9nTeC1ZTfFXBybd2YIn311Ki4o1&#10;NDPF3Hm+81A+Pxf4z79w/wMAAP//AwBQSwMEFAAGAAgAAAAhAA8eSTngAAAACgEAAA8AAABkcnMv&#10;ZG93bnJldi54bWxMj01PwzAMhu9I/IfISFwQS1dGC6XphBBwGKd9IMEtbUxbrXGqJuvKv593gqPt&#10;R6+fN19OthMjDr51pGA+i0AgVc60VCvYbd9uH0D4oMnozhEq+EUPy+LyIteZcUda47gJteAQ8plW&#10;0ITQZ1L6qkGr/cz1SHz7cYPVgcehlmbQRw63nYyjKJFWt8QfGt3jS4PVfnOwCr6986+fq3J8369X&#10;k775CPFXZZS6vpqen0AEnMIfDGd9VoeCnUp3IONFp+A+SR8ZVbCIUxAMJHfnRcnkfJGCLHL5v0Jx&#10;AgAA//8DAFBLAQItABQABgAIAAAAIQC2gziS/gAAAOEBAAATAAAAAAAAAAAAAAAAAAAAAABbQ29u&#10;dGVudF9UeXBlc10ueG1sUEsBAi0AFAAGAAgAAAAhADj9If/WAAAAlAEAAAsAAAAAAAAAAAAAAAAA&#10;LwEAAF9yZWxzLy5yZWxzUEsBAi0AFAAGAAgAAAAhAKXlcgm/AQAAzQMAAA4AAAAAAAAAAAAAAAAA&#10;LgIAAGRycy9lMm9Eb2MueG1sUEsBAi0AFAAGAAgAAAAhAA8eSTngAAAACgEAAA8AAAAAAAAAAAAA&#10;AAAAGQQAAGRycy9kb3ducmV2LnhtbFBLBQYAAAAABAAEAPMAAAAmBQAAAAA=&#10;" strokecolor="#4472c4 [3204]" strokeweight=".5pt">
                <v:stroke joinstyle="miter"/>
              </v:line>
            </w:pict>
          </mc:Fallback>
        </mc:AlternateContent>
      </w:r>
    </w:p>
    <w:p w:rsidR="007E6CF9" w:rsidRDefault="007E6CF9" w:rsidP="007E6CF9">
      <w:pPr>
        <w:jc w:val="center"/>
        <w:rPr>
          <w:rFonts w:ascii="Arial" w:hAnsi="Arial" w:cs="Arial"/>
          <w:sz w:val="24"/>
        </w:rPr>
      </w:pPr>
      <w:bookmarkStart w:id="0" w:name="_GoBack"/>
      <w:bookmarkEnd w:id="0"/>
    </w:p>
    <w:p w:rsidR="007E6CF9" w:rsidRDefault="007B69F1" w:rsidP="007E6CF9">
      <w:pPr>
        <w:jc w:val="center"/>
        <w:rPr>
          <w:rFonts w:ascii="Arial" w:hAnsi="Arial" w:cs="Arial"/>
          <w:sz w:val="24"/>
        </w:rPr>
      </w:pPr>
      <w:r>
        <w:rPr>
          <w:rFonts w:ascii="Arial" w:hAnsi="Arial" w:cs="Arial"/>
          <w:noProof/>
          <w:sz w:val="24"/>
          <w:lang w:eastAsia="es-MX"/>
        </w:rPr>
        <mc:AlternateContent>
          <mc:Choice Requires="wps">
            <w:drawing>
              <wp:anchor distT="0" distB="0" distL="114300" distR="114300" simplePos="0" relativeHeight="251672576" behindDoc="0" locked="0" layoutInCell="1" allowOverlap="1">
                <wp:simplePos x="0" y="0"/>
                <wp:positionH relativeFrom="column">
                  <wp:posOffset>1243965</wp:posOffset>
                </wp:positionH>
                <wp:positionV relativeFrom="paragraph">
                  <wp:posOffset>57785</wp:posOffset>
                </wp:positionV>
                <wp:extent cx="647700" cy="165100"/>
                <wp:effectExtent l="0" t="0" r="19050" b="25400"/>
                <wp:wrapNone/>
                <wp:docPr id="15" name="Conector recto 15"/>
                <wp:cNvGraphicFramePr/>
                <a:graphic xmlns:a="http://schemas.openxmlformats.org/drawingml/2006/main">
                  <a:graphicData uri="http://schemas.microsoft.com/office/word/2010/wordprocessingShape">
                    <wps:wsp>
                      <wps:cNvCnPr/>
                      <wps:spPr>
                        <a:xfrm flipH="1" flipV="1">
                          <a:off x="0" y="0"/>
                          <a:ext cx="647700" cy="165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36759B" id="Conector recto 15" o:spid="_x0000_s1026" style="position:absolute;flip:x y;z-index:251672576;visibility:visible;mso-wrap-style:square;mso-wrap-distance-left:9pt;mso-wrap-distance-top:0;mso-wrap-distance-right:9pt;mso-wrap-distance-bottom:0;mso-position-horizontal:absolute;mso-position-horizontal-relative:text;mso-position-vertical:absolute;mso-position-vertical-relative:text" from="97.95pt,4.55pt" to="148.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FaxAEAANkDAAAOAAAAZHJzL2Uyb0RvYy54bWysU02P1DAMvSPxH6LcmbYrdhZV09nDrIAD&#10;ghEs3LOpM42ULzlh2vn3OGmnIEBIIC6pE/s928/u7n6yhp0Bo/au482m5gyc9L12p45/fnz94hVn&#10;MQnXC+MddPwCkd/vnz/bjaGFGz940wMyInGxHUPHh5RCW1VRDmBF3PgAjpzKoxWJrniqehQjsVtT&#10;3dT1tho99gG9hBjp9WF28n3hVwpk+qBUhMRMx6m2VE4s51M+q/1OtCcUYdByKUP8QxVWaEdJV6oH&#10;kQT7ivoXKqsl+uhV2khvK6+UllB6oG6a+qduPg0iQOmFxIlhlSn+P1r5/nxEpnua3S1nTlia0YEm&#10;JZNHhvnDyEEqjSG2FHxwR1xuMRwxtzwptEwZHd4SCS/Wl2xlHzXIpqL2ZVUbpsQkPW5f3t3VNBNJ&#10;rmZ725BNzNVMmMEBY3oD3rJsdNxol8UQrTi/i2kOvYYQLhc4l1SsdDGQg437CIoapIRzSWW14GCQ&#10;nQUthZASXGqW1CU6w5Q2ZgXWJe0fgUt8hkJZu78Br4iS2bu0gq12Hn+XPU3XktUcf1Vg7jtL8OT7&#10;SxlWkYb2p4i77Hpe0B/vBf79j9x/AwAA//8DAFBLAwQUAAYACAAAACEAv6Nugt8AAAAIAQAADwAA&#10;AGRycy9kb3ducmV2LnhtbEyPwU7DMBBE70j8g7VIXBB1UlTahDgVVPTSHoAC6tWNlyRqvLZiNw1/&#10;z3KC49OMZt8Wy9F2YsA+tI4UpJMEBFLlTEu1go/39e0CRIiajO4coYJvDLAsLy8KnRt3pjccdrEW&#10;PEIh1wqaGH0uZagatDpMnEfi7Mv1VkfGvpam12cet52cJsm9tLolvtBoj6sGq+PuZBWsN5/z7fNx&#10;9boYNjf7p/TFe7n3Sl1fjY8PICKO8a8Mv/qsDiU7HdyJTBAdczbLuKogS0FwPs3mzAcFd7MUZFnI&#10;/w+UPwAAAP//AwBQSwECLQAUAAYACAAAACEAtoM4kv4AAADhAQAAEwAAAAAAAAAAAAAAAAAAAAAA&#10;W0NvbnRlbnRfVHlwZXNdLnhtbFBLAQItABQABgAIAAAAIQA4/SH/1gAAAJQBAAALAAAAAAAAAAAA&#10;AAAAAC8BAABfcmVscy8ucmVsc1BLAQItABQABgAIAAAAIQAnm8FaxAEAANkDAAAOAAAAAAAAAAAA&#10;AAAAAC4CAABkcnMvZTJvRG9jLnhtbFBLAQItABQABgAIAAAAIQC/o26C3wAAAAgBAAAPAAAAAAAA&#10;AAAAAAAAAB4EAABkcnMvZG93bnJldi54bWxQSwUGAAAAAAQABADzAAAAKgUAAAAA&#10;" strokecolor="#4472c4 [3204]" strokeweight=".5pt">
                <v:stroke joinstyle="miter"/>
              </v:line>
            </w:pict>
          </mc:Fallback>
        </mc:AlternateContent>
      </w:r>
      <w:r>
        <w:rPr>
          <w:rFonts w:ascii="Arial" w:hAnsi="Arial" w:cs="Arial"/>
          <w:noProof/>
          <w:sz w:val="24"/>
          <w:lang w:eastAsia="es-MX"/>
        </w:rPr>
        <mc:AlternateContent>
          <mc:Choice Requires="wps">
            <w:drawing>
              <wp:anchor distT="0" distB="0" distL="114300" distR="114300" simplePos="0" relativeHeight="251671552" behindDoc="0" locked="0" layoutInCell="1" allowOverlap="1">
                <wp:simplePos x="0" y="0"/>
                <wp:positionH relativeFrom="column">
                  <wp:posOffset>634365</wp:posOffset>
                </wp:positionH>
                <wp:positionV relativeFrom="paragraph">
                  <wp:posOffset>667385</wp:posOffset>
                </wp:positionV>
                <wp:extent cx="1130300" cy="241300"/>
                <wp:effectExtent l="0" t="0" r="12700" b="25400"/>
                <wp:wrapNone/>
                <wp:docPr id="14" name="Conector recto 14"/>
                <wp:cNvGraphicFramePr/>
                <a:graphic xmlns:a="http://schemas.openxmlformats.org/drawingml/2006/main">
                  <a:graphicData uri="http://schemas.microsoft.com/office/word/2010/wordprocessingShape">
                    <wps:wsp>
                      <wps:cNvCnPr/>
                      <wps:spPr>
                        <a:xfrm flipH="1">
                          <a:off x="0" y="0"/>
                          <a:ext cx="1130300" cy="241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AC550A" id="Conector recto 14"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49.95pt,52.55pt" to="138.9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twQEAANADAAAOAAAAZHJzL2Uyb0RvYy54bWysU02P0zAQvSPxHyzfaZLuCq2ipj10BRxW&#10;UO3CD/A648aSvzT2Num/Z+y0WQRICMTFycTz3sx7M9nsJmvYCTBq7zrerGrOwEnfa3fs+LevH97d&#10;cRaTcL0w3kHHzxD5bvv2zWYMLaz94E0PyIjExXYMHR9SCm1VRTmAFXHlAzi6VB6tSBTisepRjMRu&#10;TbWu6/fV6LEP6CXESF/v50u+LfxKgUxflIqQmOk49ZbKieV8zme13Yj2iCIMWl7aEP/QhRXaUdGF&#10;6l4kwV5Q/0JltUQfvUor6W3lldISigZS09Q/qXkaRICihcyJYbEp/j9a+fl0QKZ7mt0tZ05YmtGe&#10;JiWTR4b5weiCXBpDbCl57w54iWI4YJY8KbRMGR0+EUkxgWSxqXh8XjyGKTFJH5vmpr6paRSS7ta3&#10;FJUhVDNP5gsY00fwluWXjhvtsgeiFaeHmKg2pV5TKMh9zZ2Ut3Q2kJONewRFunLFgi4bBXuD7CRo&#10;F4SU4FKTlRFfyc4wpY1ZgPWfgZf8DIWybX8DXhClsndpAVvtPP6uepquLas5/+rArDtb8Oz7c5lR&#10;sYbWpii8rHjeyx/jAn/9EbffAQAA//8DAFBLAwQUAAYACAAAACEA6M96dOAAAAAKAQAADwAAAGRy&#10;cy9kb3ducmV2LnhtbEyPTU/DMAyG70j8h8hIXBBLWz62lqYTQrDDOG2ANG5uE9pqjVM1WVf+/bwT&#10;HP341evH+XKynRjN4FtHCuJZBMJQ5XRLtYLPj7fbBQgfkDR2joyCX+NhWVxe5Jhpd6SNGbehFlxC&#10;PkMFTQh9JqWvGmPRz1xviHc/brAYeBxqqQc8crntZBJFj9JiS3yhwd68NKbabw9Wwbd3/vVrXY6r&#10;/WY94c17SHaVVur6anp+AhHMFP7CcNZndSjYqXQH0l50CtI05STz6CEGwYFkPmdSMrm/i0EWufz/&#10;QnECAAD//wMAUEsBAi0AFAAGAAgAAAAhALaDOJL+AAAA4QEAABMAAAAAAAAAAAAAAAAAAAAAAFtD&#10;b250ZW50X1R5cGVzXS54bWxQSwECLQAUAAYACAAAACEAOP0h/9YAAACUAQAACwAAAAAAAAAAAAAA&#10;AAAvAQAAX3JlbHMvLnJlbHNQSwECLQAUAAYACAAAACEA9TIybcEBAADQAwAADgAAAAAAAAAAAAAA&#10;AAAuAgAAZHJzL2Uyb0RvYy54bWxQSwECLQAUAAYACAAAACEA6M96dOAAAAAKAQAADwAAAAAAAAAA&#10;AAAAAAAbBAAAZHJzL2Rvd25yZXYueG1sUEsFBgAAAAAEAAQA8wAAACgFAAAAAA==&#10;" strokecolor="#4472c4 [3204]" strokeweight=".5pt">
                <v:stroke joinstyle="miter"/>
              </v:line>
            </w:pict>
          </mc:Fallback>
        </mc:AlternateContent>
      </w:r>
      <w:r w:rsidR="007E6CF9">
        <w:rPr>
          <w:rFonts w:ascii="Arial" w:hAnsi="Arial" w:cs="Arial"/>
          <w:noProof/>
          <w:sz w:val="24"/>
          <w:lang w:eastAsia="es-MX"/>
        </w:rPr>
        <mc:AlternateContent>
          <mc:Choice Requires="wps">
            <w:drawing>
              <wp:anchor distT="0" distB="0" distL="114300" distR="114300" simplePos="0" relativeHeight="251662336" behindDoc="0" locked="0" layoutInCell="1" allowOverlap="1">
                <wp:simplePos x="0" y="0"/>
                <wp:positionH relativeFrom="column">
                  <wp:posOffset>3783965</wp:posOffset>
                </wp:positionH>
                <wp:positionV relativeFrom="paragraph">
                  <wp:posOffset>629285</wp:posOffset>
                </wp:positionV>
                <wp:extent cx="381000" cy="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AB1F04" id="Conector recto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7.95pt,49.55pt" to="327.9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jYsgEAAL4DAAAOAAAAZHJzL2Uyb0RvYy54bWysU02PGyEMvVfqf0Dcm5nZaqvVKJM9ZLV7&#10;qdqoHz+AZUwGCTAyNJP8+xqSzFZtpapVL4DBz/Z7Nuv7o3fiAJQshkF2q1YKCBpHG/aD/Prl8c2d&#10;FCmrMCqHAQZ5giTvN69frefYww1O6EYgwUFC6uc4yCnn2DdN0hN4lVYYIfCjQfIqs0n7ZiQ1c3Tv&#10;mpu2fdfMSGMk1JAS3z6cH+WmxjcGdP5oTIIs3CC5tlxXqutzWZvNWvV7UnGy+lKG+ocqvLKBky6h&#10;HlRW4hvZX0J5qwkTmrzS6Bs0xmqoHJhN1/7E5vOkIlQuLE6Ki0zp/4XVHw47EnYc5K0UQXlu0ZYb&#10;pTOSoLKJ26LRHFPPrtuwo4uV4o4K4aMhX3amIo5V19OiKxyz0Hz59q5rW1ZfX5+aF1yklJ8AvSiH&#10;QTobCmPVq8P7lDkXu15d2Ch1nDPXUz45KM4ufALDLDhXV9F1fmDrSBwUd15pDSF3hQnHq94FZqxz&#10;C7D9M/DiX6BQZ+tvwAuiZsaQF7C3Ael32fPxWrI5+18VOPMuEjzjeKo9qdLwkFSGl4EuU/ijXeEv&#10;327zHQAA//8DAFBLAwQUAAYACAAAACEA/pefKd8AAAAJAQAADwAAAGRycy9kb3ducmV2LnhtbEyP&#10;wUrDQBCG74LvsIzgzW5aSDExk1IKYi1IsQr1uM2OSTQ7G3a3Tfr2bvGgx/nn459visVoOnEi51vL&#10;CNNJAoK4srrlGuH97fHuHoQPirXqLBPCmTwsyuurQuXaDvxKp12oRSxhnyuEJoQ+l9JXDRnlJ7Yn&#10;jrtP64wKcXS11E4Nsdx0cpYkc2lUy/FCo3paNVR9744G4cWt16vl5vzF2w8z7Geb/fZ5fEK8vRmX&#10;DyACjeEPhot+VIcyOh3skbUXHUKapVlEEbJsCiIC8/QSHH4DWRby/wflDwAAAP//AwBQSwECLQAU&#10;AAYACAAAACEAtoM4kv4AAADhAQAAEwAAAAAAAAAAAAAAAAAAAAAAW0NvbnRlbnRfVHlwZXNdLnht&#10;bFBLAQItABQABgAIAAAAIQA4/SH/1gAAAJQBAAALAAAAAAAAAAAAAAAAAC8BAABfcmVscy8ucmVs&#10;c1BLAQItABQABgAIAAAAIQCZ5rjYsgEAAL4DAAAOAAAAAAAAAAAAAAAAAC4CAABkcnMvZTJvRG9j&#10;LnhtbFBLAQItABQABgAIAAAAIQD+l58p3wAAAAkBAAAPAAAAAAAAAAAAAAAAAAwEAABkcnMvZG93&#10;bnJldi54bWxQSwUGAAAAAAQABADzAAAAGAUAAAAA&#10;" strokecolor="#4472c4 [3204]" strokeweight=".5pt">
                <v:stroke joinstyle="miter"/>
              </v:line>
            </w:pict>
          </mc:Fallback>
        </mc:AlternateContent>
      </w:r>
      <w:r w:rsidR="007E6CF9">
        <w:rPr>
          <w:rFonts w:ascii="Arial" w:hAnsi="Arial" w:cs="Arial"/>
          <w:noProof/>
          <w:sz w:val="24"/>
          <w:lang w:eastAsia="es-MX"/>
        </w:rPr>
        <w:drawing>
          <wp:anchor distT="0" distB="0" distL="114300" distR="114300" simplePos="0" relativeHeight="251661312" behindDoc="0" locked="0" layoutInCell="1" allowOverlap="1">
            <wp:simplePos x="0" y="0"/>
            <wp:positionH relativeFrom="column">
              <wp:posOffset>4215765</wp:posOffset>
            </wp:positionH>
            <wp:positionV relativeFrom="paragraph">
              <wp:posOffset>6985</wp:posOffset>
            </wp:positionV>
            <wp:extent cx="1941830" cy="1213699"/>
            <wp:effectExtent l="0" t="0" r="1270" b="571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830" cy="1213699"/>
                    </a:xfrm>
                    <a:prstGeom prst="rect">
                      <a:avLst/>
                    </a:prstGeom>
                  </pic:spPr>
                </pic:pic>
              </a:graphicData>
            </a:graphic>
          </wp:anchor>
        </w:drawing>
      </w:r>
    </w:p>
    <w:tbl>
      <w:tblPr>
        <w:tblStyle w:val="Tablaconcuadrcula"/>
        <w:tblW w:w="0" w:type="auto"/>
        <w:tblInd w:w="3094" w:type="dxa"/>
        <w:tblLook w:val="04A0" w:firstRow="1" w:lastRow="0" w:firstColumn="1" w:lastColumn="0" w:noHBand="0" w:noVBand="1"/>
      </w:tblPr>
      <w:tblGrid>
        <w:gridCol w:w="2637"/>
      </w:tblGrid>
      <w:tr w:rsidR="007E6CF9" w:rsidTr="007E6CF9">
        <w:trPr>
          <w:trHeight w:val="269"/>
        </w:trPr>
        <w:tc>
          <w:tcPr>
            <w:tcW w:w="2637" w:type="dxa"/>
          </w:tcPr>
          <w:p w:rsidR="007E6CF9" w:rsidRPr="007E6CF9" w:rsidRDefault="007E6CF9" w:rsidP="007E6CF9">
            <w:pPr>
              <w:jc w:val="center"/>
              <w:rPr>
                <w:rFonts w:ascii="Arial" w:hAnsi="Arial" w:cs="Arial"/>
                <w:sz w:val="24"/>
              </w:rPr>
            </w:pPr>
            <w:r>
              <w:rPr>
                <w:rFonts w:ascii="Arial" w:hAnsi="Arial" w:cs="Arial"/>
                <w:sz w:val="24"/>
              </w:rPr>
              <w:t>MACRO Y MICRONUTRIENTES</w:t>
            </w:r>
          </w:p>
          <w:p w:rsidR="007E6CF9" w:rsidRDefault="007E6CF9" w:rsidP="007E6CF9">
            <w:pPr>
              <w:jc w:val="center"/>
              <w:rPr>
                <w:rFonts w:ascii="Arial" w:hAnsi="Arial" w:cs="Arial"/>
                <w:sz w:val="24"/>
              </w:rPr>
            </w:pPr>
          </w:p>
        </w:tc>
      </w:tr>
    </w:tbl>
    <w:p w:rsidR="007E6CF9" w:rsidRPr="007E6CF9" w:rsidRDefault="007B69F1" w:rsidP="007E6CF9">
      <w:pPr>
        <w:jc w:val="center"/>
        <w:rPr>
          <w:rFonts w:ascii="Arial" w:hAnsi="Arial" w:cs="Arial"/>
          <w:sz w:val="24"/>
        </w:rPr>
      </w:pPr>
      <w:r>
        <w:rPr>
          <w:rFonts w:ascii="Arial" w:hAnsi="Arial" w:cs="Arial"/>
          <w:noProof/>
          <w:sz w:val="24"/>
          <w:lang w:eastAsia="es-MX"/>
        </w:rPr>
        <mc:AlternateContent>
          <mc:Choice Requires="wps">
            <w:drawing>
              <wp:anchor distT="0" distB="0" distL="114300" distR="114300" simplePos="0" relativeHeight="251670528" behindDoc="0" locked="0" layoutInCell="1" allowOverlap="1">
                <wp:simplePos x="0" y="0"/>
                <wp:positionH relativeFrom="column">
                  <wp:posOffset>1751965</wp:posOffset>
                </wp:positionH>
                <wp:positionV relativeFrom="paragraph">
                  <wp:posOffset>168275</wp:posOffset>
                </wp:positionV>
                <wp:extent cx="317500" cy="355600"/>
                <wp:effectExtent l="0" t="0" r="25400" b="25400"/>
                <wp:wrapNone/>
                <wp:docPr id="13" name="Conector recto 13"/>
                <wp:cNvGraphicFramePr/>
                <a:graphic xmlns:a="http://schemas.openxmlformats.org/drawingml/2006/main">
                  <a:graphicData uri="http://schemas.microsoft.com/office/word/2010/wordprocessingShape">
                    <wps:wsp>
                      <wps:cNvCnPr/>
                      <wps:spPr>
                        <a:xfrm flipH="1">
                          <a:off x="0" y="0"/>
                          <a:ext cx="317500" cy="355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BD2073" id="Conector recto 13"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137.95pt,13.25pt" to="162.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mkwQEAAM8DAAAOAAAAZHJzL2Uyb0RvYy54bWysU9uO0zAQfUfaf7D8TpNu1QVFTfehK5YH&#10;BBWXD/A648aSbxqbJv17xk4aVgtCAvHi+DLnzJwzk939aA07A0btXcvXq5ozcNJ32p1a/u3ru9dv&#10;OYtJuE4Y76DlF4j8fn/zajeEBm59700HyIjExWYILe9TCk1VRdmDFXHlAzh6VB6tSHTEU9WhGIjd&#10;muq2ru+qwWMX0EuIkW4fpke+L/xKgUyflIqQmGk51ZbKimV9ymu134nmhCL0Ws5liH+owgrtKOlC&#10;9SCSYN9R/0JltUQfvUor6W3lldISigZSs65fqPnSiwBFC5kTw2JT/H+08uP5iEx31LsNZ05Y6tGB&#10;OiWTR4b5w+iBXBpCbCj44I44n2I4YpY8KrRMGR3eE0kxgWSxsXh8WTyGMTFJl5v1m21NnZD0tNlu&#10;72hPfNVEk+kCxvQI3rK8abnRLlsgGnH+ENMUeg0hXC5rKqTs0sVADjbuMyiSRQmnkspAwcEgOwsa&#10;BSEluLSeU5foDFPamAVYl7R/BM7xGQpl2P4GvCBKZu/SArbaefxd9jReS1ZT/NWBSXe24Ml3l9Ki&#10;Yg1NTTF3nvA8ls/PBf7zP9z/AAAA//8DAFBLAwQUAAYACAAAACEANjtDDt8AAAAJAQAADwAAAGRy&#10;cy9kb3ducmV2LnhtbEyPTU/DMAyG70j8h8hIXNCWEtQxStMJIeCwnTaGBLe0MW21xqmarCv/Hu8E&#10;N388ev04X02uEyMOofWk4XaegECqvG2p1rB/f50tQYRoyJrOE2r4wQCr4vIiN5n1J9riuIu14BAK&#10;mdHQxNhnUoaqQWfC3PdIvPv2gzOR26GWdjAnDnedVEmykM60xBca0+Nzg9Vhd3QavoIPLx/rcnw7&#10;bNeTudlE9VlZra+vpqdHEBGn+AfDWZ/VoWCn0h/JBtFpUPfpA6NcLFIQDNyp86DUsFQpyCKX/z8o&#10;fgEAAP//AwBQSwECLQAUAAYACAAAACEAtoM4kv4AAADhAQAAEwAAAAAAAAAAAAAAAAAAAAAAW0Nv&#10;bnRlbnRfVHlwZXNdLnhtbFBLAQItABQABgAIAAAAIQA4/SH/1gAAAJQBAAALAAAAAAAAAAAAAAAA&#10;AC8BAABfcmVscy8ucmVsc1BLAQItABQABgAIAAAAIQBvoPmkwQEAAM8DAAAOAAAAAAAAAAAAAAAA&#10;AC4CAABkcnMvZTJvRG9jLnhtbFBLAQItABQABgAIAAAAIQA2O0MO3wAAAAkBAAAPAAAAAAAAAAAA&#10;AAAAABsEAABkcnMvZG93bnJldi54bWxQSwUGAAAAAAQABADzAAAAJwUAAAAA&#10;" strokecolor="#4472c4 [3204]" strokeweight=".5pt">
                <v:stroke joinstyle="miter"/>
              </v:line>
            </w:pict>
          </mc:Fallback>
        </mc:AlternateContent>
      </w:r>
      <w:r>
        <w:rPr>
          <w:rFonts w:ascii="Arial" w:hAnsi="Arial" w:cs="Arial"/>
          <w:noProof/>
          <w:sz w:val="24"/>
          <w:lang w:eastAsia="es-MX"/>
        </w:rPr>
        <mc:AlternateContent>
          <mc:Choice Requires="wps">
            <w:drawing>
              <wp:anchor distT="0" distB="0" distL="114300" distR="114300" simplePos="0" relativeHeight="251669504" behindDoc="0" locked="0" layoutInCell="1" allowOverlap="1">
                <wp:simplePos x="0" y="0"/>
                <wp:positionH relativeFrom="column">
                  <wp:posOffset>3174365</wp:posOffset>
                </wp:positionH>
                <wp:positionV relativeFrom="paragraph">
                  <wp:posOffset>117475</wp:posOffset>
                </wp:positionV>
                <wp:extent cx="431800" cy="533400"/>
                <wp:effectExtent l="0" t="0" r="25400" b="19050"/>
                <wp:wrapNone/>
                <wp:docPr id="12" name="Conector recto 12"/>
                <wp:cNvGraphicFramePr/>
                <a:graphic xmlns:a="http://schemas.openxmlformats.org/drawingml/2006/main">
                  <a:graphicData uri="http://schemas.microsoft.com/office/word/2010/wordprocessingShape">
                    <wps:wsp>
                      <wps:cNvCnPr/>
                      <wps:spPr>
                        <a:xfrm>
                          <a:off x="0" y="0"/>
                          <a:ext cx="431800"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8AC4BF" id="Conector recto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9.95pt,9.25pt" to="283.9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PstgEAAMUDAAAOAAAAZHJzL2Uyb0RvYy54bWysU9uO0zAQfUfiHyy/0yTtglZR033oCl4Q&#10;VFw+wOuMG0u+aWya9O8ZO2kWARIC8eLbzJmZc2a8f5isYRfAqL3reLOpOQMnfa/dueNfv7x9dc9Z&#10;TML1wngHHb9C5A+Hly/2Y2hh6wdvekBGQVxsx9DxIaXQVlWUA1gRNz6AI6PyaEWiK56rHsVI0a2p&#10;tnX9pho99gG9hBjp9XE28kOJrxTI9FGpCImZjlNtqaxY1qe8Voe9aM8owqDlUob4hyqs0I6SrqEe&#10;RRLsG+pfQlkt0Uev0kZ6W3mltITCgdg09U9sPg8iQOFC4sSwyhT/X1j54XJCpnvq3ZYzJyz16Eid&#10;kskjw7wxMpBKY4gtOR/dCZdbDCfMlCeFNu9Ehk1F2euqLEyJSXq82zX3NekvyfR6t7ujM0WpnsEB&#10;Y3oH3rJ86LjRLhMXrbi8j2l2vbkQLhczpy+ndDWQnY37BIrIUMKmoMsYwdEguwgaACEluNQsqYt3&#10;hiltzAqs/wxc/DMUyoj9DXhFlMzepRVstfP4u+xpupWsZv+bAjPvLMGT76+lMUUampUi7jLXeRh/&#10;vBf48+87fAcAAP//AwBQSwMEFAAGAAgAAAAhAKjY9erhAAAACgEAAA8AAABkcnMvZG93bnJldi54&#10;bWxMj0FLw0AQhe+C/2EZwZvdGExtYjalFMRakNJWqMdtMibR7GzY3Tbpv3c86XHe+3jzXj4fTSfO&#10;6HxrScH9JAKBVNqqpVrB+/75bgbCB02V7iyhggt6mBfXV7nOKjvQFs+7UAsOIZ9pBU0IfSalLxs0&#10;2k9sj8Tep3VGBz5dLSunBw43nYyjaCqNbok/NLrHZYPl9+5kFLy51Wq5WF++aPNhhkO8Pmxexxel&#10;bm/GxROIgGP4g+G3PleHgjsd7YkqLzoFD2maMsrGLAHBQDJ9ZOHIQhQnIItc/p9Q/AAAAP//AwBQ&#10;SwECLQAUAAYACAAAACEAtoM4kv4AAADhAQAAEwAAAAAAAAAAAAAAAAAAAAAAW0NvbnRlbnRfVHlw&#10;ZXNdLnhtbFBLAQItABQABgAIAAAAIQA4/SH/1gAAAJQBAAALAAAAAAAAAAAAAAAAAC8BAABfcmVs&#10;cy8ucmVsc1BLAQItABQABgAIAAAAIQDRPuPstgEAAMUDAAAOAAAAAAAAAAAAAAAAAC4CAABkcnMv&#10;ZTJvRG9jLnhtbFBLAQItABQABgAIAAAAIQCo2PXq4QAAAAoBAAAPAAAAAAAAAAAAAAAAABAEAABk&#10;cnMvZG93bnJldi54bWxQSwUGAAAAAAQABADzAAAAHgUAAAAA&#10;" strokecolor="#4472c4 [3204]" strokeweight=".5pt">
                <v:stroke joinstyle="miter"/>
              </v:line>
            </w:pict>
          </mc:Fallback>
        </mc:AlternateContent>
      </w:r>
      <w:r w:rsidR="007E6CF9">
        <w:rPr>
          <w:rFonts w:ascii="Arial" w:hAnsi="Arial" w:cs="Arial"/>
          <w:noProof/>
          <w:sz w:val="24"/>
          <w:lang w:eastAsia="es-MX"/>
        </w:rPr>
        <w:drawing>
          <wp:anchor distT="0" distB="0" distL="114300" distR="114300" simplePos="0" relativeHeight="251665408" behindDoc="0" locked="0" layoutInCell="1" allowOverlap="1">
            <wp:simplePos x="0" y="0"/>
            <wp:positionH relativeFrom="margin">
              <wp:posOffset>2736215</wp:posOffset>
            </wp:positionH>
            <wp:positionV relativeFrom="paragraph">
              <wp:posOffset>612775</wp:posOffset>
            </wp:positionV>
            <wp:extent cx="1988185" cy="132080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tolia_44782660_Subscription_Monthly_X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8185" cy="1320800"/>
                    </a:xfrm>
                    <a:prstGeom prst="rect">
                      <a:avLst/>
                    </a:prstGeom>
                  </pic:spPr>
                </pic:pic>
              </a:graphicData>
            </a:graphic>
            <wp14:sizeRelH relativeFrom="margin">
              <wp14:pctWidth>0</wp14:pctWidth>
            </wp14:sizeRelH>
            <wp14:sizeRelV relativeFrom="margin">
              <wp14:pctHeight>0</wp14:pctHeight>
            </wp14:sizeRelV>
          </wp:anchor>
        </w:drawing>
      </w:r>
      <w:r w:rsidR="007E6CF9">
        <w:rPr>
          <w:rFonts w:ascii="Arial" w:hAnsi="Arial" w:cs="Arial"/>
          <w:noProof/>
          <w:sz w:val="24"/>
          <w:lang w:eastAsia="es-MX"/>
        </w:rPr>
        <w:drawing>
          <wp:anchor distT="0" distB="0" distL="114300" distR="114300" simplePos="0" relativeHeight="251666432" behindDoc="0" locked="0" layoutInCell="1" allowOverlap="1">
            <wp:simplePos x="0" y="0"/>
            <wp:positionH relativeFrom="page">
              <wp:posOffset>2108200</wp:posOffset>
            </wp:positionH>
            <wp:positionV relativeFrom="paragraph">
              <wp:posOffset>615950</wp:posOffset>
            </wp:positionV>
            <wp:extent cx="1713865" cy="1367790"/>
            <wp:effectExtent l="0" t="0" r="635" b="38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uevos-y-embaraz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3865" cy="1367790"/>
                    </a:xfrm>
                    <a:prstGeom prst="rect">
                      <a:avLst/>
                    </a:prstGeom>
                  </pic:spPr>
                </pic:pic>
              </a:graphicData>
            </a:graphic>
            <wp14:sizeRelH relativeFrom="margin">
              <wp14:pctWidth>0</wp14:pctWidth>
            </wp14:sizeRelH>
            <wp14:sizeRelV relativeFrom="margin">
              <wp14:pctHeight>0</wp14:pctHeight>
            </wp14:sizeRelV>
          </wp:anchor>
        </w:drawing>
      </w:r>
      <w:r w:rsidR="007E6CF9">
        <w:rPr>
          <w:rFonts w:ascii="Arial" w:hAnsi="Arial" w:cs="Arial"/>
          <w:noProof/>
          <w:sz w:val="24"/>
          <w:lang w:eastAsia="es-MX"/>
        </w:rPr>
        <w:drawing>
          <wp:anchor distT="0" distB="0" distL="114300" distR="114300" simplePos="0" relativeHeight="251667456" behindDoc="0" locked="0" layoutInCell="1" allowOverlap="1">
            <wp:simplePos x="0" y="0"/>
            <wp:positionH relativeFrom="margin">
              <wp:posOffset>-431800</wp:posOffset>
            </wp:positionH>
            <wp:positionV relativeFrom="paragraph">
              <wp:posOffset>244475</wp:posOffset>
            </wp:positionV>
            <wp:extent cx="1301115" cy="8763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roz-hervid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115" cy="876300"/>
                    </a:xfrm>
                    <a:prstGeom prst="rect">
                      <a:avLst/>
                    </a:prstGeom>
                  </pic:spPr>
                </pic:pic>
              </a:graphicData>
            </a:graphic>
            <wp14:sizeRelH relativeFrom="margin">
              <wp14:pctWidth>0</wp14:pctWidth>
            </wp14:sizeRelH>
            <wp14:sizeRelV relativeFrom="margin">
              <wp14:pctHeight>0</wp14:pctHeight>
            </wp14:sizeRelV>
          </wp:anchor>
        </w:drawing>
      </w:r>
    </w:p>
    <w:sectPr w:rsidR="007E6CF9" w:rsidRPr="007E6C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F9"/>
    <w:rsid w:val="007B69F1"/>
    <w:rsid w:val="007E6CF9"/>
    <w:rsid w:val="00C364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F450"/>
  <w15:chartTrackingRefBased/>
  <w15:docId w15:val="{9296D02E-B459-4FD6-A3D8-10AC382D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E6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219</Words>
  <Characters>1209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Barajas</dc:creator>
  <cp:keywords/>
  <dc:description/>
  <cp:lastModifiedBy>Rodrigo Barajas</cp:lastModifiedBy>
  <cp:revision>1</cp:revision>
  <dcterms:created xsi:type="dcterms:W3CDTF">2017-03-16T23:45:00Z</dcterms:created>
  <dcterms:modified xsi:type="dcterms:W3CDTF">2017-03-17T00:00:00Z</dcterms:modified>
</cp:coreProperties>
</file>