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5A" w:rsidRDefault="0064355A" w:rsidP="0064355A">
      <w:r>
        <w:rPr>
          <w:noProof/>
          <w:lang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190500</wp:posOffset>
            </wp:positionV>
            <wp:extent cx="5823585" cy="1439545"/>
            <wp:effectExtent l="0" t="0" r="5715" b="8255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55A" w:rsidRDefault="0064355A" w:rsidP="0064355A"/>
    <w:p w:rsidR="0064355A" w:rsidRDefault="0064355A" w:rsidP="0064355A"/>
    <w:p w:rsidR="0064355A" w:rsidRDefault="0064355A" w:rsidP="0064355A">
      <w:pPr>
        <w:jc w:val="center"/>
        <w:rPr>
          <w:rFonts w:ascii="Arial" w:hAnsi="Arial" w:cs="Arial"/>
        </w:rPr>
      </w:pPr>
    </w:p>
    <w:p w:rsidR="0064355A" w:rsidRDefault="0064355A" w:rsidP="0064355A">
      <w:pPr>
        <w:rPr>
          <w:rFonts w:ascii="Arial" w:hAnsi="Arial" w:cs="Arial"/>
        </w:rPr>
      </w:pPr>
    </w:p>
    <w:p w:rsidR="0064355A" w:rsidRDefault="0064355A" w:rsidP="0064355A">
      <w:pPr>
        <w:jc w:val="center"/>
        <w:rPr>
          <w:rFonts w:ascii="Arial" w:hAnsi="Arial" w:cs="Arial"/>
        </w:rPr>
      </w:pPr>
    </w:p>
    <w:p w:rsidR="0064355A" w:rsidRDefault="0064355A" w:rsidP="0064355A">
      <w:pPr>
        <w:jc w:val="center"/>
        <w:rPr>
          <w:rFonts w:ascii="Arial" w:hAnsi="Arial" w:cs="Arial"/>
        </w:rPr>
      </w:pPr>
    </w:p>
    <w:p w:rsidR="0064355A" w:rsidRPr="00B56504" w:rsidRDefault="0064355A" w:rsidP="0064355A">
      <w:pPr>
        <w:jc w:val="center"/>
        <w:rPr>
          <w:rFonts w:ascii="Arial" w:hAnsi="Arial" w:cs="Arial"/>
        </w:rPr>
      </w:pPr>
    </w:p>
    <w:p w:rsidR="0064355A" w:rsidRPr="00B56504" w:rsidRDefault="0064355A" w:rsidP="0064355A">
      <w:pPr>
        <w:jc w:val="center"/>
      </w:pPr>
      <w:r w:rsidRPr="00B56504">
        <w:rPr>
          <w:rFonts w:ascii="Arial" w:hAnsi="Arial" w:cs="Arial"/>
        </w:rPr>
        <w:t>Paola Elizabeth Albarrán Sandoval</w:t>
      </w:r>
    </w:p>
    <w:p w:rsidR="0064355A" w:rsidRPr="00B56504" w:rsidRDefault="0064355A" w:rsidP="0064355A">
      <w:pPr>
        <w:jc w:val="center"/>
        <w:rPr>
          <w:rFonts w:ascii="Arial" w:hAnsi="Arial" w:cs="Arial"/>
        </w:rPr>
      </w:pPr>
    </w:p>
    <w:p w:rsidR="0064355A" w:rsidRPr="00B56504" w:rsidRDefault="0064355A" w:rsidP="0064355A">
      <w:pPr>
        <w:jc w:val="center"/>
      </w:pPr>
      <w:r w:rsidRPr="00B56504">
        <w:rPr>
          <w:rFonts w:ascii="Arial" w:hAnsi="Arial" w:cs="Arial"/>
        </w:rPr>
        <w:t>2°A</w:t>
      </w:r>
    </w:p>
    <w:p w:rsidR="0064355A" w:rsidRPr="00B56504" w:rsidRDefault="0064355A" w:rsidP="0064355A">
      <w:pPr>
        <w:jc w:val="center"/>
        <w:rPr>
          <w:rFonts w:ascii="Arial" w:hAnsi="Arial" w:cs="Arial"/>
        </w:rPr>
      </w:pPr>
    </w:p>
    <w:p w:rsidR="0064355A" w:rsidRPr="00B56504" w:rsidRDefault="0064355A" w:rsidP="0064355A">
      <w:pPr>
        <w:jc w:val="center"/>
        <w:rPr>
          <w:rFonts w:ascii="Arial" w:hAnsi="Arial" w:cs="Arial"/>
        </w:rPr>
      </w:pPr>
    </w:p>
    <w:p w:rsidR="0064355A" w:rsidRPr="00B56504" w:rsidRDefault="0064355A" w:rsidP="0064355A">
      <w:pPr>
        <w:jc w:val="center"/>
      </w:pPr>
      <w:r w:rsidRPr="00B56504">
        <w:rPr>
          <w:rFonts w:ascii="Arial" w:hAnsi="Arial" w:cs="Arial"/>
        </w:rPr>
        <w:t>QUIMICA</w:t>
      </w:r>
    </w:p>
    <w:p w:rsidR="0064355A" w:rsidRPr="00B56504" w:rsidRDefault="0064355A" w:rsidP="0064355A">
      <w:pPr>
        <w:jc w:val="center"/>
        <w:rPr>
          <w:rFonts w:ascii="Arial" w:hAnsi="Arial" w:cs="Arial"/>
        </w:rPr>
      </w:pPr>
    </w:p>
    <w:p w:rsidR="0064355A" w:rsidRPr="00B56504" w:rsidRDefault="00B56504" w:rsidP="00B56504">
      <w:pPr>
        <w:tabs>
          <w:tab w:val="left" w:pos="51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355A" w:rsidRPr="00B56504" w:rsidRDefault="0064355A" w:rsidP="0064355A">
      <w:pPr>
        <w:jc w:val="center"/>
        <w:rPr>
          <w:rFonts w:ascii="Arial" w:hAnsi="Arial" w:cs="Arial"/>
          <w:b/>
          <w:sz w:val="28"/>
        </w:rPr>
      </w:pPr>
      <w:r w:rsidRPr="00B56504">
        <w:rPr>
          <w:rFonts w:ascii="Arial" w:hAnsi="Arial" w:cs="Arial"/>
          <w:b/>
          <w:sz w:val="28"/>
        </w:rPr>
        <w:t>“Nomenclaturas en la química inorgánica”</w:t>
      </w:r>
    </w:p>
    <w:p w:rsidR="0064355A" w:rsidRPr="00B56504" w:rsidRDefault="0064355A" w:rsidP="0064355A">
      <w:pPr>
        <w:jc w:val="center"/>
        <w:rPr>
          <w:rFonts w:ascii="Arial" w:hAnsi="Arial" w:cs="Arial"/>
        </w:rPr>
      </w:pPr>
    </w:p>
    <w:p w:rsidR="0064355A" w:rsidRPr="00B56504" w:rsidRDefault="0064355A" w:rsidP="0064355A">
      <w:pPr>
        <w:jc w:val="center"/>
        <w:rPr>
          <w:rFonts w:ascii="Arial" w:hAnsi="Arial" w:cs="Arial"/>
        </w:rPr>
      </w:pPr>
    </w:p>
    <w:p w:rsidR="0064355A" w:rsidRPr="00B56504" w:rsidRDefault="0064355A" w:rsidP="0064355A">
      <w:pPr>
        <w:jc w:val="center"/>
        <w:rPr>
          <w:rFonts w:ascii="Arial" w:hAnsi="Arial" w:cs="Arial"/>
        </w:rPr>
      </w:pPr>
      <w:r w:rsidRPr="00B56504">
        <w:rPr>
          <w:rFonts w:ascii="Arial" w:hAnsi="Arial" w:cs="Arial"/>
        </w:rPr>
        <w:t>Profesor: Daniel Rojas</w:t>
      </w:r>
    </w:p>
    <w:p w:rsidR="0064355A" w:rsidRDefault="0064355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Style w:val="Sombreadoclaro-nfasis4"/>
        <w:tblW w:w="0" w:type="auto"/>
        <w:tblLook w:val="04A0" w:firstRow="1" w:lastRow="0" w:firstColumn="1" w:lastColumn="0" w:noHBand="0" w:noVBand="1"/>
      </w:tblPr>
      <w:tblGrid>
        <w:gridCol w:w="1965"/>
        <w:gridCol w:w="2811"/>
        <w:gridCol w:w="4278"/>
      </w:tblGrid>
      <w:tr w:rsidR="0064355A" w:rsidRPr="00B56504" w:rsidTr="00DF7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4355A" w:rsidRPr="00B56504" w:rsidRDefault="0064355A" w:rsidP="0064355A">
            <w:pPr>
              <w:jc w:val="center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lastRenderedPageBreak/>
              <w:t xml:space="preserve">Nomenclatura </w:t>
            </w:r>
          </w:p>
        </w:tc>
        <w:tc>
          <w:tcPr>
            <w:tcW w:w="3750" w:type="dxa"/>
          </w:tcPr>
          <w:p w:rsidR="0064355A" w:rsidRPr="00B56504" w:rsidRDefault="0064355A" w:rsidP="00643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características</w:t>
            </w:r>
          </w:p>
        </w:tc>
        <w:tc>
          <w:tcPr>
            <w:tcW w:w="2993" w:type="dxa"/>
          </w:tcPr>
          <w:p w:rsidR="0064355A" w:rsidRPr="00B56504" w:rsidRDefault="0064355A" w:rsidP="00643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ejemplo</w:t>
            </w:r>
          </w:p>
        </w:tc>
      </w:tr>
      <w:tr w:rsidR="0064355A" w:rsidRPr="00B56504" w:rsidTr="00DF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4355A" w:rsidRPr="00B56504" w:rsidRDefault="00854109" w:rsidP="0064355A">
            <w:pPr>
              <w:jc w:val="center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Clásica</w:t>
            </w:r>
          </w:p>
          <w:p w:rsidR="00854109" w:rsidRPr="00B56504" w:rsidRDefault="00854109" w:rsidP="00643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:rsidR="0064355A" w:rsidRPr="00B56504" w:rsidRDefault="00DF7450" w:rsidP="00DF7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Consiste</w:t>
            </w:r>
            <w:r w:rsidR="00D10281" w:rsidRPr="00B56504">
              <w:rPr>
                <w:rFonts w:ascii="Arial" w:hAnsi="Arial" w:cs="Arial"/>
              </w:rPr>
              <w:t xml:space="preserve"> en indicar la valencia del elemento de nombre específicos con una serie de sufijos y prefijos.</w:t>
            </w:r>
          </w:p>
          <w:p w:rsidR="00D10281" w:rsidRPr="00B56504" w:rsidRDefault="00D10281" w:rsidP="00DF7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F7450" w:rsidRPr="00B56504" w:rsidRDefault="00D10281" w:rsidP="00DF7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Cuando el elemento sólo tiene una valencia, simplemente se coloca el nombre del elemento precedido de la sílaba “de” y en algunos casos s</w:t>
            </w:r>
            <w:r w:rsidR="00DF7450" w:rsidRPr="00B56504">
              <w:rPr>
                <w:rFonts w:ascii="Arial" w:hAnsi="Arial" w:cs="Arial"/>
              </w:rPr>
              <w:t>e puede optar a usar el sufijo.</w:t>
            </w:r>
          </w:p>
          <w:p w:rsidR="00DF7450" w:rsidRPr="00B56504" w:rsidRDefault="00DF7450" w:rsidP="00DF7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0281" w:rsidRPr="00B56504" w:rsidRDefault="00DF7450" w:rsidP="00DF7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Cuando entre las valencias se encuentra el 7 se usan los prefijos y sufijos.</w:t>
            </w:r>
            <w:r w:rsidRPr="00B56504">
              <w:rPr>
                <w:rFonts w:ascii="Arial" w:hAnsi="Arial" w:cs="Arial"/>
              </w:rPr>
              <w:br/>
            </w:r>
            <w:proofErr w:type="gramStart"/>
            <w:r w:rsidRPr="00B56504">
              <w:rPr>
                <w:rFonts w:ascii="Arial" w:hAnsi="Arial" w:cs="Arial"/>
              </w:rPr>
              <w:t>hipo</w:t>
            </w:r>
            <w:proofErr w:type="gramEnd"/>
            <w:r w:rsidRPr="00B56504">
              <w:rPr>
                <w:rFonts w:ascii="Arial" w:hAnsi="Arial" w:cs="Arial"/>
              </w:rPr>
              <w:t>- … -oso (para las valencias 1 y 2)</w:t>
            </w:r>
            <w:r w:rsidRPr="00B56504">
              <w:rPr>
                <w:rFonts w:ascii="Arial" w:hAnsi="Arial" w:cs="Arial"/>
              </w:rPr>
              <w:br/>
              <w:t>… -oso (para la valencias 3 y 4)</w:t>
            </w:r>
            <w:r w:rsidRPr="00B56504">
              <w:rPr>
                <w:rFonts w:ascii="Arial" w:hAnsi="Arial" w:cs="Arial"/>
              </w:rPr>
              <w:br/>
              <w:t>… -</w:t>
            </w:r>
            <w:proofErr w:type="spellStart"/>
            <w:r w:rsidRPr="00B56504">
              <w:rPr>
                <w:rFonts w:ascii="Arial" w:hAnsi="Arial" w:cs="Arial"/>
              </w:rPr>
              <w:t>ico</w:t>
            </w:r>
            <w:proofErr w:type="spellEnd"/>
            <w:r w:rsidRPr="00B56504">
              <w:rPr>
                <w:rFonts w:ascii="Arial" w:hAnsi="Arial" w:cs="Arial"/>
              </w:rPr>
              <w:t xml:space="preserve"> (para la valencias 5 y 6)</w:t>
            </w:r>
            <w:r w:rsidRPr="00B56504">
              <w:rPr>
                <w:rFonts w:ascii="Arial" w:hAnsi="Arial" w:cs="Arial"/>
              </w:rPr>
              <w:br/>
              <w:t>per- … -</w:t>
            </w:r>
            <w:proofErr w:type="spellStart"/>
            <w:r w:rsidRPr="00B56504">
              <w:rPr>
                <w:rFonts w:ascii="Arial" w:hAnsi="Arial" w:cs="Arial"/>
              </w:rPr>
              <w:t>ico</w:t>
            </w:r>
            <w:proofErr w:type="spellEnd"/>
            <w:r w:rsidRPr="00B56504">
              <w:rPr>
                <w:rFonts w:ascii="Arial" w:hAnsi="Arial" w:cs="Arial"/>
              </w:rPr>
              <w:t xml:space="preserve"> (para la valencia 7).</w:t>
            </w:r>
          </w:p>
        </w:tc>
        <w:tc>
          <w:tcPr>
            <w:tcW w:w="2993" w:type="dxa"/>
          </w:tcPr>
          <w:p w:rsidR="00DF7450" w:rsidRPr="00B56504" w:rsidRDefault="00DF7450" w:rsidP="00643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s-MX" w:bidi="ar-SA"/>
              </w:rPr>
            </w:pPr>
          </w:p>
          <w:p w:rsidR="00DF7450" w:rsidRPr="00B56504" w:rsidRDefault="00DF7450" w:rsidP="00643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s-MX" w:bidi="ar-SA"/>
              </w:rPr>
            </w:pPr>
          </w:p>
          <w:p w:rsidR="0064355A" w:rsidRPr="00B56504" w:rsidRDefault="00DF7450" w:rsidP="00643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  <w:noProof/>
                <w:lang w:eastAsia="es-MX" w:bidi="ar-SA"/>
              </w:rPr>
              <w:drawing>
                <wp:inline distT="0" distB="0" distL="0" distR="0" wp14:anchorId="16AF111A" wp14:editId="552FCB3D">
                  <wp:extent cx="2542476" cy="1170878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573" t="45261" r="20609" b="39454"/>
                          <a:stretch/>
                        </pic:blipFill>
                        <pic:spPr bwMode="auto">
                          <a:xfrm>
                            <a:off x="0" y="0"/>
                            <a:ext cx="2560193" cy="1179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55A" w:rsidRPr="00B56504" w:rsidTr="00DF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4355A" w:rsidRPr="00B56504" w:rsidRDefault="00854109" w:rsidP="0064355A">
            <w:pPr>
              <w:jc w:val="center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Stock</w:t>
            </w:r>
          </w:p>
          <w:p w:rsidR="00854109" w:rsidRPr="00B56504" w:rsidRDefault="00854109" w:rsidP="00643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:rsidR="004E4A9D" w:rsidRPr="00B56504" w:rsidRDefault="004E4A9D" w:rsidP="00DF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54109" w:rsidRPr="00B56504" w:rsidRDefault="00E31F09" w:rsidP="00DF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Nomb</w:t>
            </w:r>
            <w:r w:rsidR="00854109" w:rsidRPr="00B56504">
              <w:rPr>
                <w:rFonts w:ascii="Arial" w:hAnsi="Arial" w:cs="Arial"/>
              </w:rPr>
              <w:t>r</w:t>
            </w:r>
            <w:r w:rsidRPr="00B56504">
              <w:rPr>
                <w:rFonts w:ascii="Arial" w:hAnsi="Arial" w:cs="Arial"/>
              </w:rPr>
              <w:t xml:space="preserve">a </w:t>
            </w:r>
            <w:r w:rsidR="00854109" w:rsidRPr="00B56504">
              <w:rPr>
                <w:rFonts w:ascii="Arial" w:hAnsi="Arial" w:cs="Arial"/>
              </w:rPr>
              <w:t xml:space="preserve"> a los compuestos escribiendo al final del nombre con números romanos la valencia atómica del elemento.</w:t>
            </w:r>
          </w:p>
          <w:p w:rsidR="00854109" w:rsidRPr="00B56504" w:rsidRDefault="00854109" w:rsidP="00DF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 xml:space="preserve"> </w:t>
            </w:r>
          </w:p>
          <w:p w:rsidR="00854109" w:rsidRPr="00B56504" w:rsidRDefault="00854109" w:rsidP="00DF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Indica el número de electrones que un átomo pone para que se pueda ceder en un enlace químico.</w:t>
            </w:r>
          </w:p>
          <w:p w:rsidR="00854109" w:rsidRPr="00B56504" w:rsidRDefault="00854109" w:rsidP="00DF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54109" w:rsidRPr="00B56504" w:rsidRDefault="00854109" w:rsidP="00DF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 xml:space="preserve"> </w:t>
            </w:r>
            <w:r w:rsidR="00E31F09" w:rsidRPr="00B56504">
              <w:rPr>
                <w:rFonts w:ascii="Arial" w:hAnsi="Arial" w:cs="Arial"/>
              </w:rPr>
              <w:t>Los</w:t>
            </w:r>
            <w:r w:rsidRPr="00B56504">
              <w:rPr>
                <w:rFonts w:ascii="Arial" w:hAnsi="Arial" w:cs="Arial"/>
              </w:rPr>
              <w:t xml:space="preserve"> compuestos se nombran de esta manera: nombre genérico + de + nombre </w:t>
            </w:r>
            <w:r w:rsidRPr="00B56504">
              <w:rPr>
                <w:rFonts w:ascii="Arial" w:hAnsi="Arial" w:cs="Arial"/>
              </w:rPr>
              <w:lastRenderedPageBreak/>
              <w:t xml:space="preserve">del elemento específico + el No. de valencia. </w:t>
            </w:r>
          </w:p>
          <w:p w:rsidR="00E31F09" w:rsidRPr="00B56504" w:rsidRDefault="00E31F09" w:rsidP="00DF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4355A" w:rsidRPr="00B56504" w:rsidRDefault="00854109" w:rsidP="00DF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Los números de valencia normalmente se colocan como superíndices del átomo (elemento) en una fórmula molecular.</w:t>
            </w:r>
          </w:p>
        </w:tc>
        <w:tc>
          <w:tcPr>
            <w:tcW w:w="2993" w:type="dxa"/>
          </w:tcPr>
          <w:p w:rsidR="00BC182D" w:rsidRPr="00B56504" w:rsidRDefault="00BC182D" w:rsidP="00BC1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s-MX" w:bidi="ar-SA"/>
              </w:rPr>
            </w:pPr>
          </w:p>
          <w:p w:rsidR="00BC182D" w:rsidRPr="00B56504" w:rsidRDefault="00BC182D" w:rsidP="00BC1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s-MX" w:bidi="ar-SA"/>
              </w:rPr>
            </w:pPr>
          </w:p>
          <w:p w:rsidR="00BC182D" w:rsidRPr="00B56504" w:rsidRDefault="00BC182D" w:rsidP="00BC1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s-MX" w:bidi="ar-SA"/>
              </w:rPr>
            </w:pPr>
          </w:p>
          <w:p w:rsidR="00BC182D" w:rsidRPr="00B56504" w:rsidRDefault="00BC182D" w:rsidP="00BC1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s-MX" w:bidi="ar-SA"/>
              </w:rPr>
            </w:pPr>
          </w:p>
          <w:p w:rsidR="00E31F09" w:rsidRPr="00B56504" w:rsidRDefault="00BC182D" w:rsidP="00BC1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  <w:noProof/>
                <w:lang w:eastAsia="es-MX" w:bidi="ar-SA"/>
              </w:rPr>
              <w:drawing>
                <wp:inline distT="0" distB="0" distL="0" distR="0" wp14:anchorId="2594D73A" wp14:editId="5A118D68">
                  <wp:extent cx="2579373" cy="1103971"/>
                  <wp:effectExtent l="0" t="0" r="0" b="127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6183" t="64356" r="18489" b="23975"/>
                          <a:stretch/>
                        </pic:blipFill>
                        <pic:spPr bwMode="auto">
                          <a:xfrm>
                            <a:off x="0" y="0"/>
                            <a:ext cx="2580785" cy="110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6504">
              <w:rPr>
                <w:rFonts w:ascii="Arial" w:hAnsi="Arial" w:cs="Arial"/>
                <w:noProof/>
                <w:lang w:eastAsia="es-MX" w:bidi="ar-SA"/>
              </w:rPr>
              <mc:AlternateContent>
                <mc:Choice Requires="wps">
                  <w:drawing>
                    <wp:inline distT="0" distB="0" distL="0" distR="0" wp14:anchorId="6E6AB79A" wp14:editId="0F129392">
                      <wp:extent cx="300990" cy="300990"/>
                      <wp:effectExtent l="0" t="0" r="0" b="0"/>
                      <wp:docPr id="3" name="Rectángulo 3" descr="http://portalacademico.cch.unam.mx/materiales/al/cont/exp/qui/qui1/u2/oxigeno/img/xQ1u2oa9p0618.jpg.pagespeed.ic.XKZk4f66nB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6" alt="http://portalacademico.cch.unam.mx/materiales/al/cont/exp/qui/qui1/u2/oxigeno/img/xQ1u2oa9p0618.jpg.pagespeed.ic.XKZk4f66nB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4355A" w:rsidRPr="00B56504" w:rsidTr="00DF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4355A" w:rsidRPr="00B56504" w:rsidRDefault="00BE3946" w:rsidP="0064355A">
            <w:pPr>
              <w:jc w:val="center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lastRenderedPageBreak/>
              <w:t>sistemática</w:t>
            </w:r>
          </w:p>
          <w:p w:rsidR="00854109" w:rsidRPr="00B56504" w:rsidRDefault="00854109" w:rsidP="00643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:rsidR="004E4A9D" w:rsidRPr="00B56504" w:rsidRDefault="004E4A9D" w:rsidP="004E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E3946" w:rsidRPr="00B56504" w:rsidRDefault="004E4A9D" w:rsidP="004E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La </w:t>
            </w:r>
            <w:r w:rsidRPr="00B56504">
              <w:rPr>
                <w:rFonts w:ascii="Arial" w:hAnsi="Arial" w:cs="Arial"/>
                <w:bCs/>
              </w:rPr>
              <w:t>atomicidad</w:t>
            </w:r>
            <w:r w:rsidRPr="00B56504">
              <w:rPr>
                <w:rFonts w:ascii="Arial" w:hAnsi="Arial" w:cs="Arial"/>
              </w:rPr>
              <w:t xml:space="preserve"> tiene como objetivo indicar el número de átomos de un mismo elemento en una molécula. </w:t>
            </w:r>
          </w:p>
          <w:p w:rsidR="00BE3946" w:rsidRPr="00B56504" w:rsidRDefault="004E4A9D" w:rsidP="004E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 xml:space="preserve">En la nomenclatura química se considera a la atomicidad como el número de átomos de un elemento en una sola molécula. </w:t>
            </w:r>
          </w:p>
          <w:p w:rsidR="004E4A9D" w:rsidRPr="00B56504" w:rsidRDefault="004E4A9D" w:rsidP="004E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>La forma de nombrar los compuestos en este sistema es: prefijo-nombre genérico + prefijo-nombre específico.</w:t>
            </w:r>
          </w:p>
          <w:p w:rsidR="004E4A9D" w:rsidRPr="00B56504" w:rsidRDefault="004E4A9D" w:rsidP="004E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B56504">
              <w:rPr>
                <w:rFonts w:ascii="Arial" w:hAnsi="Arial" w:cs="Arial"/>
                <w:i/>
                <w:iCs/>
              </w:rPr>
              <w:t>Prefijos griego</w:t>
            </w:r>
            <w:proofErr w:type="gramEnd"/>
            <w:r w:rsidRPr="00B56504">
              <w:rPr>
                <w:rFonts w:ascii="Arial" w:hAnsi="Arial" w:cs="Arial"/>
              </w:rPr>
              <w:t xml:space="preserve"> – </w:t>
            </w:r>
            <w:r w:rsidR="00BE3946" w:rsidRPr="00B56504">
              <w:rPr>
                <w:rFonts w:ascii="Arial" w:hAnsi="Arial" w:cs="Arial"/>
              </w:rPr>
              <w:t>número</w:t>
            </w:r>
            <w:r w:rsidRPr="00B56504">
              <w:rPr>
                <w:rFonts w:ascii="Arial" w:hAnsi="Arial" w:cs="Arial"/>
              </w:rPr>
              <w:t xml:space="preserve"> de </w:t>
            </w:r>
            <w:r w:rsidR="00BE3946" w:rsidRPr="00B56504">
              <w:rPr>
                <w:rFonts w:ascii="Arial" w:hAnsi="Arial" w:cs="Arial"/>
              </w:rPr>
              <w:t>átomos.</w:t>
            </w:r>
          </w:p>
          <w:p w:rsidR="00BE3946" w:rsidRPr="00B56504" w:rsidRDefault="00BE3946" w:rsidP="004E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4A9D" w:rsidRPr="00B56504" w:rsidRDefault="00BE3946" w:rsidP="004E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</w:rPr>
              <w:t xml:space="preserve">mono- </w:t>
            </w:r>
            <w:r w:rsidRPr="00B56504">
              <w:rPr>
                <w:rFonts w:ascii="Arial" w:hAnsi="Arial" w:cs="Arial"/>
                <w:b/>
                <w:bCs/>
              </w:rPr>
              <w:t>1</w:t>
            </w:r>
            <w:r w:rsidRPr="00B56504">
              <w:rPr>
                <w:rFonts w:ascii="Arial" w:hAnsi="Arial" w:cs="Arial"/>
              </w:rPr>
              <w:br/>
              <w:t>di- </w:t>
            </w:r>
            <w:r w:rsidRPr="00B56504">
              <w:rPr>
                <w:rFonts w:ascii="Arial" w:hAnsi="Arial" w:cs="Arial"/>
                <w:b/>
                <w:bCs/>
              </w:rPr>
              <w:t>2</w:t>
            </w:r>
            <w:r w:rsidRPr="00B56504">
              <w:rPr>
                <w:rFonts w:ascii="Arial" w:hAnsi="Arial" w:cs="Arial"/>
              </w:rPr>
              <w:br/>
            </w:r>
            <w:proofErr w:type="spellStart"/>
            <w:r w:rsidRPr="00B56504">
              <w:rPr>
                <w:rFonts w:ascii="Arial" w:hAnsi="Arial" w:cs="Arial"/>
              </w:rPr>
              <w:t>tri</w:t>
            </w:r>
            <w:proofErr w:type="spellEnd"/>
            <w:r w:rsidRPr="00B56504">
              <w:rPr>
                <w:rFonts w:ascii="Arial" w:hAnsi="Arial" w:cs="Arial"/>
              </w:rPr>
              <w:t>- </w:t>
            </w:r>
            <w:r w:rsidRPr="00B56504">
              <w:rPr>
                <w:rFonts w:ascii="Arial" w:hAnsi="Arial" w:cs="Arial"/>
                <w:b/>
                <w:bCs/>
              </w:rPr>
              <w:t>3</w:t>
            </w:r>
            <w:r w:rsidRPr="00B56504">
              <w:rPr>
                <w:rFonts w:ascii="Arial" w:hAnsi="Arial" w:cs="Arial"/>
              </w:rPr>
              <w:br/>
              <w:t xml:space="preserve">tetra- </w:t>
            </w:r>
            <w:r w:rsidRPr="00B56504">
              <w:rPr>
                <w:rFonts w:ascii="Arial" w:hAnsi="Arial" w:cs="Arial"/>
                <w:b/>
                <w:bCs/>
              </w:rPr>
              <w:t>4</w:t>
            </w:r>
            <w:r w:rsidRPr="00B56504">
              <w:rPr>
                <w:rFonts w:ascii="Arial" w:hAnsi="Arial" w:cs="Arial"/>
              </w:rPr>
              <w:br/>
            </w:r>
            <w:proofErr w:type="spellStart"/>
            <w:r w:rsidRPr="00B56504">
              <w:rPr>
                <w:rFonts w:ascii="Arial" w:hAnsi="Arial" w:cs="Arial"/>
              </w:rPr>
              <w:t>penta</w:t>
            </w:r>
            <w:proofErr w:type="spellEnd"/>
            <w:r w:rsidRPr="00B56504">
              <w:rPr>
                <w:rFonts w:ascii="Arial" w:hAnsi="Arial" w:cs="Arial"/>
              </w:rPr>
              <w:t xml:space="preserve">- </w:t>
            </w:r>
            <w:r w:rsidRPr="00B56504">
              <w:rPr>
                <w:rFonts w:ascii="Arial" w:hAnsi="Arial" w:cs="Arial"/>
                <w:b/>
                <w:bCs/>
              </w:rPr>
              <w:t>5</w:t>
            </w:r>
            <w:r w:rsidRPr="00B56504">
              <w:rPr>
                <w:rFonts w:ascii="Arial" w:hAnsi="Arial" w:cs="Arial"/>
              </w:rPr>
              <w:br/>
            </w:r>
            <w:proofErr w:type="spellStart"/>
            <w:r w:rsidRPr="00B56504">
              <w:rPr>
                <w:rFonts w:ascii="Arial" w:hAnsi="Arial" w:cs="Arial"/>
              </w:rPr>
              <w:t>hexa</w:t>
            </w:r>
            <w:proofErr w:type="spellEnd"/>
            <w:r w:rsidRPr="00B56504">
              <w:rPr>
                <w:rFonts w:ascii="Arial" w:hAnsi="Arial" w:cs="Arial"/>
              </w:rPr>
              <w:t xml:space="preserve">- </w:t>
            </w:r>
            <w:r w:rsidRPr="00B56504">
              <w:rPr>
                <w:rFonts w:ascii="Arial" w:hAnsi="Arial" w:cs="Arial"/>
                <w:b/>
                <w:bCs/>
              </w:rPr>
              <w:t>6</w:t>
            </w:r>
            <w:r w:rsidRPr="00B56504">
              <w:rPr>
                <w:rFonts w:ascii="Arial" w:hAnsi="Arial" w:cs="Arial"/>
              </w:rPr>
              <w:br/>
            </w:r>
            <w:proofErr w:type="spellStart"/>
            <w:r w:rsidRPr="00B56504">
              <w:rPr>
                <w:rFonts w:ascii="Arial" w:hAnsi="Arial" w:cs="Arial"/>
              </w:rPr>
              <w:t>hepta</w:t>
            </w:r>
            <w:proofErr w:type="spellEnd"/>
            <w:r w:rsidRPr="00B56504">
              <w:rPr>
                <w:rFonts w:ascii="Arial" w:hAnsi="Arial" w:cs="Arial"/>
              </w:rPr>
              <w:t xml:space="preserve">- </w:t>
            </w:r>
            <w:r w:rsidRPr="00B56504">
              <w:rPr>
                <w:rFonts w:ascii="Arial" w:hAnsi="Arial" w:cs="Arial"/>
                <w:b/>
                <w:bCs/>
              </w:rPr>
              <w:t>7</w:t>
            </w:r>
            <w:r w:rsidRPr="00B56504">
              <w:rPr>
                <w:rFonts w:ascii="Arial" w:hAnsi="Arial" w:cs="Arial"/>
              </w:rPr>
              <w:br/>
              <w:t xml:space="preserve">oct- </w:t>
            </w:r>
            <w:r w:rsidRPr="00B56504">
              <w:rPr>
                <w:rFonts w:ascii="Arial" w:hAnsi="Arial" w:cs="Arial"/>
                <w:b/>
                <w:bCs/>
              </w:rPr>
              <w:t>8</w:t>
            </w:r>
            <w:r w:rsidRPr="00B56504">
              <w:rPr>
                <w:rFonts w:ascii="Arial" w:hAnsi="Arial" w:cs="Arial"/>
              </w:rPr>
              <w:br/>
              <w:t xml:space="preserve">non- nona- </w:t>
            </w:r>
            <w:proofErr w:type="spellStart"/>
            <w:r w:rsidRPr="00B56504">
              <w:rPr>
                <w:rFonts w:ascii="Arial" w:hAnsi="Arial" w:cs="Arial"/>
              </w:rPr>
              <w:t>eneá</w:t>
            </w:r>
            <w:proofErr w:type="spellEnd"/>
            <w:r w:rsidRPr="00B56504">
              <w:rPr>
                <w:rFonts w:ascii="Arial" w:hAnsi="Arial" w:cs="Arial"/>
              </w:rPr>
              <w:t xml:space="preserve">- </w:t>
            </w:r>
            <w:r w:rsidRPr="00B56504">
              <w:rPr>
                <w:rFonts w:ascii="Arial" w:hAnsi="Arial" w:cs="Arial"/>
                <w:b/>
                <w:bCs/>
              </w:rPr>
              <w:t>9</w:t>
            </w:r>
            <w:r w:rsidRPr="00B56504">
              <w:rPr>
                <w:rFonts w:ascii="Arial" w:hAnsi="Arial" w:cs="Arial"/>
              </w:rPr>
              <w:br/>
            </w:r>
            <w:proofErr w:type="spellStart"/>
            <w:r w:rsidRPr="00B56504">
              <w:rPr>
                <w:rFonts w:ascii="Arial" w:hAnsi="Arial" w:cs="Arial"/>
              </w:rPr>
              <w:t>deca</w:t>
            </w:r>
            <w:proofErr w:type="spellEnd"/>
            <w:r w:rsidRPr="00B56504">
              <w:rPr>
                <w:rFonts w:ascii="Arial" w:hAnsi="Arial" w:cs="Arial"/>
              </w:rPr>
              <w:t>- </w:t>
            </w:r>
            <w:r w:rsidRPr="00B565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993" w:type="dxa"/>
          </w:tcPr>
          <w:p w:rsidR="00BE3946" w:rsidRPr="00B56504" w:rsidRDefault="00BE3946" w:rsidP="00643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s-MX" w:bidi="ar-SA"/>
              </w:rPr>
            </w:pPr>
          </w:p>
          <w:p w:rsidR="00BE3946" w:rsidRPr="00B56504" w:rsidRDefault="00BE3946" w:rsidP="00643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s-MX" w:bidi="ar-SA"/>
              </w:rPr>
            </w:pPr>
          </w:p>
          <w:p w:rsidR="0064355A" w:rsidRPr="00B56504" w:rsidRDefault="00BE3946" w:rsidP="00643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04">
              <w:rPr>
                <w:rFonts w:ascii="Arial" w:hAnsi="Arial" w:cs="Arial"/>
                <w:noProof/>
                <w:lang w:eastAsia="es-MX" w:bidi="ar-SA"/>
              </w:rPr>
              <w:drawing>
                <wp:inline distT="0" distB="0" distL="0" distR="0" wp14:anchorId="56B40EFF" wp14:editId="54B02700">
                  <wp:extent cx="2430966" cy="2720897"/>
                  <wp:effectExtent l="0" t="0" r="7620" b="3810"/>
                  <wp:docPr id="7" name="Imagen 7" descr="20121022-092033 a.m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21022-092033 a.m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616" cy="274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BC6" w:rsidRPr="00B56504" w:rsidRDefault="002C5BC6" w:rsidP="0064355A">
      <w:pPr>
        <w:jc w:val="center"/>
        <w:rPr>
          <w:rFonts w:ascii="Arial" w:hAnsi="Arial" w:cs="Arial"/>
        </w:rPr>
      </w:pPr>
    </w:p>
    <w:p w:rsidR="00BE3946" w:rsidRPr="00B56504" w:rsidRDefault="00BE3946" w:rsidP="0064355A">
      <w:pPr>
        <w:jc w:val="center"/>
        <w:rPr>
          <w:rFonts w:ascii="Arial" w:hAnsi="Arial" w:cs="Arial"/>
        </w:rPr>
      </w:pPr>
      <w:r w:rsidRPr="00B56504">
        <w:rPr>
          <w:rFonts w:ascii="Arial" w:hAnsi="Arial" w:cs="Arial"/>
        </w:rPr>
        <w:t>Biografía</w:t>
      </w:r>
    </w:p>
    <w:p w:rsidR="008D2A30" w:rsidRPr="00B56504" w:rsidRDefault="00BE3946" w:rsidP="002C5BC6">
      <w:pPr>
        <w:rPr>
          <w:rFonts w:ascii="Arial" w:hAnsi="Arial" w:cs="Arial"/>
        </w:rPr>
      </w:pPr>
      <w:proofErr w:type="spellStart"/>
      <w:r w:rsidRPr="00B56504">
        <w:rPr>
          <w:rFonts w:ascii="Arial" w:hAnsi="Arial" w:cs="Arial"/>
        </w:rPr>
        <w:t>Chemistry</w:t>
      </w:r>
      <w:proofErr w:type="spellEnd"/>
      <w:r w:rsidRPr="00B56504">
        <w:rPr>
          <w:rFonts w:ascii="Arial" w:hAnsi="Arial" w:cs="Arial"/>
        </w:rPr>
        <w:t xml:space="preserve"> </w:t>
      </w:r>
      <w:proofErr w:type="spellStart"/>
      <w:r w:rsidRPr="00B56504">
        <w:rPr>
          <w:rFonts w:ascii="Arial" w:hAnsi="Arial" w:cs="Arial"/>
        </w:rPr>
        <w:t>world</w:t>
      </w:r>
      <w:proofErr w:type="spellEnd"/>
      <w:r w:rsidRPr="00B56504">
        <w:rPr>
          <w:rFonts w:ascii="Arial" w:hAnsi="Arial" w:cs="Arial"/>
        </w:rPr>
        <w:t>, (22 de octubre 2012)</w:t>
      </w:r>
      <w:r w:rsidR="002C5BC6" w:rsidRPr="00B56504">
        <w:rPr>
          <w:rFonts w:ascii="Arial" w:hAnsi="Arial" w:cs="Arial"/>
        </w:rPr>
        <w:t>, nomenclatura</w:t>
      </w:r>
      <w:r w:rsidRPr="00B56504">
        <w:rPr>
          <w:rFonts w:ascii="Arial" w:hAnsi="Arial" w:cs="Arial"/>
        </w:rPr>
        <w:t xml:space="preserve"> </w:t>
      </w:r>
      <w:r w:rsidR="002C5BC6" w:rsidRPr="00B56504">
        <w:rPr>
          <w:rFonts w:ascii="Arial" w:hAnsi="Arial" w:cs="Arial"/>
        </w:rPr>
        <w:t xml:space="preserve">sistemática, el 9 mayo de 2017, de </w:t>
      </w:r>
      <w:r w:rsidRPr="00B56504">
        <w:rPr>
          <w:rFonts w:ascii="Arial" w:hAnsi="Arial" w:cs="Arial"/>
        </w:rPr>
        <w:t xml:space="preserve">  </w:t>
      </w:r>
      <w:hyperlink r:id="rId9" w:history="1">
        <w:r w:rsidR="002C5BC6" w:rsidRPr="00B56504">
          <w:rPr>
            <w:rStyle w:val="Hipervnculo"/>
            <w:rFonts w:ascii="Arial" w:hAnsi="Arial" w:cs="Arial"/>
          </w:rPr>
          <w:t>https://danielftorresxd.wordpress.com/2012/10/22/nomenclatura-sistematica/</w:t>
        </w:r>
      </w:hyperlink>
      <w:r w:rsidRPr="00B56504">
        <w:rPr>
          <w:rFonts w:ascii="Arial" w:hAnsi="Arial" w:cs="Arial"/>
        </w:rPr>
        <w:t xml:space="preserve"> </w:t>
      </w:r>
    </w:p>
    <w:p w:rsidR="002C5BC6" w:rsidRPr="00B56504" w:rsidRDefault="002C5BC6" w:rsidP="002C5BC6">
      <w:pPr>
        <w:rPr>
          <w:rFonts w:ascii="Arial" w:hAnsi="Arial" w:cs="Arial"/>
        </w:rPr>
      </w:pPr>
    </w:p>
    <w:p w:rsidR="002C5BC6" w:rsidRPr="00B56504" w:rsidRDefault="002C5BC6" w:rsidP="002C5BC6">
      <w:pPr>
        <w:rPr>
          <w:rFonts w:ascii="Arial" w:hAnsi="Arial" w:cs="Arial"/>
        </w:rPr>
      </w:pPr>
      <w:r w:rsidRPr="00B56504">
        <w:rPr>
          <w:rFonts w:ascii="Arial" w:hAnsi="Arial" w:cs="Arial"/>
        </w:rPr>
        <w:lastRenderedPageBreak/>
        <w:t xml:space="preserve">Wordpress.com, (2009), formulación,  el 9 mayo de 2017, de </w:t>
      </w:r>
      <w:hyperlink r:id="rId10" w:history="1">
        <w:r w:rsidRPr="00B56504">
          <w:rPr>
            <w:rStyle w:val="Hipervnculo"/>
            <w:rFonts w:ascii="Arial" w:hAnsi="Arial" w:cs="Arial"/>
          </w:rPr>
          <w:t>https://bioayuda.wordpress.com/tag/nomenclatura-clasica/</w:t>
        </w:r>
      </w:hyperlink>
    </w:p>
    <w:p w:rsidR="002C5BC6" w:rsidRPr="00B56504" w:rsidRDefault="002C5BC6" w:rsidP="002C5BC6">
      <w:pPr>
        <w:rPr>
          <w:rFonts w:ascii="Arial" w:hAnsi="Arial" w:cs="Arial"/>
        </w:rPr>
      </w:pPr>
    </w:p>
    <w:p w:rsidR="002C5BC6" w:rsidRPr="00B56504" w:rsidRDefault="002C5BC6" w:rsidP="002C5BC6">
      <w:pPr>
        <w:rPr>
          <w:rFonts w:ascii="Arial" w:hAnsi="Arial" w:cs="Arial"/>
        </w:rPr>
      </w:pPr>
      <w:r w:rsidRPr="00B56504">
        <w:rPr>
          <w:rFonts w:ascii="Arial" w:hAnsi="Arial" w:cs="Arial"/>
        </w:rPr>
        <w:t xml:space="preserve">Portal académico, (2015), reglas de nomenclatura,  el 9 mayo de 2017, de </w:t>
      </w:r>
      <w:hyperlink r:id="rId11" w:history="1">
        <w:r w:rsidRPr="00B56504">
          <w:rPr>
            <w:rStyle w:val="Hipervnculo"/>
            <w:rFonts w:ascii="Arial" w:hAnsi="Arial" w:cs="Arial"/>
          </w:rPr>
          <w:t>http://portalacademico.cch.unam.mx/alumno/quimica1/u2/oxigeno_elementos/reglas_nomenclatura</w:t>
        </w:r>
      </w:hyperlink>
    </w:p>
    <w:sectPr w:rsidR="002C5BC6" w:rsidRPr="00B565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5A"/>
    <w:rsid w:val="002C5BC6"/>
    <w:rsid w:val="004E4A9D"/>
    <w:rsid w:val="0064355A"/>
    <w:rsid w:val="00854109"/>
    <w:rsid w:val="008D2A30"/>
    <w:rsid w:val="00A65148"/>
    <w:rsid w:val="00B56504"/>
    <w:rsid w:val="00BC182D"/>
    <w:rsid w:val="00BE3946"/>
    <w:rsid w:val="00D10281"/>
    <w:rsid w:val="00DF7450"/>
    <w:rsid w:val="00E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5A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1F0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F09"/>
    <w:rPr>
      <w:rFonts w:ascii="Tahoma" w:eastAsia="Noto Sans CJK SC Regular" w:hAnsi="Tahoma" w:cs="Mangal"/>
      <w:sz w:val="16"/>
      <w:szCs w:val="14"/>
      <w:lang w:eastAsia="zh-CN" w:bidi="hi-IN"/>
    </w:rPr>
  </w:style>
  <w:style w:type="table" w:styleId="Sombreadoclaro-nfasis4">
    <w:name w:val="Light Shading Accent 4"/>
    <w:basedOn w:val="Tablanormal"/>
    <w:uiPriority w:val="60"/>
    <w:rsid w:val="00DF74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C5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5A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1F0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F09"/>
    <w:rPr>
      <w:rFonts w:ascii="Tahoma" w:eastAsia="Noto Sans CJK SC Regular" w:hAnsi="Tahoma" w:cs="Mangal"/>
      <w:sz w:val="16"/>
      <w:szCs w:val="14"/>
      <w:lang w:eastAsia="zh-CN" w:bidi="hi-IN"/>
    </w:rPr>
  </w:style>
  <w:style w:type="table" w:styleId="Sombreadoclaro-nfasis4">
    <w:name w:val="Light Shading Accent 4"/>
    <w:basedOn w:val="Tablanormal"/>
    <w:uiPriority w:val="60"/>
    <w:rsid w:val="00DF74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C5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portalacademico.cch.unam.mx/alumno/quimica1/u2/oxigeno_elementos/reglas_nomenclatur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ioayuda.wordpress.com/tag/nomenclatura-clas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ielftorresxd.wordpress.com/2012/10/22/nomenclatura-sistemat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2017-05-08T21:59:00Z</dcterms:created>
  <dcterms:modified xsi:type="dcterms:W3CDTF">2017-05-10T02:36:00Z</dcterms:modified>
</cp:coreProperties>
</file>