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326"/>
        <w:tblW w:w="0" w:type="auto"/>
        <w:tblLook w:val="04A0" w:firstRow="1" w:lastRow="0" w:firstColumn="1" w:lastColumn="0" w:noHBand="0" w:noVBand="1"/>
      </w:tblPr>
      <w:tblGrid>
        <w:gridCol w:w="3679"/>
        <w:gridCol w:w="3679"/>
      </w:tblGrid>
      <w:tr w:rsidR="00EC3F82" w:rsidTr="00EC3F82">
        <w:trPr>
          <w:trHeight w:val="425"/>
        </w:trPr>
        <w:tc>
          <w:tcPr>
            <w:tcW w:w="3679" w:type="dxa"/>
          </w:tcPr>
          <w:p w:rsidR="00EC3F82" w:rsidRPr="00DD1576" w:rsidRDefault="00EC3F82" w:rsidP="00EC3F82">
            <w:pPr>
              <w:rPr>
                <w:b/>
                <w:sz w:val="24"/>
              </w:rPr>
            </w:pPr>
            <w:bookmarkStart w:id="0" w:name="_GoBack"/>
            <w:bookmarkEnd w:id="0"/>
            <w:r w:rsidRPr="00DD1576">
              <w:rPr>
                <w:b/>
                <w:sz w:val="24"/>
              </w:rPr>
              <w:t>Química orgánica</w:t>
            </w:r>
          </w:p>
        </w:tc>
        <w:tc>
          <w:tcPr>
            <w:tcW w:w="3679" w:type="dxa"/>
          </w:tcPr>
          <w:p w:rsidR="00EC3F82" w:rsidRPr="00DD1576" w:rsidRDefault="00EC3F82" w:rsidP="00EC3F82">
            <w:pPr>
              <w:rPr>
                <w:b/>
                <w:sz w:val="24"/>
              </w:rPr>
            </w:pPr>
            <w:r w:rsidRPr="00DD1576">
              <w:rPr>
                <w:b/>
                <w:sz w:val="24"/>
              </w:rPr>
              <w:t>Química inorgánica</w:t>
            </w:r>
          </w:p>
        </w:tc>
      </w:tr>
      <w:tr w:rsidR="00EC3F82" w:rsidTr="00EC3F82">
        <w:trPr>
          <w:trHeight w:val="4670"/>
        </w:trPr>
        <w:tc>
          <w:tcPr>
            <w:tcW w:w="3679" w:type="dxa"/>
          </w:tcPr>
          <w:p w:rsidR="00EC3F82" w:rsidRDefault="00EC3F82" w:rsidP="00EC3F82">
            <w:pPr>
              <w:rPr>
                <w:rFonts w:ascii="Raleway" w:hAnsi="Raleway"/>
                <w:color w:val="444444"/>
                <w:shd w:val="clear" w:color="auto" w:fill="FFFFFF"/>
              </w:rPr>
            </w:pPr>
            <w:r>
              <w:rPr>
                <w:rFonts w:ascii="Raleway" w:hAnsi="Raleway"/>
                <w:color w:val="444444"/>
                <w:shd w:val="clear" w:color="auto" w:fill="FFFFFF"/>
              </w:rPr>
              <w:t>Los compuestos orgánicos son también conocidos como micro-moléculas. Tienen en su composición elementos como el carbono y el Oxígeno, Hidrógeno, Anhídrido carbónico, carbonatos y cianuros.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</w:r>
          </w:p>
          <w:p w:rsidR="00EC3F82" w:rsidRDefault="00EC3F82" w:rsidP="00EC3F82">
            <w:pPr>
              <w:rPr>
                <w:rFonts w:ascii="Raleway" w:hAnsi="Raleway"/>
                <w:color w:val="444444"/>
                <w:shd w:val="clear" w:color="auto" w:fill="FFFFFF"/>
              </w:rPr>
            </w:pPr>
            <w:r>
              <w:rPr>
                <w:rFonts w:ascii="Raleway" w:hAnsi="Raleway"/>
                <w:color w:val="444444"/>
                <w:shd w:val="clear" w:color="auto" w:fill="FFFFFF"/>
              </w:rPr>
              <w:t>Solubles en el agua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Tipo de enlace covalente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Elementos como: C, H, O, N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Estado líquido o gaseoso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Volátiles</w:t>
            </w:r>
          </w:p>
          <w:p w:rsidR="00EC3F82" w:rsidRDefault="00EC3F82" w:rsidP="00EC3F82">
            <w:pPr>
              <w:rPr>
                <w:rFonts w:ascii="Raleway" w:hAnsi="Raleway"/>
                <w:color w:val="444444"/>
                <w:shd w:val="clear" w:color="auto" w:fill="FFFFFF"/>
              </w:rPr>
            </w:pPr>
            <w:r>
              <w:rPr>
                <w:rFonts w:ascii="Raleway" w:hAnsi="Raleway"/>
                <w:color w:val="444444"/>
                <w:shd w:val="clear" w:color="auto" w:fill="FFFFFF"/>
              </w:rPr>
              <w:t>Contienen un átomo de carbono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Presencia de un átomo de carbono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Flaméable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No conducen electricidad</w:t>
            </w:r>
          </w:p>
          <w:p w:rsidR="00EC3F82" w:rsidRPr="003522E6" w:rsidRDefault="00EC3F82" w:rsidP="00EC3F82">
            <w:pPr>
              <w:rPr>
                <w:rFonts w:ascii="Raleway" w:hAnsi="Raleway"/>
                <w:color w:val="444444"/>
                <w:shd w:val="clear" w:color="auto" w:fill="FFFFFF"/>
              </w:rPr>
            </w:pPr>
            <w:r>
              <w:rPr>
                <w:rFonts w:ascii="Raleway" w:hAnsi="Raleway"/>
                <w:color w:val="444444"/>
                <w:shd w:val="clear" w:color="auto" w:fill="FFFFFF"/>
              </w:rPr>
              <w:br/>
            </w:r>
          </w:p>
        </w:tc>
        <w:tc>
          <w:tcPr>
            <w:tcW w:w="3679" w:type="dxa"/>
          </w:tcPr>
          <w:p w:rsidR="00EC3F82" w:rsidRDefault="00EC3F82" w:rsidP="00EC3F82">
            <w:pPr>
              <w:rPr>
                <w:rFonts w:ascii="Raleway" w:hAnsi="Raleway"/>
                <w:color w:val="444444"/>
                <w:shd w:val="clear" w:color="auto" w:fill="FFFFFF"/>
              </w:rPr>
            </w:pPr>
            <w:r>
              <w:rPr>
                <w:rFonts w:ascii="Raleway" w:hAnsi="Raleway"/>
                <w:color w:val="444444"/>
                <w:shd w:val="clear" w:color="auto" w:fill="FFFFFF"/>
              </w:rPr>
              <w:t>Son compuestos formados por distintos elementos, aunque el carbono no sea su componente principal. El compuesto inorgánico más abundante es el agua.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</w:r>
          </w:p>
          <w:p w:rsidR="00EC3F82" w:rsidRDefault="00EC3F82" w:rsidP="00EC3F82">
            <w:pPr>
              <w:rPr>
                <w:rFonts w:ascii="Raleway" w:hAnsi="Raleway"/>
                <w:color w:val="444444"/>
                <w:shd w:val="clear" w:color="auto" w:fill="FFFFFF"/>
              </w:rPr>
            </w:pPr>
          </w:p>
          <w:p w:rsidR="00EC3F82" w:rsidRDefault="00EC3F82" w:rsidP="00EC3F82">
            <w:pPr>
              <w:rPr>
                <w:rFonts w:ascii="Raleway" w:hAnsi="Raleway"/>
                <w:color w:val="444444"/>
                <w:shd w:val="clear" w:color="auto" w:fill="FFFFFF"/>
              </w:rPr>
            </w:pPr>
          </w:p>
          <w:p w:rsidR="00EC3F82" w:rsidRDefault="00EC3F82" w:rsidP="00EC3F82">
            <w:pPr>
              <w:rPr>
                <w:rFonts w:ascii="Raleway" w:hAnsi="Raleway"/>
                <w:color w:val="444444"/>
                <w:shd w:val="clear" w:color="auto" w:fill="FFFFFF"/>
              </w:rPr>
            </w:pPr>
            <w:r>
              <w:rPr>
                <w:rFonts w:ascii="Raleway" w:hAnsi="Raleway"/>
                <w:color w:val="444444"/>
                <w:shd w:val="clear" w:color="auto" w:fill="FFFFFF"/>
              </w:rPr>
              <w:t>103 elementos lo constituyen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No volátiles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Solidos, líquidos y gaseosos.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Insoluble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Enlace Electro Valente, electro covalente y covalente.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  <w:t>Puntos de fusión muy altos</w:t>
            </w:r>
          </w:p>
          <w:p w:rsidR="00EC3F82" w:rsidRDefault="00EC3F82" w:rsidP="00EC3F82">
            <w:pPr>
              <w:rPr>
                <w:rFonts w:ascii="Raleway" w:hAnsi="Raleway"/>
                <w:color w:val="444444"/>
                <w:shd w:val="clear" w:color="auto" w:fill="FFFFFF"/>
              </w:rPr>
            </w:pPr>
            <w:r>
              <w:rPr>
                <w:rFonts w:ascii="Raleway" w:hAnsi="Raleway"/>
                <w:color w:val="444444"/>
                <w:shd w:val="clear" w:color="auto" w:fill="FFFFFF"/>
              </w:rPr>
              <w:t>Conducen la electricidad</w:t>
            </w:r>
            <w:r>
              <w:rPr>
                <w:rFonts w:ascii="Raleway" w:hAnsi="Raleway"/>
                <w:color w:val="444444"/>
                <w:shd w:val="clear" w:color="auto" w:fill="FFFFFF"/>
              </w:rPr>
              <w:br/>
            </w:r>
          </w:p>
          <w:p w:rsidR="00EC3F82" w:rsidRDefault="00EC3F82" w:rsidP="00EC3F82"/>
        </w:tc>
      </w:tr>
    </w:tbl>
    <w:p w:rsidR="00D61230" w:rsidRDefault="00D61230"/>
    <w:sectPr w:rsidR="00D61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DF"/>
    <w:rsid w:val="003522E6"/>
    <w:rsid w:val="00B22FDF"/>
    <w:rsid w:val="00D61230"/>
    <w:rsid w:val="00DD1576"/>
    <w:rsid w:val="00EC3F82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71D8"/>
  <w15:chartTrackingRefBased/>
  <w15:docId w15:val="{CF9C291A-B28A-45D6-AAC7-0C35BC1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35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2017-05-04T01:12:00Z</dcterms:created>
  <dcterms:modified xsi:type="dcterms:W3CDTF">2017-05-04T01:37:00Z</dcterms:modified>
</cp:coreProperties>
</file>